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28" w:rsidRPr="00F40428" w:rsidRDefault="00F40428" w:rsidP="00F40428">
      <w:pPr>
        <w:jc w:val="center"/>
        <w:rPr>
          <w:rFonts w:eastAsia="Times New Roman"/>
          <w:sz w:val="28"/>
          <w:szCs w:val="28"/>
        </w:rPr>
      </w:pPr>
      <w:r w:rsidRPr="00F40428">
        <w:rPr>
          <w:rFonts w:eastAsia="Times New Roman"/>
          <w:sz w:val="28"/>
          <w:szCs w:val="28"/>
        </w:rPr>
        <w:t xml:space="preserve">СОВЕТ  </w:t>
      </w:r>
      <w:r w:rsidR="00656AAD">
        <w:rPr>
          <w:rFonts w:eastAsia="Times New Roman"/>
          <w:sz w:val="28"/>
          <w:szCs w:val="28"/>
        </w:rPr>
        <w:t>ШОЛЬСКОГО</w:t>
      </w:r>
      <w:r w:rsidRPr="00F40428">
        <w:rPr>
          <w:rFonts w:eastAsia="Times New Roman"/>
          <w:sz w:val="28"/>
          <w:szCs w:val="28"/>
        </w:rPr>
        <w:t xml:space="preserve">  СЕЛЬСКОГО  ПОСЕЛЕНИЯ</w:t>
      </w:r>
    </w:p>
    <w:p w:rsidR="00F40428" w:rsidRPr="00D746D2" w:rsidRDefault="00F40428" w:rsidP="00F40428">
      <w:pPr>
        <w:jc w:val="center"/>
        <w:rPr>
          <w:rFonts w:eastAsia="Times New Roman"/>
          <w:sz w:val="28"/>
          <w:szCs w:val="28"/>
        </w:rPr>
      </w:pPr>
    </w:p>
    <w:p w:rsidR="00F40428" w:rsidRPr="00D746D2" w:rsidRDefault="00F40428" w:rsidP="00F40428">
      <w:pPr>
        <w:jc w:val="center"/>
        <w:rPr>
          <w:rFonts w:eastAsia="Times New Roman"/>
          <w:sz w:val="28"/>
          <w:szCs w:val="28"/>
        </w:rPr>
      </w:pPr>
      <w:r w:rsidRPr="00D746D2">
        <w:rPr>
          <w:rFonts w:eastAsia="Times New Roman"/>
          <w:sz w:val="28"/>
          <w:szCs w:val="28"/>
        </w:rPr>
        <w:t>РЕШЕНИЕ</w:t>
      </w:r>
    </w:p>
    <w:p w:rsidR="00F40428" w:rsidRPr="00F40428" w:rsidRDefault="00F40428" w:rsidP="00F40428">
      <w:pPr>
        <w:rPr>
          <w:rFonts w:eastAsia="Times New Roman"/>
          <w:sz w:val="28"/>
          <w:szCs w:val="28"/>
        </w:rPr>
      </w:pPr>
    </w:p>
    <w:p w:rsidR="00F40428" w:rsidRPr="00F40428" w:rsidRDefault="00F40428" w:rsidP="00F40428">
      <w:pPr>
        <w:suppressAutoHyphens/>
        <w:jc w:val="center"/>
        <w:rPr>
          <w:rFonts w:eastAsia="Times New Roman"/>
          <w:sz w:val="28"/>
          <w:szCs w:val="28"/>
          <w:lang w:eastAsia="ar-SA"/>
        </w:rPr>
      </w:pPr>
    </w:p>
    <w:p w:rsidR="00F40428" w:rsidRPr="00F40428" w:rsidRDefault="00135939" w:rsidP="00F40428">
      <w:pPr>
        <w:keepNext/>
        <w:suppressAutoHyphens/>
        <w:ind w:left="432" w:hanging="432"/>
        <w:jc w:val="both"/>
        <w:outlineLvl w:val="0"/>
        <w:rPr>
          <w:rFonts w:eastAsia="Times New Roman"/>
          <w:sz w:val="28"/>
          <w:szCs w:val="28"/>
          <w:lang w:eastAsia="ar-SA"/>
        </w:rPr>
      </w:pPr>
      <w:r>
        <w:rPr>
          <w:rFonts w:eastAsia="Times New Roman"/>
          <w:sz w:val="28"/>
          <w:szCs w:val="28"/>
          <w:lang w:eastAsia="ar-SA"/>
        </w:rPr>
        <w:t>о</w:t>
      </w:r>
      <w:r w:rsidR="00F40428" w:rsidRPr="00F40428">
        <w:rPr>
          <w:rFonts w:eastAsia="Times New Roman"/>
          <w:sz w:val="28"/>
          <w:szCs w:val="28"/>
          <w:lang w:eastAsia="ar-SA"/>
        </w:rPr>
        <w:t xml:space="preserve">т </w:t>
      </w:r>
      <w:r>
        <w:rPr>
          <w:rFonts w:eastAsia="Times New Roman"/>
          <w:sz w:val="28"/>
          <w:szCs w:val="28"/>
          <w:lang w:eastAsia="ar-SA"/>
        </w:rPr>
        <w:t xml:space="preserve"> 23 июня 2020  года                                                </w:t>
      </w:r>
      <w:r w:rsidR="00F40428" w:rsidRPr="00F40428">
        <w:rPr>
          <w:rFonts w:eastAsia="Times New Roman"/>
          <w:sz w:val="28"/>
          <w:szCs w:val="28"/>
          <w:lang w:eastAsia="ar-SA"/>
        </w:rPr>
        <w:t xml:space="preserve"> № </w:t>
      </w:r>
      <w:r>
        <w:rPr>
          <w:rFonts w:eastAsia="Times New Roman"/>
          <w:sz w:val="28"/>
          <w:szCs w:val="28"/>
          <w:lang w:eastAsia="ar-SA"/>
        </w:rPr>
        <w:t xml:space="preserve"> 23</w:t>
      </w:r>
    </w:p>
    <w:p w:rsidR="00F40428" w:rsidRPr="00F40428" w:rsidRDefault="00F40428" w:rsidP="00F40428">
      <w:pPr>
        <w:suppressAutoHyphens/>
        <w:rPr>
          <w:rFonts w:eastAsia="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8"/>
      </w:tblGrid>
      <w:tr w:rsidR="00F40428" w:rsidRPr="00F40428" w:rsidTr="00656AAD">
        <w:tc>
          <w:tcPr>
            <w:tcW w:w="4928" w:type="dxa"/>
            <w:tcBorders>
              <w:top w:val="nil"/>
              <w:left w:val="nil"/>
              <w:bottom w:val="nil"/>
              <w:right w:val="nil"/>
            </w:tcBorders>
            <w:shd w:val="clear" w:color="auto" w:fill="auto"/>
          </w:tcPr>
          <w:p w:rsidR="00F40428" w:rsidRPr="00F40428" w:rsidRDefault="00F40428" w:rsidP="00F40428">
            <w:pPr>
              <w:rPr>
                <w:rFonts w:eastAsia="Times New Roman"/>
                <w:sz w:val="28"/>
                <w:szCs w:val="28"/>
                <w:lang w:eastAsia="ar-SA"/>
              </w:rPr>
            </w:pPr>
          </w:p>
          <w:p w:rsidR="00F40428" w:rsidRPr="00F40428" w:rsidRDefault="00F40428" w:rsidP="00656AAD">
            <w:pPr>
              <w:jc w:val="both"/>
              <w:rPr>
                <w:rFonts w:eastAsia="Times New Roman"/>
                <w:sz w:val="28"/>
                <w:szCs w:val="28"/>
                <w:lang w:eastAsia="ar-SA"/>
              </w:rPr>
            </w:pPr>
            <w:r w:rsidRPr="00F40428">
              <w:rPr>
                <w:rFonts w:eastAsia="Times New Roman"/>
                <w:sz w:val="28"/>
                <w:szCs w:val="28"/>
                <w:lang w:eastAsia="ar-SA"/>
              </w:rPr>
              <w:t xml:space="preserve">Об утверждении Местных нормативов градостроительного проектирования </w:t>
            </w:r>
            <w:r w:rsidR="00656AAD">
              <w:rPr>
                <w:rFonts w:eastAsia="Times New Roman"/>
                <w:sz w:val="28"/>
                <w:szCs w:val="28"/>
                <w:lang w:eastAsia="ar-SA"/>
              </w:rPr>
              <w:t>Шольского</w:t>
            </w:r>
            <w:r>
              <w:rPr>
                <w:rFonts w:eastAsia="Times New Roman"/>
                <w:sz w:val="28"/>
                <w:szCs w:val="28"/>
                <w:lang w:eastAsia="ar-SA"/>
              </w:rPr>
              <w:t xml:space="preserve"> сельского поселения </w:t>
            </w:r>
            <w:r w:rsidRPr="00F40428">
              <w:rPr>
                <w:rFonts w:eastAsia="Times New Roman"/>
                <w:sz w:val="28"/>
                <w:szCs w:val="28"/>
                <w:lang w:eastAsia="ar-SA"/>
              </w:rPr>
              <w:t>Белозерского муниципального района Вологодской области</w:t>
            </w:r>
          </w:p>
        </w:tc>
      </w:tr>
    </w:tbl>
    <w:p w:rsidR="00F40428" w:rsidRPr="00F40428" w:rsidRDefault="00F40428" w:rsidP="00F40428">
      <w:pPr>
        <w:jc w:val="both"/>
        <w:rPr>
          <w:rFonts w:eastAsia="Times New Roman"/>
          <w:sz w:val="28"/>
          <w:szCs w:val="28"/>
          <w:lang w:eastAsia="ar-SA"/>
        </w:rPr>
      </w:pPr>
    </w:p>
    <w:p w:rsidR="00F40428" w:rsidRPr="00F40428" w:rsidRDefault="00F40428" w:rsidP="00F40428">
      <w:pPr>
        <w:jc w:val="both"/>
        <w:rPr>
          <w:rFonts w:eastAsia="Times New Roman"/>
          <w:sz w:val="28"/>
          <w:szCs w:val="28"/>
          <w:lang w:eastAsia="ar-SA"/>
        </w:rPr>
      </w:pPr>
    </w:p>
    <w:p w:rsidR="00F40428" w:rsidRPr="00F40428" w:rsidRDefault="00F40428" w:rsidP="00F40428">
      <w:pPr>
        <w:jc w:val="both"/>
        <w:rPr>
          <w:rFonts w:eastAsia="Times New Roman"/>
          <w:sz w:val="28"/>
          <w:szCs w:val="28"/>
          <w:lang w:eastAsia="ar-SA"/>
        </w:rPr>
      </w:pPr>
      <w:r w:rsidRPr="00F40428">
        <w:rPr>
          <w:rFonts w:eastAsia="Times New Roman"/>
          <w:sz w:val="28"/>
          <w:szCs w:val="28"/>
          <w:lang w:eastAsia="ar-SA"/>
        </w:rPr>
        <w:tab/>
        <w:t>Руководствуясь статьей 29.4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района,</w:t>
      </w:r>
    </w:p>
    <w:p w:rsidR="00F40428" w:rsidRPr="00F40428" w:rsidRDefault="00F40428" w:rsidP="00F40428">
      <w:pPr>
        <w:jc w:val="both"/>
        <w:rPr>
          <w:rFonts w:eastAsia="Times New Roman"/>
          <w:sz w:val="28"/>
          <w:szCs w:val="28"/>
          <w:lang w:eastAsia="ar-SA"/>
        </w:rPr>
      </w:pPr>
    </w:p>
    <w:p w:rsidR="00F40428" w:rsidRPr="00F40428" w:rsidRDefault="00F40428" w:rsidP="00F40428">
      <w:pPr>
        <w:ind w:firstLine="708"/>
        <w:jc w:val="both"/>
        <w:rPr>
          <w:rFonts w:eastAsia="Times New Roman"/>
          <w:sz w:val="28"/>
          <w:szCs w:val="28"/>
          <w:lang w:eastAsia="ar-SA"/>
        </w:rPr>
      </w:pPr>
      <w:r w:rsidRPr="00F40428">
        <w:rPr>
          <w:rFonts w:eastAsia="Times New Roman"/>
          <w:sz w:val="28"/>
          <w:szCs w:val="28"/>
          <w:lang w:eastAsia="en-US"/>
        </w:rPr>
        <w:t xml:space="preserve">Совет </w:t>
      </w:r>
      <w:r w:rsidR="00656AAD">
        <w:rPr>
          <w:rFonts w:eastAsia="Times New Roman"/>
          <w:sz w:val="28"/>
          <w:szCs w:val="28"/>
          <w:lang w:eastAsia="en-US"/>
        </w:rPr>
        <w:t>Шольского</w:t>
      </w:r>
      <w:r w:rsidRPr="00F40428">
        <w:rPr>
          <w:rFonts w:eastAsia="Times New Roman"/>
          <w:sz w:val="28"/>
          <w:szCs w:val="28"/>
          <w:lang w:eastAsia="en-US"/>
        </w:rPr>
        <w:t xml:space="preserve">  сельск</w:t>
      </w:r>
      <w:r w:rsidR="00135939">
        <w:rPr>
          <w:rFonts w:eastAsia="Times New Roman"/>
          <w:sz w:val="28"/>
          <w:szCs w:val="28"/>
          <w:lang w:eastAsia="en-US"/>
        </w:rPr>
        <w:t xml:space="preserve">ь                                                                                                                         </w:t>
      </w:r>
      <w:r w:rsidRPr="00F40428">
        <w:rPr>
          <w:rFonts w:eastAsia="Times New Roman"/>
          <w:sz w:val="28"/>
          <w:szCs w:val="28"/>
          <w:lang w:eastAsia="en-US"/>
        </w:rPr>
        <w:t>ого поселения</w:t>
      </w:r>
    </w:p>
    <w:p w:rsidR="00F40428" w:rsidRPr="00F40428" w:rsidRDefault="00F40428" w:rsidP="00F40428">
      <w:pPr>
        <w:suppressAutoHyphens/>
        <w:jc w:val="both"/>
        <w:rPr>
          <w:rFonts w:eastAsia="Times New Roman"/>
          <w:sz w:val="28"/>
          <w:szCs w:val="28"/>
          <w:lang w:eastAsia="ar-SA"/>
        </w:rPr>
      </w:pPr>
    </w:p>
    <w:p w:rsidR="00F40428" w:rsidRDefault="00F40428" w:rsidP="00F40428">
      <w:pPr>
        <w:jc w:val="both"/>
        <w:rPr>
          <w:rFonts w:eastAsia="Times New Roman"/>
          <w:sz w:val="28"/>
          <w:szCs w:val="28"/>
        </w:rPr>
      </w:pPr>
      <w:r w:rsidRPr="00D746D2">
        <w:rPr>
          <w:rFonts w:eastAsia="Times New Roman"/>
          <w:sz w:val="28"/>
          <w:szCs w:val="28"/>
        </w:rPr>
        <w:t>РЕШИЛ:</w:t>
      </w:r>
    </w:p>
    <w:p w:rsidR="00135939" w:rsidRPr="00D746D2" w:rsidRDefault="00135939" w:rsidP="00F40428">
      <w:pPr>
        <w:jc w:val="both"/>
        <w:rPr>
          <w:rFonts w:eastAsia="Times New Roman"/>
          <w:sz w:val="28"/>
          <w:szCs w:val="28"/>
          <w:lang w:eastAsia="ar-SA"/>
        </w:rPr>
      </w:pPr>
    </w:p>
    <w:p w:rsidR="00F40428" w:rsidRPr="00F40428" w:rsidRDefault="00F40428" w:rsidP="00F40428">
      <w:pPr>
        <w:tabs>
          <w:tab w:val="num" w:pos="420"/>
        </w:tabs>
        <w:overflowPunct w:val="0"/>
        <w:autoSpaceDE w:val="0"/>
        <w:ind w:firstLine="709"/>
        <w:jc w:val="both"/>
        <w:textAlignment w:val="baseline"/>
        <w:rPr>
          <w:rFonts w:eastAsia="Calibri"/>
          <w:sz w:val="28"/>
          <w:szCs w:val="28"/>
          <w:lang w:eastAsia="en-US"/>
        </w:rPr>
      </w:pPr>
      <w:r w:rsidRPr="00F40428">
        <w:rPr>
          <w:rFonts w:eastAsia="Times New Roman"/>
          <w:sz w:val="28"/>
          <w:szCs w:val="28"/>
          <w:lang w:eastAsia="ar-SA"/>
        </w:rPr>
        <w:t xml:space="preserve">1. Утвердить Местные нормативы градостроительного проектирования </w:t>
      </w:r>
      <w:r w:rsidR="00656AAD">
        <w:rPr>
          <w:rFonts w:eastAsia="Times New Roman"/>
          <w:sz w:val="28"/>
          <w:szCs w:val="28"/>
          <w:lang w:eastAsia="ar-SA"/>
        </w:rPr>
        <w:t>Шольского</w:t>
      </w:r>
      <w:r>
        <w:rPr>
          <w:rFonts w:eastAsia="Times New Roman"/>
          <w:sz w:val="28"/>
          <w:szCs w:val="28"/>
          <w:lang w:eastAsia="ar-SA"/>
        </w:rPr>
        <w:t xml:space="preserve"> сельского поселения </w:t>
      </w:r>
      <w:r w:rsidRPr="00F40428">
        <w:rPr>
          <w:rFonts w:eastAsia="Times New Roman"/>
          <w:sz w:val="28"/>
          <w:szCs w:val="28"/>
          <w:lang w:eastAsia="ar-SA"/>
        </w:rPr>
        <w:t>Белозерского муниципального района Вологодской области (прилагаются).</w:t>
      </w:r>
    </w:p>
    <w:p w:rsidR="00F40428" w:rsidRPr="00F40428" w:rsidRDefault="00F40428" w:rsidP="00F40428">
      <w:pPr>
        <w:tabs>
          <w:tab w:val="num" w:pos="420"/>
        </w:tabs>
        <w:autoSpaceDE w:val="0"/>
        <w:autoSpaceDN w:val="0"/>
        <w:adjustRightInd w:val="0"/>
        <w:ind w:firstLine="709"/>
        <w:jc w:val="both"/>
        <w:rPr>
          <w:rFonts w:eastAsia="Times New Roman"/>
          <w:sz w:val="28"/>
          <w:szCs w:val="28"/>
          <w:lang w:eastAsia="ar-SA"/>
        </w:rPr>
      </w:pPr>
      <w:r w:rsidRPr="00F40428">
        <w:rPr>
          <w:rFonts w:eastAsia="Calibri"/>
          <w:sz w:val="28"/>
          <w:szCs w:val="28"/>
          <w:lang w:eastAsia="en-US"/>
        </w:rPr>
        <w:t xml:space="preserve">2. </w:t>
      </w:r>
      <w:r w:rsidRPr="00F40428">
        <w:rPr>
          <w:rFonts w:eastAsia="Times New Roman"/>
          <w:sz w:val="28"/>
          <w:szCs w:val="28"/>
          <w:lang w:eastAsia="ar-SA"/>
        </w:rPr>
        <w:t xml:space="preserve">Настоящее решение вступает в силу после его опубликования в </w:t>
      </w:r>
      <w:r w:rsidR="00D746D2">
        <w:rPr>
          <w:rFonts w:eastAsia="Times New Roman"/>
          <w:sz w:val="28"/>
          <w:szCs w:val="28"/>
          <w:lang w:eastAsia="ar-SA"/>
        </w:rPr>
        <w:t xml:space="preserve">приложении к </w:t>
      </w:r>
      <w:r w:rsidRPr="00F40428">
        <w:rPr>
          <w:rFonts w:eastAsia="Times New Roman"/>
          <w:sz w:val="28"/>
          <w:szCs w:val="28"/>
          <w:lang w:eastAsia="ar-SA"/>
        </w:rPr>
        <w:t xml:space="preserve">районной газете «Белозерье»  и подлежит размещению на официальном сайте </w:t>
      </w:r>
      <w:r w:rsidR="00656AAD">
        <w:rPr>
          <w:rFonts w:eastAsia="Times New Roman"/>
          <w:sz w:val="28"/>
          <w:szCs w:val="28"/>
          <w:lang w:eastAsia="ar-SA"/>
        </w:rPr>
        <w:t>Шольского</w:t>
      </w:r>
      <w:r>
        <w:rPr>
          <w:rFonts w:eastAsia="Times New Roman"/>
          <w:sz w:val="28"/>
          <w:szCs w:val="28"/>
          <w:lang w:eastAsia="ar-SA"/>
        </w:rPr>
        <w:t xml:space="preserve"> сельского поселения </w:t>
      </w:r>
      <w:r w:rsidRPr="00F40428">
        <w:rPr>
          <w:rFonts w:eastAsia="Times New Roman"/>
          <w:sz w:val="28"/>
          <w:szCs w:val="28"/>
          <w:lang w:eastAsia="ar-SA"/>
        </w:rPr>
        <w:t>в информационно-телекоммуникационной сети «Интернет».</w:t>
      </w:r>
    </w:p>
    <w:p w:rsidR="00F40428" w:rsidRPr="00F40428" w:rsidRDefault="00F40428" w:rsidP="00F40428">
      <w:pPr>
        <w:jc w:val="both"/>
        <w:rPr>
          <w:rFonts w:eastAsia="Times New Roman"/>
          <w:sz w:val="28"/>
          <w:szCs w:val="28"/>
          <w:lang w:eastAsia="ar-SA"/>
        </w:rPr>
      </w:pPr>
    </w:p>
    <w:p w:rsidR="00F40428" w:rsidRDefault="00F40428" w:rsidP="00F40428">
      <w:pPr>
        <w:jc w:val="both"/>
        <w:rPr>
          <w:rFonts w:eastAsia="Times New Roman"/>
          <w:sz w:val="28"/>
          <w:szCs w:val="28"/>
          <w:lang w:eastAsia="ar-SA"/>
        </w:rPr>
      </w:pPr>
      <w:bookmarkStart w:id="0" w:name="_GoBack"/>
      <w:bookmarkEnd w:id="0"/>
    </w:p>
    <w:p w:rsidR="00D746D2" w:rsidRDefault="00D746D2" w:rsidP="00F40428">
      <w:pPr>
        <w:jc w:val="both"/>
        <w:rPr>
          <w:rFonts w:eastAsia="Times New Roman"/>
          <w:sz w:val="28"/>
          <w:szCs w:val="28"/>
          <w:lang w:eastAsia="ar-SA"/>
        </w:rPr>
      </w:pPr>
    </w:p>
    <w:p w:rsidR="00D746D2" w:rsidRDefault="00D746D2" w:rsidP="00F40428">
      <w:pPr>
        <w:jc w:val="both"/>
        <w:rPr>
          <w:rFonts w:eastAsia="Times New Roman"/>
          <w:sz w:val="28"/>
          <w:szCs w:val="28"/>
          <w:lang w:eastAsia="ar-SA"/>
        </w:rPr>
      </w:pPr>
    </w:p>
    <w:p w:rsidR="00D746D2" w:rsidRDefault="00D746D2" w:rsidP="00F40428">
      <w:pPr>
        <w:jc w:val="both"/>
        <w:rPr>
          <w:rFonts w:eastAsia="Times New Roman"/>
          <w:sz w:val="28"/>
          <w:szCs w:val="28"/>
          <w:lang w:eastAsia="ar-SA"/>
        </w:rPr>
      </w:pPr>
    </w:p>
    <w:p w:rsidR="00D746D2" w:rsidRPr="00F40428" w:rsidRDefault="00D746D2" w:rsidP="00F40428">
      <w:pPr>
        <w:jc w:val="both"/>
        <w:rPr>
          <w:rFonts w:eastAsia="Times New Roman"/>
          <w:sz w:val="28"/>
          <w:szCs w:val="28"/>
          <w:lang w:eastAsia="ar-SA"/>
        </w:rPr>
      </w:pPr>
    </w:p>
    <w:p w:rsidR="00F40428" w:rsidRPr="00D746D2" w:rsidRDefault="00F40428" w:rsidP="00F40428">
      <w:pPr>
        <w:jc w:val="both"/>
        <w:rPr>
          <w:rFonts w:eastAsia="Times New Roman"/>
          <w:sz w:val="28"/>
          <w:szCs w:val="28"/>
          <w:lang w:eastAsia="ar-SA"/>
        </w:rPr>
      </w:pPr>
      <w:r w:rsidRPr="00F40428">
        <w:rPr>
          <w:rFonts w:eastAsia="Times New Roman"/>
          <w:b/>
          <w:sz w:val="28"/>
          <w:szCs w:val="28"/>
          <w:lang w:eastAsia="ar-SA"/>
        </w:rPr>
        <w:tab/>
      </w:r>
      <w:r w:rsidRPr="00F40428">
        <w:rPr>
          <w:rFonts w:eastAsia="Times New Roman"/>
          <w:b/>
          <w:sz w:val="28"/>
          <w:szCs w:val="28"/>
          <w:lang w:eastAsia="ar-SA"/>
        </w:rPr>
        <w:tab/>
      </w:r>
      <w:r w:rsidRPr="00F40428">
        <w:rPr>
          <w:rFonts w:eastAsia="Times New Roman"/>
          <w:b/>
          <w:sz w:val="28"/>
          <w:szCs w:val="28"/>
          <w:lang w:eastAsia="ar-SA"/>
        </w:rPr>
        <w:tab/>
      </w:r>
    </w:p>
    <w:p w:rsidR="00F40428" w:rsidRPr="00D746D2" w:rsidRDefault="00F40428" w:rsidP="00F40428">
      <w:pPr>
        <w:suppressAutoHyphens/>
        <w:jc w:val="both"/>
        <w:rPr>
          <w:rFonts w:eastAsia="Times New Roman"/>
          <w:bCs/>
          <w:sz w:val="28"/>
          <w:szCs w:val="28"/>
          <w:lang w:eastAsia="ar-SA"/>
        </w:rPr>
      </w:pPr>
      <w:r w:rsidRPr="00D746D2">
        <w:rPr>
          <w:rFonts w:eastAsia="Times New Roman"/>
          <w:bCs/>
          <w:sz w:val="28"/>
          <w:szCs w:val="28"/>
          <w:lang w:eastAsia="ar-SA"/>
        </w:rPr>
        <w:t xml:space="preserve">Глава </w:t>
      </w:r>
      <w:r w:rsidR="00656AAD" w:rsidRPr="00D746D2">
        <w:rPr>
          <w:rFonts w:eastAsia="Times New Roman"/>
          <w:bCs/>
          <w:sz w:val="28"/>
          <w:szCs w:val="28"/>
          <w:lang w:eastAsia="ar-SA"/>
        </w:rPr>
        <w:t>Шольского</w:t>
      </w:r>
    </w:p>
    <w:p w:rsidR="00F40428" w:rsidRPr="00D746D2" w:rsidRDefault="00F40428" w:rsidP="00F40428">
      <w:pPr>
        <w:suppressAutoHyphens/>
        <w:jc w:val="both"/>
        <w:rPr>
          <w:rFonts w:ascii="Calibri" w:eastAsia="Times New Roman" w:hAnsi="Calibri" w:cs="Calibri"/>
          <w:lang w:eastAsia="en-US"/>
        </w:rPr>
      </w:pPr>
      <w:r w:rsidRPr="00D746D2">
        <w:rPr>
          <w:rFonts w:eastAsia="Times New Roman"/>
          <w:bCs/>
          <w:sz w:val="28"/>
          <w:szCs w:val="28"/>
          <w:lang w:eastAsia="ar-SA"/>
        </w:rPr>
        <w:t>сельского поселения</w:t>
      </w:r>
      <w:r w:rsidR="00D746D2" w:rsidRPr="00D746D2">
        <w:rPr>
          <w:rFonts w:eastAsia="Times New Roman"/>
          <w:bCs/>
          <w:sz w:val="28"/>
          <w:szCs w:val="28"/>
          <w:lang w:eastAsia="ar-SA"/>
        </w:rPr>
        <w:t>:</w:t>
      </w:r>
      <w:r w:rsidRPr="00D746D2">
        <w:rPr>
          <w:rFonts w:eastAsia="Times New Roman"/>
          <w:bCs/>
          <w:sz w:val="28"/>
          <w:szCs w:val="28"/>
          <w:lang w:eastAsia="ar-SA"/>
        </w:rPr>
        <w:tab/>
      </w:r>
      <w:r w:rsidRPr="00D746D2">
        <w:rPr>
          <w:rFonts w:eastAsia="Times New Roman"/>
          <w:bCs/>
          <w:sz w:val="28"/>
          <w:szCs w:val="28"/>
          <w:lang w:eastAsia="ar-SA"/>
        </w:rPr>
        <w:tab/>
      </w:r>
      <w:r w:rsidRPr="00D746D2">
        <w:rPr>
          <w:rFonts w:eastAsia="Times New Roman"/>
          <w:bCs/>
          <w:sz w:val="28"/>
          <w:szCs w:val="28"/>
          <w:lang w:eastAsia="ar-SA"/>
        </w:rPr>
        <w:tab/>
      </w:r>
      <w:r w:rsidRPr="00D746D2">
        <w:rPr>
          <w:rFonts w:eastAsia="Times New Roman"/>
          <w:bCs/>
          <w:sz w:val="28"/>
          <w:szCs w:val="28"/>
          <w:lang w:eastAsia="ar-SA"/>
        </w:rPr>
        <w:tab/>
      </w:r>
      <w:r w:rsidRPr="00D746D2">
        <w:rPr>
          <w:rFonts w:eastAsia="Times New Roman"/>
          <w:bCs/>
          <w:sz w:val="28"/>
          <w:szCs w:val="28"/>
          <w:lang w:eastAsia="ar-SA"/>
        </w:rPr>
        <w:tab/>
      </w:r>
      <w:r w:rsidRPr="00D746D2">
        <w:rPr>
          <w:rFonts w:eastAsia="Times New Roman"/>
          <w:bCs/>
          <w:sz w:val="28"/>
          <w:szCs w:val="28"/>
          <w:lang w:eastAsia="ar-SA"/>
        </w:rPr>
        <w:tab/>
      </w:r>
      <w:r w:rsidRPr="00D746D2">
        <w:rPr>
          <w:rFonts w:eastAsia="Times New Roman"/>
          <w:bCs/>
          <w:sz w:val="28"/>
          <w:szCs w:val="28"/>
          <w:lang w:eastAsia="ar-SA"/>
        </w:rPr>
        <w:tab/>
      </w:r>
      <w:r w:rsidR="00656AAD" w:rsidRPr="00D746D2">
        <w:rPr>
          <w:rFonts w:eastAsia="Times New Roman"/>
          <w:bCs/>
          <w:sz w:val="28"/>
          <w:szCs w:val="28"/>
          <w:lang w:eastAsia="ar-SA"/>
        </w:rPr>
        <w:t>И.А.Апполонова</w:t>
      </w:r>
    </w:p>
    <w:p w:rsidR="000954A2" w:rsidRPr="00D746D2" w:rsidRDefault="000954A2" w:rsidP="000954A2">
      <w:pPr>
        <w:spacing w:before="240"/>
        <w:jc w:val="center"/>
        <w:rPr>
          <w:sz w:val="36"/>
          <w:szCs w:val="36"/>
        </w:rPr>
      </w:pPr>
    </w:p>
    <w:p w:rsidR="00F40428" w:rsidRPr="00D746D2" w:rsidRDefault="00F40428" w:rsidP="000954A2">
      <w:pPr>
        <w:spacing w:before="240"/>
        <w:jc w:val="center"/>
        <w:rPr>
          <w:sz w:val="36"/>
          <w:szCs w:val="36"/>
        </w:rPr>
      </w:pPr>
    </w:p>
    <w:p w:rsidR="00F40428" w:rsidRDefault="00F40428" w:rsidP="000954A2">
      <w:pPr>
        <w:spacing w:before="240"/>
        <w:jc w:val="center"/>
        <w:rPr>
          <w:sz w:val="36"/>
          <w:szCs w:val="36"/>
        </w:rPr>
      </w:pPr>
    </w:p>
    <w:p w:rsidR="00F40428" w:rsidRDefault="00F40428"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656AAD" w:rsidP="000954A2">
      <w:pPr>
        <w:spacing w:before="240"/>
        <w:jc w:val="center"/>
        <w:rPr>
          <w:bCs/>
          <w:sz w:val="36"/>
          <w:szCs w:val="36"/>
        </w:rPr>
      </w:pPr>
      <w:r>
        <w:rPr>
          <w:sz w:val="36"/>
          <w:szCs w:val="36"/>
        </w:rPr>
        <w:t xml:space="preserve">ШОЛЬСКОГО </w:t>
      </w:r>
      <w:r w:rsidR="00846202">
        <w:rPr>
          <w:sz w:val="36"/>
          <w:szCs w:val="36"/>
        </w:rPr>
        <w:t xml:space="preserve">СЕЛЬСКОГО ПОСЕЛЕНИЯ   </w:t>
      </w:r>
    </w:p>
    <w:p w:rsidR="000954A2" w:rsidRPr="004A7230" w:rsidRDefault="00AB0FA1" w:rsidP="000954A2">
      <w:pPr>
        <w:spacing w:before="240"/>
        <w:jc w:val="center"/>
        <w:rPr>
          <w:sz w:val="36"/>
          <w:szCs w:val="36"/>
        </w:rPr>
      </w:pPr>
      <w:r>
        <w:rPr>
          <w:sz w:val="36"/>
          <w:szCs w:val="36"/>
        </w:rPr>
        <w:t>Белозерского</w:t>
      </w:r>
      <w:r w:rsidR="00656AAD">
        <w:rPr>
          <w:sz w:val="36"/>
          <w:szCs w:val="36"/>
        </w:rPr>
        <w:t xml:space="preserve"> </w:t>
      </w:r>
      <w:r w:rsidR="00846202">
        <w:rPr>
          <w:sz w:val="36"/>
          <w:szCs w:val="36"/>
        </w:rPr>
        <w:t xml:space="preserve">муниципального </w:t>
      </w:r>
      <w:r w:rsidR="00846202"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w:t>
      </w:r>
      <w:r w:rsidR="00AB0FA1">
        <w:rPr>
          <w:sz w:val="28"/>
          <w:szCs w:val="28"/>
        </w:rPr>
        <w:t>20</w:t>
      </w:r>
      <w:r w:rsidRPr="00CD4781">
        <w:rPr>
          <w:sz w:val="28"/>
          <w:szCs w:val="28"/>
        </w:rPr>
        <w:t xml:space="preserve">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tblPr>
      <w:tblGrid>
        <w:gridCol w:w="8472"/>
        <w:gridCol w:w="1099"/>
      </w:tblGrid>
      <w:tr w:rsidR="001A78EA" w:rsidRPr="00C725B8" w:rsidTr="001A78EA">
        <w:tc>
          <w:tcPr>
            <w:tcW w:w="8472" w:type="dxa"/>
          </w:tcPr>
          <w:p w:rsidR="001A78EA" w:rsidRPr="00C725B8" w:rsidRDefault="001A78EA" w:rsidP="00502AFE">
            <w:pPr>
              <w:rPr>
                <w:sz w:val="22"/>
                <w:szCs w:val="22"/>
              </w:rPr>
            </w:pPr>
            <w:r w:rsidRPr="00C725B8">
              <w:rPr>
                <w:rFonts w:eastAsia="Times New Roman"/>
                <w:bCs/>
                <w:sz w:val="22"/>
                <w:szCs w:val="22"/>
              </w:rPr>
              <w:t>РАЗДЕЛ I. ОСНОВНАЯ ЧАСТЬ</w:t>
            </w:r>
          </w:p>
          <w:p w:rsidR="001A78EA" w:rsidRPr="00C725B8" w:rsidRDefault="001A78EA" w:rsidP="00502AFE">
            <w:pPr>
              <w:rPr>
                <w:rFonts w:eastAsia="Times New Roman"/>
                <w:b/>
                <w:bCs/>
                <w:sz w:val="22"/>
                <w:szCs w:val="22"/>
              </w:rPr>
            </w:pPr>
            <w:r w:rsidRPr="00C725B8">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1A78EA" w:rsidRPr="00C725B8" w:rsidRDefault="00D84579" w:rsidP="00D84579">
            <w:pPr>
              <w:rPr>
                <w:bCs/>
                <w:sz w:val="22"/>
                <w:szCs w:val="22"/>
              </w:rPr>
            </w:pPr>
            <w:r>
              <w:rPr>
                <w:bCs/>
                <w:sz w:val="22"/>
                <w:szCs w:val="22"/>
              </w:rPr>
              <w:t>4</w:t>
            </w:r>
          </w:p>
        </w:tc>
      </w:tr>
      <w:tr w:rsidR="001A78EA" w:rsidRPr="00C725B8" w:rsidTr="001A78EA">
        <w:tc>
          <w:tcPr>
            <w:tcW w:w="8472" w:type="dxa"/>
          </w:tcPr>
          <w:p w:rsidR="001A78EA" w:rsidRPr="00C725B8" w:rsidRDefault="001A78EA" w:rsidP="00502AFE">
            <w:pPr>
              <w:rPr>
                <w:b/>
                <w:bCs/>
                <w:sz w:val="22"/>
                <w:szCs w:val="22"/>
              </w:rPr>
            </w:pPr>
            <w:r w:rsidRPr="00C725B8">
              <w:rPr>
                <w:sz w:val="22"/>
                <w:szCs w:val="22"/>
              </w:rPr>
              <w:t>1.  Общие положения</w:t>
            </w:r>
          </w:p>
        </w:tc>
        <w:tc>
          <w:tcPr>
            <w:tcW w:w="1099" w:type="dxa"/>
          </w:tcPr>
          <w:p w:rsidR="001A78EA" w:rsidRPr="00C725B8" w:rsidRDefault="00D84579" w:rsidP="00D84579">
            <w:pPr>
              <w:rPr>
                <w:bCs/>
                <w:sz w:val="22"/>
                <w:szCs w:val="22"/>
              </w:rPr>
            </w:pPr>
            <w:r>
              <w:rPr>
                <w:bCs/>
                <w:sz w:val="22"/>
                <w:szCs w:val="22"/>
              </w:rPr>
              <w:t>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2. Перечень объектов местного значения</w:t>
            </w:r>
          </w:p>
        </w:tc>
        <w:tc>
          <w:tcPr>
            <w:tcW w:w="1099" w:type="dxa"/>
          </w:tcPr>
          <w:p w:rsidR="001A78EA" w:rsidRPr="00C725B8" w:rsidRDefault="00D84579" w:rsidP="00D84579">
            <w:pPr>
              <w:rPr>
                <w:bCs/>
                <w:sz w:val="22"/>
                <w:szCs w:val="22"/>
              </w:rPr>
            </w:pPr>
            <w:r>
              <w:rPr>
                <w:bCs/>
                <w:sz w:val="22"/>
                <w:szCs w:val="22"/>
              </w:rPr>
              <w:t>5</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3. Функциональное зонирование территории поселения</w:t>
            </w:r>
          </w:p>
        </w:tc>
        <w:tc>
          <w:tcPr>
            <w:tcW w:w="1099" w:type="dxa"/>
          </w:tcPr>
          <w:p w:rsidR="001A78EA" w:rsidRPr="00C725B8" w:rsidRDefault="00D84579" w:rsidP="00D84579">
            <w:pPr>
              <w:rPr>
                <w:bCs/>
                <w:sz w:val="22"/>
                <w:szCs w:val="22"/>
              </w:rPr>
            </w:pPr>
            <w:r>
              <w:rPr>
                <w:bCs/>
                <w:sz w:val="22"/>
                <w:szCs w:val="22"/>
              </w:rPr>
              <w:t>6</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4. Нормативы градостроительного проектирования жилых зон</w:t>
            </w:r>
          </w:p>
        </w:tc>
        <w:tc>
          <w:tcPr>
            <w:tcW w:w="1099" w:type="dxa"/>
          </w:tcPr>
          <w:p w:rsidR="001A78EA" w:rsidRPr="00C725B8" w:rsidRDefault="00D84579" w:rsidP="00D84579">
            <w:pPr>
              <w:rPr>
                <w:bCs/>
                <w:sz w:val="22"/>
                <w:szCs w:val="22"/>
              </w:rPr>
            </w:pPr>
            <w:r>
              <w:rPr>
                <w:bCs/>
                <w:sz w:val="22"/>
                <w:szCs w:val="22"/>
              </w:rPr>
              <w:t>10</w:t>
            </w:r>
          </w:p>
        </w:tc>
      </w:tr>
      <w:tr w:rsidR="001A78EA" w:rsidRPr="00C725B8" w:rsidTr="001A78EA">
        <w:tc>
          <w:tcPr>
            <w:tcW w:w="8472" w:type="dxa"/>
          </w:tcPr>
          <w:p w:rsidR="001A78EA" w:rsidRPr="00C725B8" w:rsidRDefault="001A78EA" w:rsidP="00502AFE">
            <w:pPr>
              <w:rPr>
                <w:rFonts w:eastAsia="Times New Roman"/>
                <w:b/>
                <w:bCs/>
                <w:sz w:val="22"/>
                <w:szCs w:val="22"/>
              </w:rPr>
            </w:pPr>
            <w:r w:rsidRPr="00C725B8">
              <w:rPr>
                <w:bCs/>
                <w:sz w:val="22"/>
                <w:szCs w:val="22"/>
              </w:rPr>
              <w:t>5. Нормативы градостроительного проектирования общественно-деловых зон</w:t>
            </w:r>
          </w:p>
        </w:tc>
        <w:tc>
          <w:tcPr>
            <w:tcW w:w="1099" w:type="dxa"/>
          </w:tcPr>
          <w:p w:rsidR="001A78EA" w:rsidRPr="00C725B8" w:rsidRDefault="00D84579" w:rsidP="00D84579">
            <w:pPr>
              <w:rPr>
                <w:bCs/>
                <w:sz w:val="22"/>
                <w:szCs w:val="22"/>
              </w:rPr>
            </w:pPr>
            <w:r>
              <w:rPr>
                <w:bCs/>
                <w:sz w:val="22"/>
                <w:szCs w:val="22"/>
              </w:rPr>
              <w:t>19</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5.1. Состав, размещение и нормативные параметры общественно-деловых зон</w:t>
            </w:r>
          </w:p>
        </w:tc>
        <w:tc>
          <w:tcPr>
            <w:tcW w:w="1099" w:type="dxa"/>
          </w:tcPr>
          <w:p w:rsidR="001A78EA" w:rsidRPr="00C725B8" w:rsidRDefault="00D84579" w:rsidP="00D84579">
            <w:pPr>
              <w:rPr>
                <w:bCs/>
                <w:sz w:val="22"/>
                <w:szCs w:val="22"/>
              </w:rPr>
            </w:pPr>
            <w:r>
              <w:rPr>
                <w:bCs/>
                <w:sz w:val="22"/>
                <w:szCs w:val="22"/>
              </w:rPr>
              <w:t>19</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5.2. Объекты обслуживания</w:t>
            </w:r>
          </w:p>
        </w:tc>
        <w:tc>
          <w:tcPr>
            <w:tcW w:w="1099" w:type="dxa"/>
          </w:tcPr>
          <w:p w:rsidR="001A78EA" w:rsidRPr="00C725B8" w:rsidRDefault="00D84579" w:rsidP="00D84579">
            <w:pPr>
              <w:rPr>
                <w:bCs/>
                <w:sz w:val="22"/>
                <w:szCs w:val="22"/>
              </w:rPr>
            </w:pPr>
            <w:r>
              <w:rPr>
                <w:bCs/>
                <w:sz w:val="22"/>
                <w:szCs w:val="22"/>
              </w:rPr>
              <w:t>24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6. Нормативы градостроительного проектирования рекреационных зон</w:t>
            </w:r>
          </w:p>
        </w:tc>
        <w:tc>
          <w:tcPr>
            <w:tcW w:w="1099" w:type="dxa"/>
          </w:tcPr>
          <w:p w:rsidR="001A78EA" w:rsidRPr="00C725B8" w:rsidRDefault="00D84579" w:rsidP="00D84579">
            <w:pPr>
              <w:rPr>
                <w:bCs/>
                <w:sz w:val="22"/>
                <w:szCs w:val="22"/>
              </w:rPr>
            </w:pPr>
            <w:r>
              <w:rPr>
                <w:bCs/>
                <w:sz w:val="22"/>
                <w:szCs w:val="22"/>
              </w:rPr>
              <w:t>29</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6.1. Состав и размещение рекреационных зон</w:t>
            </w:r>
          </w:p>
        </w:tc>
        <w:tc>
          <w:tcPr>
            <w:tcW w:w="1099" w:type="dxa"/>
          </w:tcPr>
          <w:p w:rsidR="001A78EA" w:rsidRPr="00C725B8" w:rsidRDefault="00D84579" w:rsidP="00D84579">
            <w:pPr>
              <w:rPr>
                <w:bCs/>
                <w:sz w:val="22"/>
                <w:szCs w:val="22"/>
              </w:rPr>
            </w:pPr>
            <w:r>
              <w:rPr>
                <w:bCs/>
                <w:sz w:val="22"/>
                <w:szCs w:val="22"/>
              </w:rPr>
              <w:t>29</w:t>
            </w:r>
          </w:p>
        </w:tc>
      </w:tr>
      <w:tr w:rsidR="001A78EA" w:rsidRPr="00C725B8" w:rsidTr="001A78EA">
        <w:tc>
          <w:tcPr>
            <w:tcW w:w="8472" w:type="dxa"/>
          </w:tcPr>
          <w:p w:rsidR="001A78EA" w:rsidRPr="00C725B8" w:rsidRDefault="001A78EA" w:rsidP="00502AFE">
            <w:pPr>
              <w:rPr>
                <w:rFonts w:eastAsia="Times New Roman"/>
                <w:bCs/>
                <w:sz w:val="22"/>
                <w:szCs w:val="22"/>
              </w:rPr>
            </w:pPr>
            <w:r w:rsidRPr="00C725B8">
              <w:rPr>
                <w:rFonts w:eastAsia="Times New Roman"/>
                <w:bCs/>
                <w:sz w:val="22"/>
                <w:szCs w:val="22"/>
              </w:rPr>
              <w:t>6.2. Нормативные параметры озелененных территорий общего пользования</w:t>
            </w:r>
          </w:p>
        </w:tc>
        <w:tc>
          <w:tcPr>
            <w:tcW w:w="1099" w:type="dxa"/>
          </w:tcPr>
          <w:p w:rsidR="001A78EA" w:rsidRPr="00C725B8" w:rsidRDefault="00D84579" w:rsidP="00D84579">
            <w:pPr>
              <w:rPr>
                <w:bCs/>
                <w:sz w:val="22"/>
                <w:szCs w:val="22"/>
              </w:rPr>
            </w:pPr>
            <w:r>
              <w:rPr>
                <w:bCs/>
                <w:sz w:val="22"/>
                <w:szCs w:val="22"/>
              </w:rPr>
              <w:t>30</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6.3. Нормативные параметры зон массового отдыха населения</w:t>
            </w:r>
          </w:p>
        </w:tc>
        <w:tc>
          <w:tcPr>
            <w:tcW w:w="1099" w:type="dxa"/>
          </w:tcPr>
          <w:p w:rsidR="001A78EA" w:rsidRPr="00C725B8" w:rsidRDefault="00D84579" w:rsidP="00D84579">
            <w:pPr>
              <w:rPr>
                <w:bCs/>
                <w:sz w:val="22"/>
                <w:szCs w:val="22"/>
              </w:rPr>
            </w:pPr>
            <w:r>
              <w:rPr>
                <w:bCs/>
                <w:sz w:val="22"/>
                <w:szCs w:val="22"/>
              </w:rPr>
              <w:t>34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7. Нормативы градостроительного проектирования производственных зон</w:t>
            </w:r>
          </w:p>
        </w:tc>
        <w:tc>
          <w:tcPr>
            <w:tcW w:w="1099" w:type="dxa"/>
          </w:tcPr>
          <w:p w:rsidR="001A78EA" w:rsidRPr="00C725B8" w:rsidRDefault="00D84579" w:rsidP="00D84579">
            <w:pPr>
              <w:rPr>
                <w:bCs/>
                <w:sz w:val="22"/>
                <w:szCs w:val="22"/>
              </w:rPr>
            </w:pPr>
            <w:r>
              <w:rPr>
                <w:bCs/>
                <w:sz w:val="22"/>
                <w:szCs w:val="22"/>
              </w:rPr>
              <w:t>38</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7.1. Нормативные параметры производственных зон</w:t>
            </w:r>
          </w:p>
        </w:tc>
        <w:tc>
          <w:tcPr>
            <w:tcW w:w="1099" w:type="dxa"/>
          </w:tcPr>
          <w:p w:rsidR="001A78EA" w:rsidRPr="00C725B8" w:rsidRDefault="00D84579" w:rsidP="00D84579">
            <w:pPr>
              <w:rPr>
                <w:bCs/>
                <w:sz w:val="22"/>
                <w:szCs w:val="22"/>
              </w:rPr>
            </w:pPr>
            <w:r>
              <w:rPr>
                <w:bCs/>
                <w:sz w:val="22"/>
                <w:szCs w:val="22"/>
              </w:rPr>
              <w:t>38</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7.2. Нормативные параметры коммунально-складских зон</w:t>
            </w:r>
          </w:p>
        </w:tc>
        <w:tc>
          <w:tcPr>
            <w:tcW w:w="1099" w:type="dxa"/>
          </w:tcPr>
          <w:p w:rsidR="001A78EA" w:rsidRPr="00C725B8" w:rsidRDefault="00D84579" w:rsidP="00D84579">
            <w:pPr>
              <w:rPr>
                <w:bCs/>
                <w:sz w:val="22"/>
                <w:szCs w:val="22"/>
              </w:rPr>
            </w:pPr>
            <w:r>
              <w:rPr>
                <w:bCs/>
                <w:sz w:val="22"/>
                <w:szCs w:val="22"/>
              </w:rPr>
              <w:t>41</w:t>
            </w:r>
          </w:p>
        </w:tc>
      </w:tr>
      <w:tr w:rsidR="001A78EA" w:rsidRPr="00C725B8" w:rsidTr="001A78EA">
        <w:tc>
          <w:tcPr>
            <w:tcW w:w="8472" w:type="dxa"/>
          </w:tcPr>
          <w:p w:rsidR="001A78EA" w:rsidRPr="00C725B8" w:rsidRDefault="001A78EA" w:rsidP="00502AFE">
            <w:pPr>
              <w:rPr>
                <w:rFonts w:eastAsia="Times New Roman"/>
                <w:b/>
                <w:bCs/>
                <w:sz w:val="22"/>
                <w:szCs w:val="22"/>
              </w:rPr>
            </w:pPr>
            <w:r w:rsidRPr="00C725B8">
              <w:rPr>
                <w:bCs/>
                <w:sz w:val="22"/>
                <w:szCs w:val="22"/>
              </w:rPr>
              <w:t>8. Нормативы градостроительного проектирования зон инженерной инфраструктуры</w:t>
            </w:r>
          </w:p>
        </w:tc>
        <w:tc>
          <w:tcPr>
            <w:tcW w:w="1099" w:type="dxa"/>
          </w:tcPr>
          <w:p w:rsidR="001A78EA" w:rsidRPr="00C725B8" w:rsidRDefault="00D84579" w:rsidP="00D84579">
            <w:pPr>
              <w:rPr>
                <w:bCs/>
                <w:sz w:val="22"/>
                <w:szCs w:val="22"/>
              </w:rPr>
            </w:pPr>
            <w:r>
              <w:rPr>
                <w:bCs/>
                <w:sz w:val="22"/>
                <w:szCs w:val="22"/>
              </w:rPr>
              <w:t>43</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8.1. Объекты электроснабжения</w:t>
            </w:r>
          </w:p>
        </w:tc>
        <w:tc>
          <w:tcPr>
            <w:tcW w:w="1099" w:type="dxa"/>
          </w:tcPr>
          <w:p w:rsidR="001A78EA" w:rsidRPr="00C725B8" w:rsidRDefault="00D84579" w:rsidP="00D84579">
            <w:pPr>
              <w:rPr>
                <w:bCs/>
                <w:sz w:val="22"/>
                <w:szCs w:val="22"/>
              </w:rPr>
            </w:pPr>
            <w:r>
              <w:rPr>
                <w:bCs/>
                <w:sz w:val="22"/>
                <w:szCs w:val="22"/>
              </w:rPr>
              <w:t>43</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8.2. Объекты теплоснабжения</w:t>
            </w:r>
          </w:p>
        </w:tc>
        <w:tc>
          <w:tcPr>
            <w:tcW w:w="1099" w:type="dxa"/>
          </w:tcPr>
          <w:p w:rsidR="001A78EA" w:rsidRPr="00C725B8" w:rsidRDefault="00D84579" w:rsidP="00D84579">
            <w:pPr>
              <w:rPr>
                <w:bCs/>
                <w:sz w:val="22"/>
                <w:szCs w:val="22"/>
              </w:rPr>
            </w:pPr>
            <w:r>
              <w:rPr>
                <w:bCs/>
                <w:sz w:val="22"/>
                <w:szCs w:val="22"/>
              </w:rPr>
              <w:t>50</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8.3. Объекты газоснабжения</w:t>
            </w:r>
          </w:p>
        </w:tc>
        <w:tc>
          <w:tcPr>
            <w:tcW w:w="1099" w:type="dxa"/>
          </w:tcPr>
          <w:p w:rsidR="001A78EA" w:rsidRPr="00C725B8" w:rsidRDefault="00D84579" w:rsidP="00D84579">
            <w:pPr>
              <w:rPr>
                <w:bCs/>
                <w:sz w:val="22"/>
                <w:szCs w:val="22"/>
              </w:rPr>
            </w:pPr>
            <w:r>
              <w:rPr>
                <w:bCs/>
                <w:sz w:val="22"/>
                <w:szCs w:val="22"/>
              </w:rPr>
              <w:t>54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8.4. Объекты водоснабжения</w:t>
            </w:r>
          </w:p>
        </w:tc>
        <w:tc>
          <w:tcPr>
            <w:tcW w:w="1099" w:type="dxa"/>
          </w:tcPr>
          <w:p w:rsidR="001A78EA" w:rsidRPr="00C725B8" w:rsidRDefault="00D84579" w:rsidP="00D84579">
            <w:pPr>
              <w:rPr>
                <w:bCs/>
                <w:sz w:val="22"/>
                <w:szCs w:val="22"/>
              </w:rPr>
            </w:pPr>
            <w:r>
              <w:rPr>
                <w:bCs/>
                <w:sz w:val="22"/>
                <w:szCs w:val="22"/>
              </w:rPr>
              <w:t>56</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8.5. Объекты водоотведения (канализации)</w:t>
            </w:r>
          </w:p>
        </w:tc>
        <w:tc>
          <w:tcPr>
            <w:tcW w:w="1099" w:type="dxa"/>
          </w:tcPr>
          <w:p w:rsidR="001A78EA" w:rsidRPr="00C725B8" w:rsidRDefault="00D84579" w:rsidP="00D84579">
            <w:pPr>
              <w:rPr>
                <w:bCs/>
                <w:sz w:val="22"/>
                <w:szCs w:val="22"/>
              </w:rPr>
            </w:pPr>
            <w:r>
              <w:rPr>
                <w:bCs/>
                <w:sz w:val="22"/>
                <w:szCs w:val="22"/>
              </w:rPr>
              <w:t>62</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8.6. Объекты связи</w:t>
            </w:r>
          </w:p>
        </w:tc>
        <w:tc>
          <w:tcPr>
            <w:tcW w:w="1099" w:type="dxa"/>
          </w:tcPr>
          <w:p w:rsidR="001A78EA" w:rsidRPr="00C725B8" w:rsidRDefault="00D84579" w:rsidP="00D84579">
            <w:pPr>
              <w:rPr>
                <w:bCs/>
                <w:sz w:val="22"/>
                <w:szCs w:val="22"/>
              </w:rPr>
            </w:pPr>
            <w:r>
              <w:rPr>
                <w:bCs/>
                <w:sz w:val="22"/>
                <w:szCs w:val="22"/>
              </w:rPr>
              <w:t>68</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 xml:space="preserve">8.7. Размещение линейных объектов (сетей) инженерного обеспечения </w:t>
            </w:r>
          </w:p>
        </w:tc>
        <w:tc>
          <w:tcPr>
            <w:tcW w:w="1099" w:type="dxa"/>
          </w:tcPr>
          <w:p w:rsidR="001A78EA" w:rsidRPr="00C725B8" w:rsidRDefault="00D84579" w:rsidP="00D84579">
            <w:pPr>
              <w:rPr>
                <w:bCs/>
                <w:sz w:val="22"/>
                <w:szCs w:val="22"/>
              </w:rPr>
            </w:pPr>
            <w:r>
              <w:rPr>
                <w:bCs/>
                <w:sz w:val="22"/>
                <w:szCs w:val="22"/>
              </w:rPr>
              <w:t>71</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 Нормативы градостроительного проектирования зон транспортной инфраструктуры</w:t>
            </w:r>
          </w:p>
        </w:tc>
        <w:tc>
          <w:tcPr>
            <w:tcW w:w="1099" w:type="dxa"/>
          </w:tcPr>
          <w:p w:rsidR="001A78EA" w:rsidRPr="00C725B8" w:rsidRDefault="00D84579" w:rsidP="00D84579">
            <w:pPr>
              <w:rPr>
                <w:bCs/>
                <w:sz w:val="22"/>
                <w:szCs w:val="22"/>
              </w:rPr>
            </w:pPr>
            <w:r>
              <w:rPr>
                <w:bCs/>
                <w:sz w:val="22"/>
                <w:szCs w:val="22"/>
              </w:rPr>
              <w:t>81</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9.1. Сеть улиц и дорог</w:t>
            </w:r>
          </w:p>
        </w:tc>
        <w:tc>
          <w:tcPr>
            <w:tcW w:w="1099" w:type="dxa"/>
          </w:tcPr>
          <w:p w:rsidR="001A78EA" w:rsidRPr="00C725B8" w:rsidRDefault="00D84579" w:rsidP="00D84579">
            <w:pPr>
              <w:rPr>
                <w:bCs/>
                <w:sz w:val="22"/>
                <w:szCs w:val="22"/>
              </w:rPr>
            </w:pPr>
            <w:r>
              <w:rPr>
                <w:bCs/>
                <w:sz w:val="22"/>
                <w:szCs w:val="22"/>
              </w:rPr>
              <w:t>81</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9.2. Сеть улиц и дорог поселения</w:t>
            </w:r>
          </w:p>
        </w:tc>
        <w:tc>
          <w:tcPr>
            <w:tcW w:w="1099" w:type="dxa"/>
          </w:tcPr>
          <w:p w:rsidR="001A78EA" w:rsidRPr="00C725B8" w:rsidRDefault="00D84579" w:rsidP="00D84579">
            <w:pPr>
              <w:rPr>
                <w:bCs/>
                <w:sz w:val="22"/>
                <w:szCs w:val="22"/>
              </w:rPr>
            </w:pPr>
            <w:r>
              <w:rPr>
                <w:bCs/>
                <w:sz w:val="22"/>
                <w:szCs w:val="22"/>
              </w:rPr>
              <w:t>89</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9.3. Сеть общественного пассажирского транспорта</w:t>
            </w:r>
          </w:p>
        </w:tc>
        <w:tc>
          <w:tcPr>
            <w:tcW w:w="1099" w:type="dxa"/>
          </w:tcPr>
          <w:p w:rsidR="001A78EA" w:rsidRPr="00C725B8" w:rsidRDefault="00D84579" w:rsidP="00D84579">
            <w:pPr>
              <w:rPr>
                <w:bCs/>
                <w:sz w:val="22"/>
                <w:szCs w:val="22"/>
              </w:rPr>
            </w:pPr>
            <w:r>
              <w:rPr>
                <w:bCs/>
                <w:sz w:val="22"/>
                <w:szCs w:val="22"/>
              </w:rPr>
              <w:t>91</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9.4. Сооружения и устройства для хранения и обслуживания транспортных средств</w:t>
            </w:r>
          </w:p>
        </w:tc>
        <w:tc>
          <w:tcPr>
            <w:tcW w:w="1099" w:type="dxa"/>
          </w:tcPr>
          <w:p w:rsidR="001A78EA" w:rsidRPr="00C725B8" w:rsidRDefault="00D84579" w:rsidP="00D84579">
            <w:pPr>
              <w:rPr>
                <w:bCs/>
                <w:sz w:val="22"/>
                <w:szCs w:val="22"/>
              </w:rPr>
            </w:pPr>
            <w:r>
              <w:rPr>
                <w:bCs/>
                <w:sz w:val="22"/>
                <w:szCs w:val="22"/>
              </w:rPr>
              <w:t>95</w:t>
            </w:r>
          </w:p>
        </w:tc>
      </w:tr>
      <w:tr w:rsidR="001A78EA" w:rsidRPr="00C725B8" w:rsidTr="001A78EA">
        <w:tc>
          <w:tcPr>
            <w:tcW w:w="8472" w:type="dxa"/>
          </w:tcPr>
          <w:p w:rsidR="001A78EA" w:rsidRPr="00C725B8" w:rsidRDefault="001A78EA" w:rsidP="00502AFE">
            <w:pPr>
              <w:rPr>
                <w:rFonts w:eastAsia="Times New Roman"/>
                <w:b/>
                <w:bCs/>
                <w:sz w:val="22"/>
                <w:szCs w:val="22"/>
              </w:rPr>
            </w:pPr>
            <w:r w:rsidRPr="00C725B8">
              <w:rPr>
                <w:bCs/>
                <w:sz w:val="22"/>
                <w:szCs w:val="22"/>
              </w:rPr>
              <w:t>10. Нормативы градостроительного проектирования зон сельскохозяйственного использования</w:t>
            </w:r>
          </w:p>
        </w:tc>
        <w:tc>
          <w:tcPr>
            <w:tcW w:w="1099" w:type="dxa"/>
          </w:tcPr>
          <w:p w:rsidR="001A78EA" w:rsidRPr="00C725B8" w:rsidRDefault="00D84579" w:rsidP="00D84579">
            <w:pPr>
              <w:rPr>
                <w:bCs/>
                <w:sz w:val="22"/>
                <w:szCs w:val="22"/>
              </w:rPr>
            </w:pPr>
            <w:r>
              <w:rPr>
                <w:bCs/>
                <w:sz w:val="22"/>
                <w:szCs w:val="22"/>
              </w:rPr>
              <w:t>106</w:t>
            </w:r>
          </w:p>
        </w:tc>
      </w:tr>
      <w:tr w:rsidR="001A78EA" w:rsidRPr="00C725B8" w:rsidTr="001A78EA">
        <w:trPr>
          <w:trHeight w:val="194"/>
        </w:trPr>
        <w:tc>
          <w:tcPr>
            <w:tcW w:w="8472" w:type="dxa"/>
          </w:tcPr>
          <w:p w:rsidR="001A78EA" w:rsidRPr="00C725B8" w:rsidRDefault="001A78EA" w:rsidP="00B22FD8">
            <w:pPr>
              <w:rPr>
                <w:bCs/>
                <w:sz w:val="22"/>
                <w:szCs w:val="22"/>
              </w:rPr>
            </w:pPr>
            <w:r w:rsidRPr="00C725B8">
              <w:rPr>
                <w:bCs/>
                <w:sz w:val="22"/>
                <w:szCs w:val="22"/>
              </w:rPr>
              <w:t>11. Нормативы градостроительного проектирования зон особо охраняемых территорий</w:t>
            </w:r>
          </w:p>
        </w:tc>
        <w:tc>
          <w:tcPr>
            <w:tcW w:w="1099" w:type="dxa"/>
          </w:tcPr>
          <w:p w:rsidR="001A78EA" w:rsidRPr="00C725B8" w:rsidRDefault="00D84579" w:rsidP="00D84579">
            <w:pPr>
              <w:rPr>
                <w:bCs/>
                <w:sz w:val="22"/>
                <w:szCs w:val="22"/>
              </w:rPr>
            </w:pPr>
            <w:r>
              <w:rPr>
                <w:bCs/>
                <w:sz w:val="22"/>
                <w:szCs w:val="22"/>
              </w:rPr>
              <w:t>114</w:t>
            </w:r>
          </w:p>
        </w:tc>
      </w:tr>
      <w:tr w:rsidR="001A78EA" w:rsidRPr="00C725B8" w:rsidTr="001A78EA">
        <w:trPr>
          <w:trHeight w:val="212"/>
        </w:trPr>
        <w:tc>
          <w:tcPr>
            <w:tcW w:w="8472" w:type="dxa"/>
          </w:tcPr>
          <w:p w:rsidR="001A78EA" w:rsidRPr="00C725B8" w:rsidRDefault="001A78EA" w:rsidP="00B22FD8">
            <w:pPr>
              <w:rPr>
                <w:bCs/>
                <w:sz w:val="22"/>
                <w:szCs w:val="22"/>
              </w:rPr>
            </w:pPr>
            <w:r w:rsidRPr="00C725B8">
              <w:rPr>
                <w:bCs/>
                <w:sz w:val="22"/>
                <w:szCs w:val="22"/>
              </w:rPr>
              <w:t>11.1. Особо охраняемые природные территории</w:t>
            </w:r>
          </w:p>
        </w:tc>
        <w:tc>
          <w:tcPr>
            <w:tcW w:w="1099" w:type="dxa"/>
          </w:tcPr>
          <w:p w:rsidR="001A78EA" w:rsidRPr="00C725B8" w:rsidRDefault="00D84579" w:rsidP="00D84579">
            <w:pPr>
              <w:rPr>
                <w:bCs/>
                <w:sz w:val="22"/>
                <w:szCs w:val="22"/>
              </w:rPr>
            </w:pPr>
            <w:r>
              <w:rPr>
                <w:bCs/>
                <w:sz w:val="22"/>
                <w:szCs w:val="22"/>
              </w:rPr>
              <w:t>114</w:t>
            </w:r>
          </w:p>
        </w:tc>
      </w:tr>
      <w:tr w:rsidR="001A78EA" w:rsidRPr="00C725B8" w:rsidTr="001A78EA">
        <w:trPr>
          <w:trHeight w:val="286"/>
        </w:trPr>
        <w:tc>
          <w:tcPr>
            <w:tcW w:w="8472" w:type="dxa"/>
          </w:tcPr>
          <w:p w:rsidR="001A78EA" w:rsidRPr="00C725B8" w:rsidRDefault="001A78EA" w:rsidP="00B22FD8">
            <w:pPr>
              <w:rPr>
                <w:bCs/>
                <w:sz w:val="22"/>
                <w:szCs w:val="22"/>
              </w:rPr>
            </w:pPr>
            <w:r w:rsidRPr="00C725B8">
              <w:rPr>
                <w:bCs/>
                <w:sz w:val="22"/>
                <w:szCs w:val="22"/>
              </w:rPr>
              <w:t>11.2. Нормативные параметры охраны объектов культурного наследия</w:t>
            </w:r>
          </w:p>
        </w:tc>
        <w:tc>
          <w:tcPr>
            <w:tcW w:w="1099" w:type="dxa"/>
          </w:tcPr>
          <w:p w:rsidR="001A78EA" w:rsidRPr="00C725B8" w:rsidRDefault="00D84579" w:rsidP="00D84579">
            <w:pPr>
              <w:rPr>
                <w:bCs/>
                <w:sz w:val="22"/>
                <w:szCs w:val="22"/>
              </w:rPr>
            </w:pPr>
            <w:r>
              <w:rPr>
                <w:bCs/>
                <w:sz w:val="22"/>
                <w:szCs w:val="22"/>
              </w:rPr>
              <w:t>114</w:t>
            </w:r>
          </w:p>
        </w:tc>
      </w:tr>
      <w:tr w:rsidR="001A78EA" w:rsidRPr="00C725B8" w:rsidTr="001A78EA">
        <w:trPr>
          <w:trHeight w:val="92"/>
        </w:trPr>
        <w:tc>
          <w:tcPr>
            <w:tcW w:w="8472" w:type="dxa"/>
          </w:tcPr>
          <w:p w:rsidR="001A78EA" w:rsidRPr="00C725B8" w:rsidRDefault="001A78EA" w:rsidP="00B22FD8">
            <w:pPr>
              <w:rPr>
                <w:bCs/>
                <w:sz w:val="22"/>
                <w:szCs w:val="22"/>
              </w:rPr>
            </w:pPr>
            <w:r w:rsidRPr="00C725B8">
              <w:rPr>
                <w:bCs/>
                <w:sz w:val="22"/>
                <w:szCs w:val="22"/>
              </w:rPr>
              <w:t>12. Нормативы градостроительного проектирования зон специального назначения</w:t>
            </w:r>
          </w:p>
        </w:tc>
        <w:tc>
          <w:tcPr>
            <w:tcW w:w="1099" w:type="dxa"/>
          </w:tcPr>
          <w:p w:rsidR="001A78EA" w:rsidRPr="00C725B8" w:rsidRDefault="00D84579" w:rsidP="00D84579">
            <w:pPr>
              <w:rPr>
                <w:bCs/>
                <w:sz w:val="22"/>
                <w:szCs w:val="22"/>
              </w:rPr>
            </w:pPr>
            <w:r>
              <w:rPr>
                <w:bCs/>
                <w:sz w:val="22"/>
                <w:szCs w:val="22"/>
              </w:rPr>
              <w:t>116</w:t>
            </w:r>
          </w:p>
        </w:tc>
      </w:tr>
      <w:tr w:rsidR="001A78EA" w:rsidRPr="00C725B8" w:rsidTr="001A78EA">
        <w:trPr>
          <w:trHeight w:val="110"/>
        </w:trPr>
        <w:tc>
          <w:tcPr>
            <w:tcW w:w="8472" w:type="dxa"/>
          </w:tcPr>
          <w:p w:rsidR="001A78EA" w:rsidRPr="00C725B8" w:rsidRDefault="001A78EA" w:rsidP="00B22FD8">
            <w:pPr>
              <w:rPr>
                <w:bCs/>
                <w:sz w:val="22"/>
                <w:szCs w:val="22"/>
              </w:rPr>
            </w:pPr>
            <w:r w:rsidRPr="00C725B8">
              <w:rPr>
                <w:bCs/>
                <w:sz w:val="22"/>
                <w:szCs w:val="22"/>
              </w:rPr>
              <w:t>12.1. Объекты, необходимые для организации ритуальных услуг, места захоронения</w:t>
            </w:r>
          </w:p>
        </w:tc>
        <w:tc>
          <w:tcPr>
            <w:tcW w:w="1099" w:type="dxa"/>
          </w:tcPr>
          <w:p w:rsidR="001A78EA" w:rsidRPr="00C725B8" w:rsidRDefault="00D84579" w:rsidP="00D84579">
            <w:pPr>
              <w:rPr>
                <w:bCs/>
                <w:sz w:val="22"/>
                <w:szCs w:val="22"/>
              </w:rPr>
            </w:pPr>
            <w:r>
              <w:rPr>
                <w:bCs/>
                <w:sz w:val="22"/>
                <w:szCs w:val="22"/>
              </w:rPr>
              <w:t>116</w:t>
            </w:r>
          </w:p>
        </w:tc>
      </w:tr>
      <w:tr w:rsidR="001A78EA" w:rsidRPr="00C725B8" w:rsidTr="001A78EA">
        <w:trPr>
          <w:trHeight w:val="60"/>
        </w:trPr>
        <w:tc>
          <w:tcPr>
            <w:tcW w:w="8472" w:type="dxa"/>
          </w:tcPr>
          <w:p w:rsidR="001A78EA" w:rsidRPr="00C725B8" w:rsidRDefault="001A78EA" w:rsidP="00B22FD8">
            <w:pPr>
              <w:rPr>
                <w:bCs/>
                <w:sz w:val="22"/>
                <w:szCs w:val="22"/>
              </w:rPr>
            </w:pPr>
            <w:r w:rsidRPr="00C725B8">
              <w:rPr>
                <w:bCs/>
                <w:sz w:val="22"/>
                <w:szCs w:val="22"/>
              </w:rPr>
              <w:t>12.2. Объекты размещения, обезвреживания отходов</w:t>
            </w:r>
          </w:p>
        </w:tc>
        <w:tc>
          <w:tcPr>
            <w:tcW w:w="1099" w:type="dxa"/>
          </w:tcPr>
          <w:p w:rsidR="001A78EA" w:rsidRPr="00C725B8" w:rsidRDefault="00D84579" w:rsidP="00D84579">
            <w:pPr>
              <w:rPr>
                <w:bCs/>
                <w:sz w:val="22"/>
                <w:szCs w:val="22"/>
              </w:rPr>
            </w:pPr>
            <w:r>
              <w:rPr>
                <w:bCs/>
                <w:sz w:val="22"/>
                <w:szCs w:val="22"/>
              </w:rPr>
              <w:t>118</w:t>
            </w:r>
          </w:p>
        </w:tc>
      </w:tr>
      <w:tr w:rsidR="001A78EA" w:rsidRPr="00C725B8" w:rsidTr="001A78EA">
        <w:trPr>
          <w:trHeight w:val="288"/>
        </w:trPr>
        <w:tc>
          <w:tcPr>
            <w:tcW w:w="8472" w:type="dxa"/>
          </w:tcPr>
          <w:p w:rsidR="001A78EA" w:rsidRPr="00C725B8" w:rsidRDefault="001A78EA" w:rsidP="00B22FD8">
            <w:pPr>
              <w:rPr>
                <w:bCs/>
                <w:sz w:val="22"/>
                <w:szCs w:val="22"/>
              </w:rPr>
            </w:pPr>
            <w:r w:rsidRPr="00C725B8">
              <w:rPr>
                <w:bCs/>
                <w:sz w:val="22"/>
                <w:szCs w:val="22"/>
              </w:rPr>
              <w:t>12.3. Иные объекты</w:t>
            </w:r>
          </w:p>
        </w:tc>
        <w:tc>
          <w:tcPr>
            <w:tcW w:w="1099" w:type="dxa"/>
          </w:tcPr>
          <w:p w:rsidR="001A78EA" w:rsidRPr="00C725B8" w:rsidRDefault="00D84579" w:rsidP="00D84579">
            <w:pPr>
              <w:rPr>
                <w:bCs/>
                <w:sz w:val="22"/>
                <w:szCs w:val="22"/>
              </w:rPr>
            </w:pPr>
            <w:r>
              <w:rPr>
                <w:bCs/>
                <w:sz w:val="22"/>
                <w:szCs w:val="22"/>
              </w:rPr>
              <w:t>122</w:t>
            </w:r>
          </w:p>
        </w:tc>
      </w:tr>
      <w:tr w:rsidR="001A78EA" w:rsidRPr="00C725B8" w:rsidTr="001A78EA">
        <w:trPr>
          <w:trHeight w:val="563"/>
        </w:trPr>
        <w:tc>
          <w:tcPr>
            <w:tcW w:w="8472" w:type="dxa"/>
          </w:tcPr>
          <w:p w:rsidR="001A78EA" w:rsidRPr="00C725B8" w:rsidRDefault="001A78EA" w:rsidP="00502AFE">
            <w:pPr>
              <w:rPr>
                <w:bCs/>
                <w:sz w:val="22"/>
                <w:szCs w:val="22"/>
              </w:rPr>
            </w:pPr>
            <w:r w:rsidRPr="00C725B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1A78EA" w:rsidRPr="00C725B8" w:rsidRDefault="00D84579" w:rsidP="00D84579">
            <w:pPr>
              <w:rPr>
                <w:bCs/>
                <w:sz w:val="22"/>
                <w:szCs w:val="22"/>
              </w:rPr>
            </w:pPr>
            <w:r>
              <w:rPr>
                <w:bCs/>
                <w:sz w:val="22"/>
                <w:szCs w:val="22"/>
              </w:rPr>
              <w:t>12</w:t>
            </w:r>
            <w:r w:rsidR="00222908">
              <w:rPr>
                <w:bCs/>
                <w:sz w:val="22"/>
                <w:szCs w:val="22"/>
              </w:rPr>
              <w:t>3</w:t>
            </w:r>
          </w:p>
        </w:tc>
      </w:tr>
      <w:tr w:rsidR="001A78EA" w:rsidRPr="00C725B8" w:rsidTr="001A78EA">
        <w:trPr>
          <w:trHeight w:val="563"/>
        </w:trPr>
        <w:tc>
          <w:tcPr>
            <w:tcW w:w="8472" w:type="dxa"/>
          </w:tcPr>
          <w:p w:rsidR="001A78EA" w:rsidRPr="00C725B8" w:rsidRDefault="001A78EA" w:rsidP="00502AFE">
            <w:pPr>
              <w:rPr>
                <w:bCs/>
                <w:sz w:val="22"/>
                <w:szCs w:val="22"/>
              </w:rPr>
            </w:pPr>
            <w:r w:rsidRPr="00C725B8">
              <w:rPr>
                <w:bCs/>
                <w:sz w:val="22"/>
                <w:szCs w:val="22"/>
              </w:rPr>
              <w:t xml:space="preserve">14. Объекты, необходимые для осуществления мероприятий по обеспечению безопасности людей на водных объектах </w:t>
            </w:r>
          </w:p>
        </w:tc>
        <w:tc>
          <w:tcPr>
            <w:tcW w:w="1099" w:type="dxa"/>
          </w:tcPr>
          <w:p w:rsidR="001A78EA" w:rsidRPr="00C725B8" w:rsidRDefault="00D84579" w:rsidP="00D84579">
            <w:pPr>
              <w:rPr>
                <w:bCs/>
                <w:sz w:val="22"/>
                <w:szCs w:val="22"/>
              </w:rPr>
            </w:pPr>
            <w:r>
              <w:rPr>
                <w:bCs/>
                <w:sz w:val="22"/>
                <w:szCs w:val="22"/>
              </w:rPr>
              <w:t>124</w:t>
            </w:r>
          </w:p>
        </w:tc>
      </w:tr>
      <w:tr w:rsidR="001A78EA" w:rsidRPr="00C725B8" w:rsidTr="001A78EA">
        <w:trPr>
          <w:trHeight w:val="262"/>
        </w:trPr>
        <w:tc>
          <w:tcPr>
            <w:tcW w:w="8472" w:type="dxa"/>
          </w:tcPr>
          <w:p w:rsidR="001A78EA" w:rsidRPr="00C725B8" w:rsidRDefault="001A78EA" w:rsidP="00B22FD8">
            <w:pPr>
              <w:rPr>
                <w:bCs/>
                <w:sz w:val="22"/>
                <w:szCs w:val="22"/>
              </w:rPr>
            </w:pPr>
            <w:r w:rsidRPr="00C725B8">
              <w:rPr>
                <w:bCs/>
                <w:sz w:val="22"/>
                <w:szCs w:val="22"/>
              </w:rPr>
              <w:t>15. Объекты, необходимые для организации охраны общественного порядка</w:t>
            </w:r>
          </w:p>
        </w:tc>
        <w:tc>
          <w:tcPr>
            <w:tcW w:w="1099" w:type="dxa"/>
          </w:tcPr>
          <w:p w:rsidR="001A78EA" w:rsidRPr="00C725B8" w:rsidRDefault="00D84579" w:rsidP="00D84579">
            <w:pPr>
              <w:rPr>
                <w:bCs/>
                <w:sz w:val="22"/>
                <w:szCs w:val="22"/>
              </w:rPr>
            </w:pPr>
            <w:r>
              <w:rPr>
                <w:bCs/>
                <w:sz w:val="22"/>
                <w:szCs w:val="22"/>
              </w:rPr>
              <w:t>125</w:t>
            </w:r>
          </w:p>
        </w:tc>
      </w:tr>
      <w:tr w:rsidR="001A78EA" w:rsidRPr="00C725B8" w:rsidTr="001A78EA">
        <w:trPr>
          <w:trHeight w:val="138"/>
        </w:trPr>
        <w:tc>
          <w:tcPr>
            <w:tcW w:w="8472" w:type="dxa"/>
          </w:tcPr>
          <w:p w:rsidR="001A78EA" w:rsidRPr="00C725B8" w:rsidRDefault="001A78EA" w:rsidP="00B22FD8">
            <w:pPr>
              <w:rPr>
                <w:bCs/>
                <w:sz w:val="22"/>
                <w:szCs w:val="22"/>
              </w:rPr>
            </w:pPr>
            <w:r w:rsidRPr="00C725B8">
              <w:rPr>
                <w:bCs/>
                <w:sz w:val="22"/>
                <w:szCs w:val="22"/>
              </w:rPr>
              <w:t>16. Объекты, необходимые для обеспечения первичных мер пожарной безопасности</w:t>
            </w:r>
          </w:p>
        </w:tc>
        <w:tc>
          <w:tcPr>
            <w:tcW w:w="1099" w:type="dxa"/>
          </w:tcPr>
          <w:p w:rsidR="001A78EA" w:rsidRPr="00C725B8" w:rsidRDefault="00D84579" w:rsidP="00D84579">
            <w:pPr>
              <w:rPr>
                <w:bCs/>
                <w:sz w:val="22"/>
                <w:szCs w:val="22"/>
              </w:rPr>
            </w:pPr>
            <w:r>
              <w:rPr>
                <w:bCs/>
                <w:sz w:val="22"/>
                <w:szCs w:val="22"/>
              </w:rPr>
              <w:t>12</w:t>
            </w:r>
            <w:r w:rsidR="00222908">
              <w:rPr>
                <w:bCs/>
                <w:sz w:val="22"/>
                <w:szCs w:val="22"/>
              </w:rPr>
              <w:t>6</w:t>
            </w:r>
          </w:p>
        </w:tc>
      </w:tr>
      <w:tr w:rsidR="001A78EA" w:rsidRPr="00C725B8" w:rsidTr="001A78EA">
        <w:trPr>
          <w:trHeight w:val="563"/>
        </w:trPr>
        <w:tc>
          <w:tcPr>
            <w:tcW w:w="8472" w:type="dxa"/>
          </w:tcPr>
          <w:p w:rsidR="001A78EA" w:rsidRPr="00C725B8" w:rsidRDefault="001A78EA" w:rsidP="00B22FD8">
            <w:pPr>
              <w:rPr>
                <w:bCs/>
                <w:sz w:val="22"/>
                <w:szCs w:val="22"/>
              </w:rPr>
            </w:pPr>
            <w:r w:rsidRPr="00C725B8">
              <w:rPr>
                <w:bCs/>
                <w:sz w:val="22"/>
                <w:szCs w:val="22"/>
              </w:rPr>
              <w:t>17. Нормативные требования к обеспечению доступности объектов для инвалидов и других маломобильных групп населения</w:t>
            </w:r>
          </w:p>
        </w:tc>
        <w:tc>
          <w:tcPr>
            <w:tcW w:w="1099" w:type="dxa"/>
          </w:tcPr>
          <w:p w:rsidR="001A78EA" w:rsidRPr="00C725B8" w:rsidRDefault="00D84579" w:rsidP="00D84579">
            <w:pPr>
              <w:rPr>
                <w:bCs/>
                <w:sz w:val="22"/>
                <w:szCs w:val="22"/>
              </w:rPr>
            </w:pPr>
            <w:r>
              <w:rPr>
                <w:bCs/>
                <w:sz w:val="22"/>
                <w:szCs w:val="22"/>
              </w:rPr>
              <w:t>12</w:t>
            </w:r>
            <w:r w:rsidR="00222908">
              <w:rPr>
                <w:bCs/>
                <w:sz w:val="22"/>
                <w:szCs w:val="22"/>
              </w:rPr>
              <w:t>7</w:t>
            </w:r>
          </w:p>
        </w:tc>
      </w:tr>
      <w:tr w:rsidR="001A78EA" w:rsidRPr="00C725B8" w:rsidTr="001A78EA">
        <w:trPr>
          <w:trHeight w:val="273"/>
        </w:trPr>
        <w:tc>
          <w:tcPr>
            <w:tcW w:w="8472" w:type="dxa"/>
          </w:tcPr>
          <w:p w:rsidR="001A78EA" w:rsidRPr="00C725B8" w:rsidRDefault="001A78EA" w:rsidP="00502AFE">
            <w:pPr>
              <w:rPr>
                <w:bCs/>
                <w:sz w:val="22"/>
                <w:szCs w:val="22"/>
              </w:rPr>
            </w:pPr>
            <w:r w:rsidRPr="00C725B8">
              <w:rPr>
                <w:bCs/>
                <w:sz w:val="22"/>
                <w:szCs w:val="22"/>
              </w:rPr>
              <w:t>18. Нормативные требования к охране окружающей среды</w:t>
            </w:r>
          </w:p>
        </w:tc>
        <w:tc>
          <w:tcPr>
            <w:tcW w:w="1099" w:type="dxa"/>
          </w:tcPr>
          <w:p w:rsidR="001A78EA" w:rsidRPr="00C725B8" w:rsidRDefault="00D84579" w:rsidP="00D84579">
            <w:pPr>
              <w:rPr>
                <w:bCs/>
                <w:sz w:val="22"/>
                <w:szCs w:val="22"/>
              </w:rPr>
            </w:pPr>
            <w:r>
              <w:rPr>
                <w:bCs/>
                <w:sz w:val="22"/>
                <w:szCs w:val="22"/>
              </w:rPr>
              <w:t>130</w:t>
            </w:r>
          </w:p>
        </w:tc>
      </w:tr>
      <w:tr w:rsidR="001A78EA" w:rsidRPr="00C725B8" w:rsidTr="001A78EA">
        <w:trPr>
          <w:trHeight w:val="563"/>
        </w:trPr>
        <w:tc>
          <w:tcPr>
            <w:tcW w:w="8472" w:type="dxa"/>
          </w:tcPr>
          <w:p w:rsidR="001A78EA" w:rsidRPr="00C725B8" w:rsidRDefault="001A78EA" w:rsidP="0068165F">
            <w:pPr>
              <w:spacing w:line="257" w:lineRule="auto"/>
              <w:rPr>
                <w:rFonts w:eastAsia="Times New Roman"/>
                <w:bCs/>
                <w:sz w:val="22"/>
                <w:szCs w:val="22"/>
              </w:rPr>
            </w:pPr>
            <w:r w:rsidRPr="00C725B8">
              <w:rPr>
                <w:rFonts w:eastAsia="Times New Roman"/>
                <w:bCs/>
                <w:sz w:val="22"/>
                <w:szCs w:val="22"/>
              </w:rPr>
              <w:lastRenderedPageBreak/>
              <w:t xml:space="preserve">РАЗДЕЛ II. </w:t>
            </w:r>
            <w:r w:rsidRPr="00C725B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1A78EA" w:rsidRPr="00C725B8" w:rsidRDefault="00D84579" w:rsidP="00D84579">
            <w:pPr>
              <w:rPr>
                <w:bCs/>
                <w:sz w:val="22"/>
                <w:szCs w:val="22"/>
              </w:rPr>
            </w:pPr>
            <w:r>
              <w:rPr>
                <w:bCs/>
                <w:sz w:val="22"/>
                <w:szCs w:val="22"/>
              </w:rPr>
              <w:t>137</w:t>
            </w:r>
          </w:p>
        </w:tc>
      </w:tr>
      <w:tr w:rsidR="001A78EA" w:rsidRPr="00C725B8" w:rsidTr="001A78EA">
        <w:trPr>
          <w:trHeight w:val="174"/>
        </w:trPr>
        <w:tc>
          <w:tcPr>
            <w:tcW w:w="8472" w:type="dxa"/>
          </w:tcPr>
          <w:p w:rsidR="001A78EA" w:rsidRPr="00C725B8" w:rsidRDefault="001A78EA" w:rsidP="00B22FD8">
            <w:pPr>
              <w:rPr>
                <w:bCs/>
                <w:sz w:val="22"/>
                <w:szCs w:val="22"/>
              </w:rPr>
            </w:pPr>
            <w:r w:rsidRPr="00C725B8">
              <w:rPr>
                <w:bCs/>
                <w:sz w:val="22"/>
                <w:szCs w:val="22"/>
              </w:rPr>
              <w:t>19.  Административно-территориальное устройство</w:t>
            </w:r>
          </w:p>
        </w:tc>
        <w:tc>
          <w:tcPr>
            <w:tcW w:w="1099" w:type="dxa"/>
          </w:tcPr>
          <w:p w:rsidR="001A78EA" w:rsidRPr="00C725B8" w:rsidRDefault="00D84579" w:rsidP="00D84579">
            <w:pPr>
              <w:rPr>
                <w:bCs/>
                <w:sz w:val="22"/>
                <w:szCs w:val="22"/>
              </w:rPr>
            </w:pPr>
            <w:r>
              <w:rPr>
                <w:bCs/>
                <w:sz w:val="22"/>
                <w:szCs w:val="22"/>
              </w:rPr>
              <w:t>137</w:t>
            </w:r>
          </w:p>
        </w:tc>
      </w:tr>
      <w:tr w:rsidR="001A78EA" w:rsidRPr="00C725B8" w:rsidTr="001A78EA">
        <w:trPr>
          <w:trHeight w:val="192"/>
        </w:trPr>
        <w:tc>
          <w:tcPr>
            <w:tcW w:w="8472" w:type="dxa"/>
          </w:tcPr>
          <w:p w:rsidR="001A78EA" w:rsidRPr="00C725B8" w:rsidRDefault="001A78EA" w:rsidP="00CD4781">
            <w:pPr>
              <w:tabs>
                <w:tab w:val="left" w:pos="0"/>
              </w:tabs>
              <w:rPr>
                <w:bCs/>
                <w:sz w:val="22"/>
                <w:szCs w:val="22"/>
              </w:rPr>
            </w:pPr>
            <w:r w:rsidRPr="00C725B8">
              <w:rPr>
                <w:bCs/>
                <w:sz w:val="22"/>
                <w:szCs w:val="22"/>
              </w:rPr>
              <w:t xml:space="preserve">20. Социально-демографический состав и плотность населения  </w:t>
            </w:r>
          </w:p>
        </w:tc>
        <w:tc>
          <w:tcPr>
            <w:tcW w:w="1099" w:type="dxa"/>
          </w:tcPr>
          <w:p w:rsidR="001A78EA" w:rsidRPr="00C725B8" w:rsidRDefault="00D84579" w:rsidP="00D84579">
            <w:pPr>
              <w:rPr>
                <w:bCs/>
                <w:sz w:val="22"/>
                <w:szCs w:val="22"/>
              </w:rPr>
            </w:pPr>
            <w:r>
              <w:rPr>
                <w:bCs/>
                <w:sz w:val="22"/>
                <w:szCs w:val="22"/>
              </w:rPr>
              <w:t>137</w:t>
            </w:r>
          </w:p>
        </w:tc>
      </w:tr>
      <w:tr w:rsidR="001A78EA" w:rsidRPr="00C725B8" w:rsidTr="001A78EA">
        <w:trPr>
          <w:trHeight w:val="67"/>
        </w:trPr>
        <w:tc>
          <w:tcPr>
            <w:tcW w:w="8472" w:type="dxa"/>
          </w:tcPr>
          <w:p w:rsidR="001A78EA" w:rsidRPr="00C725B8" w:rsidRDefault="001A78EA" w:rsidP="00B22FD8">
            <w:pPr>
              <w:rPr>
                <w:bCs/>
                <w:sz w:val="22"/>
                <w:szCs w:val="22"/>
              </w:rPr>
            </w:pPr>
            <w:r w:rsidRPr="00C725B8">
              <w:rPr>
                <w:bCs/>
                <w:sz w:val="22"/>
                <w:szCs w:val="22"/>
              </w:rPr>
              <w:t>21. Природно-климатические условия</w:t>
            </w:r>
          </w:p>
        </w:tc>
        <w:tc>
          <w:tcPr>
            <w:tcW w:w="1099" w:type="dxa"/>
          </w:tcPr>
          <w:p w:rsidR="001A78EA" w:rsidRPr="00C725B8" w:rsidRDefault="00D84579" w:rsidP="00D84579">
            <w:pPr>
              <w:rPr>
                <w:bCs/>
                <w:sz w:val="22"/>
                <w:szCs w:val="22"/>
              </w:rPr>
            </w:pPr>
            <w:r>
              <w:rPr>
                <w:bCs/>
                <w:sz w:val="22"/>
                <w:szCs w:val="22"/>
              </w:rPr>
              <w:t>13</w:t>
            </w:r>
            <w:r w:rsidR="00222908">
              <w:rPr>
                <w:bCs/>
                <w:sz w:val="22"/>
                <w:szCs w:val="22"/>
              </w:rPr>
              <w:t>9</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1A78EA" w:rsidRPr="00C725B8" w:rsidRDefault="00D84579" w:rsidP="00D84579">
            <w:pPr>
              <w:rPr>
                <w:bCs/>
                <w:sz w:val="22"/>
                <w:szCs w:val="22"/>
              </w:rPr>
            </w:pPr>
            <w:r>
              <w:rPr>
                <w:bCs/>
                <w:sz w:val="22"/>
                <w:szCs w:val="22"/>
              </w:rPr>
              <w:t>1</w:t>
            </w:r>
            <w:r w:rsidR="00222908">
              <w:rPr>
                <w:bCs/>
                <w:sz w:val="22"/>
                <w:szCs w:val="22"/>
              </w:rPr>
              <w:t>40</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1A78EA" w:rsidRPr="00C725B8" w:rsidRDefault="00D84579" w:rsidP="00D84579">
            <w:pPr>
              <w:rPr>
                <w:bCs/>
                <w:sz w:val="22"/>
                <w:szCs w:val="22"/>
              </w:rPr>
            </w:pPr>
            <w:r>
              <w:rPr>
                <w:bCs/>
                <w:sz w:val="22"/>
                <w:szCs w:val="22"/>
              </w:rPr>
              <w:t>145</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1A78EA" w:rsidRPr="00C725B8" w:rsidRDefault="00D84579" w:rsidP="00D84579">
            <w:pPr>
              <w:rPr>
                <w:bCs/>
                <w:sz w:val="22"/>
                <w:szCs w:val="22"/>
              </w:rPr>
            </w:pPr>
            <w:r>
              <w:rPr>
                <w:bCs/>
                <w:sz w:val="22"/>
                <w:szCs w:val="22"/>
              </w:rPr>
              <w:t>173</w:t>
            </w:r>
          </w:p>
        </w:tc>
      </w:tr>
      <w:tr w:rsidR="001A78EA" w:rsidRPr="00C725B8" w:rsidTr="001A78EA">
        <w:trPr>
          <w:trHeight w:val="156"/>
        </w:trPr>
        <w:tc>
          <w:tcPr>
            <w:tcW w:w="8472" w:type="dxa"/>
          </w:tcPr>
          <w:p w:rsidR="001A78EA" w:rsidRPr="00C725B8" w:rsidRDefault="001A78EA" w:rsidP="00CD4781">
            <w:pPr>
              <w:rPr>
                <w:bCs/>
                <w:sz w:val="22"/>
                <w:szCs w:val="22"/>
              </w:rPr>
            </w:pPr>
            <w:r w:rsidRPr="00C725B8">
              <w:rPr>
                <w:bCs/>
                <w:sz w:val="22"/>
                <w:szCs w:val="22"/>
              </w:rPr>
              <w:t>24. Область применения расчетных показателей</w:t>
            </w:r>
          </w:p>
        </w:tc>
        <w:tc>
          <w:tcPr>
            <w:tcW w:w="1099" w:type="dxa"/>
          </w:tcPr>
          <w:p w:rsidR="001A78EA" w:rsidRPr="00C725B8" w:rsidRDefault="00D84579" w:rsidP="00D84579">
            <w:pPr>
              <w:rPr>
                <w:bCs/>
                <w:sz w:val="22"/>
                <w:szCs w:val="22"/>
              </w:rPr>
            </w:pPr>
            <w:r>
              <w:rPr>
                <w:bCs/>
                <w:sz w:val="22"/>
                <w:szCs w:val="22"/>
              </w:rPr>
              <w:t>173</w:t>
            </w:r>
          </w:p>
        </w:tc>
      </w:tr>
      <w:tr w:rsidR="001A78EA" w:rsidRPr="00C725B8" w:rsidTr="001A78EA">
        <w:trPr>
          <w:trHeight w:val="174"/>
        </w:trPr>
        <w:tc>
          <w:tcPr>
            <w:tcW w:w="8472" w:type="dxa"/>
          </w:tcPr>
          <w:p w:rsidR="001A78EA" w:rsidRPr="00C725B8" w:rsidRDefault="001A78EA" w:rsidP="00CD4781">
            <w:pPr>
              <w:rPr>
                <w:bCs/>
                <w:sz w:val="22"/>
                <w:szCs w:val="22"/>
              </w:rPr>
            </w:pPr>
            <w:r w:rsidRPr="00C725B8">
              <w:rPr>
                <w:bCs/>
                <w:sz w:val="22"/>
                <w:szCs w:val="22"/>
              </w:rPr>
              <w:t>25. Правила применения расчетных показателей</w:t>
            </w:r>
          </w:p>
        </w:tc>
        <w:tc>
          <w:tcPr>
            <w:tcW w:w="1099" w:type="dxa"/>
          </w:tcPr>
          <w:p w:rsidR="001A78EA" w:rsidRPr="00C725B8" w:rsidRDefault="00D84579" w:rsidP="00D84579">
            <w:pPr>
              <w:rPr>
                <w:bCs/>
                <w:sz w:val="22"/>
                <w:szCs w:val="22"/>
              </w:rPr>
            </w:pPr>
            <w:r>
              <w:rPr>
                <w:bCs/>
                <w:sz w:val="22"/>
                <w:szCs w:val="22"/>
              </w:rPr>
              <w:t>174</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Приложение 1. Перечень объектов, планируемых для отображения в документах территориального планирования</w:t>
            </w:r>
          </w:p>
        </w:tc>
        <w:tc>
          <w:tcPr>
            <w:tcW w:w="1099" w:type="dxa"/>
          </w:tcPr>
          <w:p w:rsidR="001A78EA" w:rsidRPr="00C725B8" w:rsidRDefault="00D84579" w:rsidP="00D84579">
            <w:pPr>
              <w:rPr>
                <w:bCs/>
                <w:sz w:val="22"/>
                <w:szCs w:val="22"/>
              </w:rPr>
            </w:pPr>
            <w:r>
              <w:rPr>
                <w:bCs/>
                <w:sz w:val="22"/>
                <w:szCs w:val="22"/>
              </w:rPr>
              <w:t>175</w:t>
            </w:r>
          </w:p>
        </w:tc>
      </w:tr>
      <w:tr w:rsidR="001A78EA" w:rsidRPr="00C725B8" w:rsidTr="001A78EA">
        <w:trPr>
          <w:trHeight w:val="287"/>
        </w:trPr>
        <w:tc>
          <w:tcPr>
            <w:tcW w:w="8472" w:type="dxa"/>
          </w:tcPr>
          <w:p w:rsidR="001A78EA" w:rsidRPr="00C725B8" w:rsidRDefault="001A78EA" w:rsidP="00CD4781">
            <w:pPr>
              <w:rPr>
                <w:bCs/>
                <w:sz w:val="22"/>
                <w:szCs w:val="22"/>
              </w:rPr>
            </w:pPr>
            <w:r w:rsidRPr="00C725B8">
              <w:rPr>
                <w:bCs/>
                <w:sz w:val="22"/>
                <w:szCs w:val="22"/>
              </w:rPr>
              <w:t xml:space="preserve">Приложение 2. Термины и определения </w:t>
            </w:r>
          </w:p>
        </w:tc>
        <w:tc>
          <w:tcPr>
            <w:tcW w:w="1099" w:type="dxa"/>
          </w:tcPr>
          <w:p w:rsidR="001A78EA" w:rsidRPr="00C725B8" w:rsidRDefault="00D84579" w:rsidP="00D84579">
            <w:pPr>
              <w:rPr>
                <w:bCs/>
                <w:sz w:val="22"/>
                <w:szCs w:val="22"/>
              </w:rPr>
            </w:pPr>
            <w:r>
              <w:rPr>
                <w:bCs/>
                <w:sz w:val="22"/>
                <w:szCs w:val="22"/>
              </w:rPr>
              <w:t>180</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Приложение 3. Перечень нормативных правовых и  нормативно-технических документов</w:t>
            </w:r>
          </w:p>
        </w:tc>
        <w:tc>
          <w:tcPr>
            <w:tcW w:w="1099" w:type="dxa"/>
          </w:tcPr>
          <w:p w:rsidR="001A78EA" w:rsidRPr="00C725B8" w:rsidRDefault="00D84579" w:rsidP="00D84579">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sidR="00656AAD">
        <w:rPr>
          <w:rFonts w:eastAsia="Times New Roman"/>
          <w:b/>
          <w:bCs/>
          <w:sz w:val="23"/>
          <w:szCs w:val="23"/>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656AAD">
        <w:rPr>
          <w:rFonts w:eastAsia="Times New Roman"/>
          <w:sz w:val="24"/>
          <w:szCs w:val="24"/>
        </w:rPr>
        <w:t xml:space="preserve">Шольского </w:t>
      </w:r>
      <w:r w:rsidRPr="000954A2">
        <w:rPr>
          <w:rFonts w:eastAsia="Times New Roman"/>
          <w:sz w:val="24"/>
          <w:szCs w:val="24"/>
        </w:rPr>
        <w:t xml:space="preserve">сельского поселения </w:t>
      </w:r>
      <w:r w:rsidR="00AB0FA1">
        <w:rPr>
          <w:rFonts w:eastAsia="Times New Roman"/>
          <w:sz w:val="24"/>
          <w:szCs w:val="24"/>
        </w:rPr>
        <w:t>Белозерского</w:t>
      </w:r>
      <w:r w:rsidR="00656AAD">
        <w:rPr>
          <w:rFonts w:eastAsia="Times New Roman"/>
          <w:sz w:val="24"/>
          <w:szCs w:val="24"/>
        </w:rPr>
        <w:t xml:space="preserve">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656AAD">
        <w:rPr>
          <w:sz w:val="24"/>
          <w:szCs w:val="24"/>
        </w:rPr>
        <w:t xml:space="preserve">Шольского </w:t>
      </w:r>
      <w:r w:rsidRPr="000954A2">
        <w:rPr>
          <w:sz w:val="24"/>
          <w:szCs w:val="24"/>
        </w:rPr>
        <w:t xml:space="preserve">сельского </w:t>
      </w:r>
      <w:r w:rsidRPr="000954A2">
        <w:rPr>
          <w:rFonts w:eastAsia="Times New Roman"/>
          <w:sz w:val="24"/>
          <w:szCs w:val="24"/>
        </w:rPr>
        <w:t>поселения</w:t>
      </w:r>
      <w:r w:rsidR="00656AAD">
        <w:rPr>
          <w:rFonts w:eastAsia="Times New Roman"/>
          <w:sz w:val="24"/>
          <w:szCs w:val="24"/>
        </w:rPr>
        <w:t xml:space="preserve"> </w:t>
      </w:r>
      <w:r w:rsidR="00AB0FA1">
        <w:rPr>
          <w:sz w:val="24"/>
          <w:szCs w:val="24"/>
        </w:rPr>
        <w:t>Белозерского</w:t>
      </w:r>
      <w:r w:rsidR="00656AAD">
        <w:rPr>
          <w:sz w:val="24"/>
          <w:szCs w:val="24"/>
        </w:rPr>
        <w:t xml:space="preserve">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656AAD">
        <w:rPr>
          <w:rFonts w:eastAsia="Times New Roman"/>
          <w:sz w:val="24"/>
          <w:szCs w:val="24"/>
        </w:rPr>
        <w:t>Шольского</w:t>
      </w:r>
      <w:r w:rsidRPr="000954A2">
        <w:rPr>
          <w:rFonts w:eastAsia="Times New Roman"/>
          <w:sz w:val="24"/>
          <w:szCs w:val="24"/>
        </w:rPr>
        <w:t xml:space="preserve"> сельского поселения </w:t>
      </w:r>
      <w:r w:rsidR="00AB0FA1">
        <w:rPr>
          <w:rFonts w:eastAsia="Times New Roman"/>
          <w:sz w:val="24"/>
          <w:szCs w:val="24"/>
        </w:rPr>
        <w:t>Белозерского</w:t>
      </w:r>
      <w:r w:rsidRPr="000954A2">
        <w:rPr>
          <w:rFonts w:eastAsia="Times New Roman"/>
          <w:sz w:val="24"/>
          <w:szCs w:val="24"/>
        </w:rPr>
        <w:t xml:space="preserve"> муниципального района Вологодской области (далее – </w:t>
      </w:r>
      <w:r w:rsidR="00656AAD">
        <w:rPr>
          <w:rFonts w:eastAsia="Times New Roman"/>
          <w:sz w:val="24"/>
          <w:szCs w:val="24"/>
        </w:rPr>
        <w:t>Шольское</w:t>
      </w:r>
      <w:r w:rsidRPr="000954A2">
        <w:rPr>
          <w:rFonts w:eastAsia="Times New Roman"/>
          <w:sz w:val="24"/>
          <w:szCs w:val="24"/>
        </w:rPr>
        <w:t xml:space="preserve"> сельское</w:t>
      </w:r>
      <w:r w:rsidR="00656AAD">
        <w:rPr>
          <w:rFonts w:eastAsia="Times New Roman"/>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C336DA">
        <w:rPr>
          <w:rFonts w:eastAsia="Times New Roman"/>
          <w:sz w:val="24"/>
          <w:szCs w:val="24"/>
        </w:rPr>
        <w:t>Шольского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1.5. Настоящие нормативы разработаны на расчетный срок до 20</w:t>
      </w:r>
      <w:r w:rsidR="00AB0FA1">
        <w:rPr>
          <w:rFonts w:eastAsia="Times New Roman"/>
          <w:sz w:val="24"/>
          <w:szCs w:val="24"/>
        </w:rPr>
        <w:t>30</w:t>
      </w:r>
      <w:r w:rsidRPr="000954A2">
        <w:rPr>
          <w:rFonts w:eastAsia="Times New Roman"/>
          <w:sz w:val="24"/>
          <w:szCs w:val="24"/>
        </w:rPr>
        <w:t xml:space="preserve">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00C336DA">
        <w:rPr>
          <w:rFonts w:eastAsia="Times New Roman"/>
          <w:sz w:val="24"/>
          <w:szCs w:val="24"/>
        </w:rPr>
        <w:t xml:space="preserve"> </w:t>
      </w:r>
      <w:r w:rsidR="00C336DA">
        <w:rPr>
          <w:sz w:val="24"/>
          <w:szCs w:val="24"/>
        </w:rPr>
        <w:t>Шольского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68165F">
      <w:pPr>
        <w:spacing w:line="238" w:lineRule="auto"/>
        <w:ind w:right="20" w:firstLine="426"/>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68165F">
        <w:rPr>
          <w:rFonts w:eastAsia="Times New Roman"/>
          <w:sz w:val="24"/>
          <w:szCs w:val="24"/>
        </w:rPr>
        <w:t xml:space="preserve"> (с изменениями)</w:t>
      </w:r>
      <w:r w:rsidRPr="000954A2">
        <w:rPr>
          <w:rFonts w:eastAsia="Times New Roman"/>
          <w:sz w:val="24"/>
          <w:szCs w:val="24"/>
        </w:rPr>
        <w:t>.</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 xml:space="preserve">2.2. Перечень объектов, подлежащих отображению в документах территориального планирования  </w:t>
      </w:r>
      <w:r w:rsidR="00CB7935">
        <w:rPr>
          <w:rFonts w:eastAsia="Times New Roman"/>
          <w:sz w:val="24"/>
          <w:szCs w:val="24"/>
        </w:rPr>
        <w:t>поселений приведен в приложении</w:t>
      </w:r>
      <w:r w:rsidRPr="000954A2">
        <w:rPr>
          <w:rFonts w:eastAsia="Times New Roman"/>
          <w:sz w:val="24"/>
          <w:szCs w:val="24"/>
        </w:rPr>
        <w:t xml:space="preserve">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C336DA">
            <w:pPr>
              <w:suppressAutoHyphens/>
              <w:jc w:val="center"/>
            </w:pPr>
            <w:r>
              <w:lastRenderedPageBreak/>
              <w:t xml:space="preserve">Генеральный план </w:t>
            </w:r>
            <w:r w:rsidR="00C336DA">
              <w:t>Шольского</w:t>
            </w:r>
            <w:r w:rsidR="0068165F">
              <w:t xml:space="preserve"> сельского поселения</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lastRenderedPageBreak/>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lastRenderedPageBreak/>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 xml:space="preserve">территории объектов культурного наследия (памятников истории и </w:t>
            </w:r>
            <w:r w:rsidRPr="00C9113D">
              <w:rPr>
                <w:rFonts w:eastAsia="Times New Roman"/>
              </w:rPr>
              <w:lastRenderedPageBreak/>
              <w:t>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sidR="00D746D2">
        <w:rPr>
          <w:rFonts w:eastAsia="Times New Roman"/>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sidR="00F22029">
              <w:rPr>
                <w:rFonts w:eastAsia="Times New Roman"/>
              </w:rPr>
              <w:t xml:space="preserve"> </w:t>
            </w:r>
            <w:r>
              <w:rPr>
                <w:rFonts w:eastAsia="Times New Roman"/>
              </w:rPr>
              <w:t>назначения, спорта, торгов</w:t>
            </w:r>
            <w:r w:rsidR="00F22029">
              <w:rPr>
                <w:rFonts w:eastAsia="Times New Roman"/>
              </w:rPr>
              <w:t xml:space="preserve">ли, общественного питания и др., </w:t>
            </w:r>
            <w:r>
              <w:rPr>
                <w:rFonts w:eastAsia="Times New Roman"/>
              </w:rPr>
              <w:t>являющиеся источниками воздействия на среду обитания и</w:t>
            </w:r>
            <w:r w:rsidR="00F22029">
              <w:rPr>
                <w:rFonts w:eastAsia="Times New Roman"/>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lastRenderedPageBreak/>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C336DA">
              <w:rPr>
                <w:rFonts w:eastAsia="Times New Roman"/>
              </w:rPr>
              <w:t xml:space="preserve"> </w:t>
            </w:r>
            <w:r>
              <w:rPr>
                <w:rFonts w:eastAsia="Times New Roman"/>
              </w:rPr>
              <w:t>объекты теплосетевого хозяйства</w:t>
            </w:r>
            <w:r w:rsidR="00640415">
              <w:rPr>
                <w:rFonts w:eastAsia="Times New Roman"/>
              </w:rPr>
              <w:t>,</w:t>
            </w:r>
            <w:r w:rsidR="00C336DA">
              <w:rPr>
                <w:rFonts w:eastAsia="Times New Roman"/>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(акватории),защита которых осуществляется органами государственной</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sidR="00D746D2">
        <w:rPr>
          <w:rFonts w:eastAsia="Times New Roman"/>
          <w:b/>
          <w:bCs/>
          <w:sz w:val="24"/>
          <w:szCs w:val="24"/>
        </w:rPr>
        <w:t xml:space="preserve"> </w:t>
      </w:r>
      <w:r>
        <w:rPr>
          <w:rFonts w:eastAsia="Times New Roman"/>
          <w:b/>
          <w:bCs/>
          <w:sz w:val="24"/>
          <w:szCs w:val="24"/>
        </w:rPr>
        <w:t>линиями</w:t>
      </w:r>
      <w:r>
        <w:rPr>
          <w:rFonts w:eastAsia="Times New Roman"/>
          <w:sz w:val="24"/>
          <w:szCs w:val="24"/>
        </w:rPr>
        <w:t>,</w:t>
      </w:r>
      <w:r w:rsidR="00D746D2">
        <w:rPr>
          <w:rFonts w:eastAsia="Times New Roman"/>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lastRenderedPageBreak/>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sidR="00C336DA">
              <w:rPr>
                <w:rFonts w:eastAsia="Times New Roman"/>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sidR="00D746D2">
              <w:rPr>
                <w:rFonts w:eastAsia="Times New Roman"/>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00D746D2">
        <w:rPr>
          <w:rFonts w:eastAsia="Times New Roman"/>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70620" w:rsidP="00C70620">
      <w:pPr>
        <w:spacing w:line="256" w:lineRule="auto"/>
        <w:ind w:firstLine="710"/>
        <w:jc w:val="both"/>
        <w:rPr>
          <w:rFonts w:eastAsia="Times New Roman"/>
          <w:sz w:val="24"/>
          <w:szCs w:val="24"/>
        </w:rPr>
      </w:pPr>
    </w:p>
    <w:p w:rsidR="00C70620" w:rsidRDefault="009D513F"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9D513F"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lastRenderedPageBreak/>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sidR="00D746D2">
              <w:rPr>
                <w:rFonts w:eastAsia="Times New Roman"/>
              </w:rPr>
              <w:t xml:space="preserve"> </w:t>
            </w:r>
            <w:r>
              <w:rPr>
                <w:rFonts w:eastAsia="Times New Roman"/>
              </w:rPr>
              <w:t>территории сельских</w:t>
            </w:r>
            <w:r w:rsidR="00D746D2">
              <w:rPr>
                <w:rFonts w:eastAsia="Times New Roman"/>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sidR="00D746D2">
              <w:rPr>
                <w:rFonts w:eastAsia="Times New Roman"/>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sidR="00C336DA">
              <w:rPr>
                <w:rFonts w:eastAsia="Times New Roman"/>
              </w:rPr>
              <w:t xml:space="preserve"> </w:t>
            </w:r>
            <w:r>
              <w:rPr>
                <w:rFonts w:eastAsia="Times New Roman"/>
              </w:rPr>
              <w:t>развития населенных</w:t>
            </w:r>
            <w:r w:rsidR="00C336DA">
              <w:rPr>
                <w:rFonts w:eastAsia="Times New Roman"/>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sidR="00C336DA">
              <w:rPr>
                <w:rFonts w:eastAsia="Times New Roman"/>
              </w:rPr>
              <w:t xml:space="preserve"> </w:t>
            </w:r>
            <w:r>
              <w:rPr>
                <w:rFonts w:eastAsia="Times New Roman"/>
              </w:rPr>
              <w:t>хозяйства, создания буферных зон для выпаса домашнего скота, организации</w:t>
            </w:r>
            <w:r w:rsidR="00C336DA">
              <w:rPr>
                <w:rFonts w:eastAsia="Times New Roman"/>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sidR="00D746D2">
              <w:rPr>
                <w:rFonts w:eastAsia="Times New Roman"/>
              </w:rPr>
              <w:t xml:space="preserve"> </w:t>
            </w:r>
            <w:r>
              <w:rPr>
                <w:rFonts w:eastAsia="Times New Roman"/>
              </w:rPr>
              <w:t>при соблюдении требований их взаимной совместимости</w:t>
            </w:r>
          </w:p>
          <w:p w:rsidR="0068165F" w:rsidRDefault="0068165F"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sidR="000A7CF1">
              <w:rPr>
                <w:rFonts w:eastAsia="Times New Roman"/>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w:t>
            </w:r>
            <w:r w:rsidR="0068165F">
              <w:rPr>
                <w:rFonts w:eastAsia="Times New Roman"/>
              </w:rPr>
              <w:t>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Размещение в жилых</w:t>
            </w:r>
          </w:p>
          <w:p w:rsidR="00C70620" w:rsidRDefault="00C70620" w:rsidP="00C70620">
            <w:pPr>
              <w:ind w:left="120"/>
              <w:rPr>
                <w:sz w:val="20"/>
                <w:szCs w:val="20"/>
              </w:rPr>
            </w:pPr>
            <w:r>
              <w:rPr>
                <w:rFonts w:eastAsia="Times New Roman"/>
              </w:rPr>
              <w:t>зонах объектов</w:t>
            </w:r>
            <w:r w:rsidR="000A7CF1">
              <w:rPr>
                <w:rFonts w:eastAsia="Times New Roman"/>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sidR="00D746D2">
              <w:rPr>
                <w:rFonts w:eastAsia="Times New Roman"/>
              </w:rPr>
              <w:t xml:space="preserve"> </w:t>
            </w:r>
            <w:r>
              <w:rPr>
                <w:rFonts w:eastAsia="Times New Roman"/>
              </w:rPr>
              <w:t>дошкольного, начального общего и среднего (полного) образования, гаражи</w:t>
            </w:r>
            <w:r w:rsidR="00D746D2">
              <w:rPr>
                <w:rFonts w:eastAsia="Times New Roman"/>
              </w:rPr>
              <w:t xml:space="preserve"> </w:t>
            </w:r>
            <w:r>
              <w:rPr>
                <w:rFonts w:eastAsia="Times New Roman"/>
              </w:rPr>
              <w:t>и автостоянки для легковых автомобилей, принадлежащих гражданам,</w:t>
            </w:r>
            <w:r w:rsidR="00D746D2">
              <w:rPr>
                <w:rFonts w:eastAsia="Times New Roman"/>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sidR="00D746D2">
              <w:rPr>
                <w:rFonts w:eastAsia="Times New Roman"/>
              </w:rPr>
              <w:t xml:space="preserve"> </w:t>
            </w:r>
            <w:r>
              <w:rPr>
                <w:rFonts w:eastAsia="Times New Roman"/>
              </w:rPr>
              <w:t>площадью участка, как правило, не более 0,5 га, а также минипроизводства,</w:t>
            </w:r>
            <w:r w:rsidR="000A7CF1">
              <w:rPr>
                <w:rFonts w:eastAsia="Times New Roman"/>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731B35" w:rsidRDefault="00731B35" w:rsidP="00C70620">
      <w:pPr>
        <w:tabs>
          <w:tab w:val="left" w:pos="7200"/>
        </w:tabs>
        <w:spacing w:line="239" w:lineRule="auto"/>
        <w:ind w:firstLine="426"/>
        <w:jc w:val="right"/>
        <w:rPr>
          <w:bCs/>
          <w:sz w:val="24"/>
          <w:szCs w:val="24"/>
        </w:rPr>
      </w:pPr>
    </w:p>
    <w:p w:rsidR="00731B35" w:rsidRDefault="00731B35"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lastRenderedPageBreak/>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68165F">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000A7CF1">
              <w:rPr>
                <w:bCs/>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68165F">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68165F">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00D746D2">
        <w:rPr>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w:t>
            </w:r>
            <w:r w:rsidR="00D746D2">
              <w:t xml:space="preserve"> </w:t>
            </w:r>
            <w:r w:rsidRPr="00782123">
              <w:t>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Застройка среднеэтажными</w:t>
            </w:r>
            <w:r w:rsidR="000A7CF1">
              <w:t xml:space="preserve"> </w:t>
            </w:r>
            <w:r w:rsidRPr="00782123">
              <w:lastRenderedPageBreak/>
              <w:t>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lastRenderedPageBreak/>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lastRenderedPageBreak/>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AB0FA1">
            <w:pPr>
              <w:ind w:left="-57" w:right="-57"/>
              <w:jc w:val="center"/>
              <w:rPr>
                <w:b/>
              </w:rPr>
            </w:pPr>
            <w:r w:rsidRPr="00C2118F">
              <w:rPr>
                <w:b/>
              </w:rPr>
              <w:t>20</w:t>
            </w:r>
            <w:r w:rsidR="00AB0FA1">
              <w:rPr>
                <w:b/>
              </w:rPr>
              <w:t>20</w:t>
            </w:r>
            <w:r w:rsidRPr="00C2118F">
              <w:rPr>
                <w:b/>
              </w:rPr>
              <w:t xml:space="preserve"> год</w:t>
            </w:r>
          </w:p>
        </w:tc>
        <w:tc>
          <w:tcPr>
            <w:tcW w:w="1014" w:type="pct"/>
            <w:vAlign w:val="center"/>
          </w:tcPr>
          <w:p w:rsidR="00785E97" w:rsidRPr="00C2118F" w:rsidRDefault="00785E97" w:rsidP="00AB0FA1">
            <w:pPr>
              <w:ind w:left="-57" w:right="-57"/>
              <w:jc w:val="center"/>
              <w:rPr>
                <w:b/>
              </w:rPr>
            </w:pPr>
            <w:r w:rsidRPr="00C2118F">
              <w:rPr>
                <w:b/>
              </w:rPr>
              <w:t>20</w:t>
            </w:r>
            <w:r w:rsidR="00AB0FA1">
              <w:rPr>
                <w:b/>
              </w:rPr>
              <w:t>30</w:t>
            </w:r>
            <w:r w:rsidRPr="00C2118F">
              <w:rPr>
                <w:b/>
              </w:rPr>
              <w:t xml:space="preserve">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AB0FA1">
            <w:pPr>
              <w:jc w:val="center"/>
              <w:rPr>
                <w:b/>
              </w:rPr>
            </w:pPr>
            <w:r w:rsidRPr="007A740E">
              <w:rPr>
                <w:b/>
              </w:rPr>
              <w:t>20</w:t>
            </w:r>
            <w:r w:rsidR="00AB0FA1">
              <w:rPr>
                <w:b/>
              </w:rPr>
              <w:t>20</w:t>
            </w:r>
            <w:r w:rsidRPr="007A740E">
              <w:rPr>
                <w:b/>
              </w:rPr>
              <w:t xml:space="preserve"> год</w:t>
            </w:r>
          </w:p>
        </w:tc>
        <w:tc>
          <w:tcPr>
            <w:tcW w:w="999" w:type="pct"/>
            <w:shd w:val="clear" w:color="auto" w:fill="auto"/>
            <w:vAlign w:val="center"/>
          </w:tcPr>
          <w:p w:rsidR="00F7451B" w:rsidRPr="007A740E" w:rsidRDefault="00AB0FA1" w:rsidP="00AB0FA1">
            <w:pPr>
              <w:jc w:val="center"/>
              <w:rPr>
                <w:b/>
              </w:rPr>
            </w:pPr>
            <w:r>
              <w:rPr>
                <w:b/>
              </w:rPr>
              <w:t>2030</w:t>
            </w:r>
            <w:r w:rsidR="00F7451B" w:rsidRPr="007A740E">
              <w:rPr>
                <w:b/>
              </w:rPr>
              <w:t xml:space="preserve">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lastRenderedPageBreak/>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sidR="00D746D2">
              <w:rPr>
                <w:rFonts w:eastAsia="Times New Roman"/>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sidR="00D746D2">
              <w:rPr>
                <w:rFonts w:eastAsia="Times New Roman"/>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sidR="00D746D2">
              <w:rPr>
                <w:rFonts w:eastAsia="Times New Roman"/>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sidR="00D746D2">
              <w:rPr>
                <w:rFonts w:eastAsia="Times New Roman"/>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sidR="000A7CF1">
              <w:rPr>
                <w:rFonts w:eastAsia="Times New Roman"/>
              </w:rPr>
              <w:t xml:space="preserve"> </w:t>
            </w:r>
            <w:r>
              <w:rPr>
                <w:rFonts w:eastAsia="Times New Roman"/>
              </w:rPr>
              <w:t>до</w:t>
            </w:r>
            <w:r w:rsidR="000A7CF1">
              <w:rPr>
                <w:rFonts w:eastAsia="Times New Roman"/>
              </w:rPr>
              <w:t xml:space="preserve">пустимого уровня обеспеченности , </w:t>
            </w:r>
            <w:r>
              <w:rPr>
                <w:rFonts w:eastAsia="Times New Roman"/>
              </w:rPr>
              <w:t xml:space="preserve"> максимально допустимого уровня</w:t>
            </w:r>
            <w:r w:rsidR="000A7CF1">
              <w:rPr>
                <w:rFonts w:eastAsia="Times New Roman"/>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sidR="00D746D2">
              <w:rPr>
                <w:rFonts w:eastAsia="Times New Roman"/>
              </w:rPr>
              <w:t xml:space="preserve"> </w:t>
            </w:r>
            <w:r>
              <w:rPr>
                <w:rFonts w:eastAsia="Times New Roman"/>
              </w:rPr>
              <w:t>а также размеры их земельных</w:t>
            </w:r>
            <w:r w:rsidR="000A7CF1">
              <w:rPr>
                <w:rFonts w:eastAsia="Times New Roman"/>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sidR="000A7CF1">
              <w:rPr>
                <w:rFonts w:eastAsia="Times New Roman"/>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lastRenderedPageBreak/>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AA7397">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sidR="000A7CF1">
              <w:rPr>
                <w:rFonts w:eastAsia="Times New Roman"/>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0A7CF1">
            <w:pPr>
              <w:ind w:left="100"/>
              <w:rPr>
                <w:sz w:val="20"/>
                <w:szCs w:val="20"/>
              </w:rPr>
            </w:pPr>
            <w:r>
              <w:rPr>
                <w:rFonts w:eastAsia="Times New Roman"/>
              </w:rPr>
              <w:t>площадок, площадок для игр детей</w:t>
            </w:r>
            <w:r w:rsidR="000A7CF1">
              <w:rPr>
                <w:rFonts w:eastAsia="Times New Roman"/>
              </w:rPr>
              <w:t xml:space="preserve"> </w:t>
            </w:r>
            <w:r>
              <w:rPr>
                <w:rFonts w:eastAsia="Times New Roman"/>
              </w:rPr>
              <w:t>и отдыха взрослых, до границ</w:t>
            </w:r>
            <w:r w:rsidR="000A7CF1">
              <w:rPr>
                <w:rFonts w:eastAsia="Times New Roman"/>
              </w:rPr>
              <w:t xml:space="preserve"> </w:t>
            </w:r>
            <w:r>
              <w:rPr>
                <w:rFonts w:eastAsia="Times New Roman"/>
              </w:rPr>
              <w:t>дошкольных образовательных</w:t>
            </w:r>
            <w:r w:rsidR="000A7CF1">
              <w:rPr>
                <w:rFonts w:eastAsia="Times New Roman"/>
              </w:rPr>
              <w:t xml:space="preserve"> </w:t>
            </w:r>
            <w:r>
              <w:rPr>
                <w:rFonts w:eastAsia="Times New Roman"/>
              </w:rPr>
              <w:t>организаций, лечебных учреждений</w:t>
            </w:r>
            <w:r w:rsidR="000A7CF1">
              <w:rPr>
                <w:rFonts w:eastAsia="Times New Roman"/>
              </w:rPr>
              <w:t xml:space="preserve"> </w:t>
            </w:r>
            <w:r>
              <w:rPr>
                <w:rFonts w:eastAsia="Times New Roman"/>
              </w:rPr>
              <w:t>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sidR="00D746D2">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sidR="00D746D2">
              <w:rPr>
                <w:rFonts w:eastAsia="Times New Roman"/>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sidR="00D746D2">
              <w:rPr>
                <w:rFonts w:eastAsia="Times New Roman"/>
              </w:rPr>
              <w:t xml:space="preserve"> </w:t>
            </w:r>
            <w:r>
              <w:rPr>
                <w:rFonts w:eastAsia="Times New Roman"/>
              </w:rPr>
              <w:t>этом помещения для скота и птицы должны иметь изолированный</w:t>
            </w:r>
            <w:r w:rsidR="00D746D2">
              <w:rPr>
                <w:rFonts w:eastAsia="Times New Roman"/>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превышать800 м</w:t>
            </w:r>
            <w:r>
              <w:rPr>
                <w:rFonts w:eastAsia="Times New Roman"/>
                <w:sz w:val="27"/>
                <w:szCs w:val="27"/>
                <w:vertAlign w:val="superscript"/>
              </w:rPr>
              <w:t>2</w:t>
            </w:r>
            <w:r w:rsidR="0068165F">
              <w:rPr>
                <w:rFonts w:eastAsia="Times New Roman"/>
              </w:rPr>
              <w:t>.</w:t>
            </w:r>
          </w:p>
        </w:tc>
      </w:tr>
      <w:tr w:rsidR="00F7451B" w:rsidTr="00D746D2">
        <w:trPr>
          <w:trHeight w:val="416"/>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xml:space="preserve">- до шахтных колодцев – не менее 20 м (колодцы должны </w:t>
            </w:r>
            <w:r>
              <w:rPr>
                <w:rFonts w:eastAsia="Times New Roman"/>
              </w:rPr>
              <w:lastRenderedPageBreak/>
              <w:t>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lastRenderedPageBreak/>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sidR="00D746D2">
              <w:rPr>
                <w:rFonts w:eastAsia="Times New Roman"/>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иСП 52.13330.201</w:t>
            </w:r>
            <w:r w:rsidR="0068165F">
              <w:rPr>
                <w:rFonts w:eastAsia="Times New Roman"/>
              </w:rPr>
              <w:t>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p>
          <w:p w:rsidR="00F7451B" w:rsidRPr="00140419" w:rsidRDefault="00F7451B" w:rsidP="00F7451B">
            <w:pPr>
              <w:ind w:firstLine="25"/>
              <w:rPr>
                <w:rFonts w:eastAsia="Times New Roman"/>
              </w:rPr>
            </w:pP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p>
          <w:p w:rsidR="00F7451B" w:rsidRPr="004B2846" w:rsidRDefault="00F7451B" w:rsidP="00F7451B">
            <w:pPr>
              <w:tabs>
                <w:tab w:val="left" w:pos="1341"/>
              </w:tabs>
              <w:ind w:firstLine="25"/>
              <w:rPr>
                <w:rFonts w:eastAsia="Times New Roman"/>
              </w:rPr>
            </w:pP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lastRenderedPageBreak/>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D746D2">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rsidR="00D746D2">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rsidR="00D746D2">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lastRenderedPageBreak/>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sidR="00D746D2">
              <w:rPr>
                <w:rFonts w:eastAsia="Times New Roman"/>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w:t>
            </w:r>
            <w:r w:rsidR="005557F4">
              <w:rPr>
                <w:rFonts w:eastAsia="Times New Roman"/>
              </w:rPr>
              <w:t xml:space="preserve"> </w:t>
            </w:r>
            <w:r>
              <w:rPr>
                <w:rFonts w:eastAsia="Times New Roman"/>
              </w:rPr>
              <w:t>-</w:t>
            </w:r>
            <w:r w:rsidR="005557F4">
              <w:rPr>
                <w:rFonts w:eastAsia="Times New Roman"/>
              </w:rPr>
              <w:t xml:space="preserve"> </w:t>
            </w:r>
            <w:r>
              <w:rPr>
                <w:rFonts w:eastAsia="Times New Roman"/>
              </w:rPr>
              <w:t>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rsidR="005557F4">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комплексные игровые</w:t>
            </w:r>
            <w:r w:rsidR="005557F4">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rsidRPr="008C4B71">
              <w:t>Для отдыха взрослого</w:t>
            </w:r>
            <w:r w:rsidR="00D746D2">
              <w:t xml:space="preserve"> </w:t>
            </w:r>
            <w:r w:rsidRPr="008C4B71">
              <w:t>населения</w:t>
            </w:r>
          </w:p>
          <w:p w:rsidR="0029005C" w:rsidRPr="008C4B71" w:rsidRDefault="00321689" w:rsidP="00F86D99">
            <w:r>
              <w:t xml:space="preserve">- для тихого </w:t>
            </w:r>
            <w:r w:rsidR="0029005C"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lastRenderedPageBreak/>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lastRenderedPageBreak/>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lastRenderedPageBreak/>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sidR="00D746D2">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731B35" w:rsidRDefault="00731B35" w:rsidP="008B51F4">
      <w:pPr>
        <w:spacing w:line="236" w:lineRule="auto"/>
        <w:ind w:right="-278"/>
        <w:jc w:val="both"/>
        <w:rPr>
          <w:rFonts w:eastAsia="Times New Roman"/>
          <w:sz w:val="24"/>
          <w:szCs w:val="24"/>
        </w:rPr>
      </w:pPr>
    </w:p>
    <w:p w:rsidR="00731B35" w:rsidRDefault="00731B35" w:rsidP="008B51F4">
      <w:pPr>
        <w:spacing w:line="236" w:lineRule="auto"/>
        <w:ind w:right="-278"/>
        <w:jc w:val="both"/>
        <w:rPr>
          <w:rFonts w:eastAsia="Times New Roman"/>
          <w:sz w:val="24"/>
          <w:szCs w:val="24"/>
        </w:rPr>
      </w:pPr>
    </w:p>
    <w:p w:rsidR="00731B35" w:rsidRDefault="00731B35" w:rsidP="008B51F4">
      <w:pPr>
        <w:spacing w:line="236" w:lineRule="auto"/>
        <w:ind w:right="-278"/>
        <w:jc w:val="both"/>
        <w:rPr>
          <w:rFonts w:eastAsia="Times New Roman"/>
          <w:sz w:val="24"/>
          <w:szCs w:val="24"/>
        </w:rPr>
      </w:pP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sidR="00D746D2">
              <w:rPr>
                <w:rFonts w:eastAsia="Times New Roman"/>
              </w:rPr>
              <w:t xml:space="preserve"> </w:t>
            </w:r>
            <w:r>
              <w:rPr>
                <w:rFonts w:eastAsia="Times New Roman"/>
              </w:rPr>
              <w:t>проживания и работы населения и рассчитанные на население населенных</w:t>
            </w:r>
            <w:r w:rsidR="00D746D2">
              <w:rPr>
                <w:rFonts w:eastAsia="Times New Roman"/>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sidR="00D746D2">
              <w:rPr>
                <w:rFonts w:eastAsia="Times New Roman"/>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sidR="00D746D2">
              <w:rPr>
                <w:rFonts w:eastAsia="Times New Roman"/>
              </w:rPr>
              <w:t xml:space="preserve"> </w:t>
            </w:r>
            <w:r>
              <w:rPr>
                <w:rFonts w:eastAsia="Times New Roman"/>
              </w:rPr>
              <w:t>административные  здания, 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sidR="00D746D2">
              <w:rPr>
                <w:rFonts w:eastAsia="Times New Roman"/>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sidR="00D746D2">
              <w:rPr>
                <w:rFonts w:eastAsia="Times New Roman"/>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sidR="00D746D2">
              <w:rPr>
                <w:rFonts w:eastAsia="Times New Roman"/>
              </w:rPr>
              <w:t xml:space="preserve"> </w:t>
            </w:r>
            <w:r>
              <w:rPr>
                <w:rFonts w:eastAsia="Times New Roman"/>
              </w:rPr>
              <w:t>обслуживания, театры, музеи, киноконцертные залы, выставочные центры,</w:t>
            </w:r>
            <w:r w:rsidR="00D746D2">
              <w:rPr>
                <w:rFonts w:eastAsia="Times New Roman"/>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5557F4">
        <w:rPr>
          <w:rFonts w:eastAsia="Times New Roman"/>
          <w:sz w:val="24"/>
          <w:szCs w:val="24"/>
        </w:rPr>
        <w:t>Шольского</w:t>
      </w:r>
      <w:r w:rsidRPr="00CA6AEF">
        <w:rPr>
          <w:rFonts w:eastAsia="Times New Roman"/>
          <w:sz w:val="24"/>
          <w:szCs w:val="24"/>
        </w:rPr>
        <w:t xml:space="preserve"> сельского поселения</w:t>
      </w:r>
      <w:r w:rsidR="005557F4">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D746D2">
              <w:rPr>
                <w:rFonts w:eastAsia="Times New Roman"/>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 xml:space="preserve">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w:t>
            </w:r>
            <w:r w:rsidRPr="00C04293">
              <w:rPr>
                <w:rFonts w:eastAsia="Times New Roman"/>
              </w:rPr>
              <w:lastRenderedPageBreak/>
              <w:t>доступности.</w:t>
            </w:r>
          </w:p>
        </w:tc>
      </w:tr>
      <w:tr w:rsidR="008B51F4" w:rsidRPr="00C04293" w:rsidTr="008B51F4">
        <w:tc>
          <w:tcPr>
            <w:tcW w:w="2711" w:type="dxa"/>
          </w:tcPr>
          <w:p w:rsidR="008B51F4" w:rsidRPr="00C04293" w:rsidRDefault="008B51F4" w:rsidP="0049010C">
            <w:pPr>
              <w:spacing w:after="20"/>
            </w:pPr>
            <w:r w:rsidRPr="00C04293">
              <w:lastRenderedPageBreak/>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AB0FA1">
            <w:pPr>
              <w:spacing w:after="20"/>
            </w:pPr>
            <w:r w:rsidRPr="00C04293">
              <w:t xml:space="preserve">г. </w:t>
            </w:r>
            <w:r w:rsidR="00AB0FA1">
              <w:t>Белозерск</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005557F4">
              <w:rPr>
                <w:rFonts w:eastAsia="Times New Roman"/>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49010C" w:rsidP="00AB0FA1">
            <w:pPr>
              <w:spacing w:after="20"/>
            </w:pPr>
            <w:r>
              <w:rPr>
                <w:rFonts w:eastAsia="Times New Roman"/>
              </w:rPr>
              <w:t xml:space="preserve">д. </w:t>
            </w:r>
            <w:r w:rsidR="00AB0FA1">
              <w:rPr>
                <w:rFonts w:eastAsia="Times New Roman"/>
              </w:rPr>
              <w:t>Глушково</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D746D2">
              <w:rPr>
                <w:rFonts w:eastAsia="Times New Roman"/>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sidR="00D746D2">
              <w:rPr>
                <w:rFonts w:eastAsia="Times New Roman"/>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sidR="005557F4">
              <w:rPr>
                <w:rFonts w:eastAsia="Times New Roman"/>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sidR="005557F4">
              <w:rPr>
                <w:rFonts w:eastAsia="Times New Roman"/>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sidR="005557F4">
              <w:rPr>
                <w:rFonts w:eastAsia="Times New Roman"/>
              </w:rPr>
              <w:t xml:space="preserve"> </w:t>
            </w:r>
            <w:r>
              <w:rPr>
                <w:rFonts w:eastAsia="Times New Roman"/>
              </w:rPr>
              <w:t>центре</w:t>
            </w:r>
            <w:r w:rsidR="005557F4">
              <w:rPr>
                <w:rFonts w:eastAsia="Times New Roman"/>
              </w:rPr>
              <w:t>,</w:t>
            </w:r>
            <w:r>
              <w:rPr>
                <w:rFonts w:eastAsia="Times New Roman"/>
              </w:rPr>
              <w:t xml:space="preserve">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sidR="00D746D2">
              <w:rPr>
                <w:rFonts w:eastAsia="Times New Roman"/>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sidR="00D746D2">
              <w:rPr>
                <w:rFonts w:eastAsia="Times New Roman"/>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sidR="00D746D2">
        <w:rPr>
          <w:rFonts w:eastAsia="Times New Roman"/>
          <w:sz w:val="24"/>
          <w:szCs w:val="24"/>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68165F">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68165F">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68165F">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68165F">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68165F">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p>
          <w:p w:rsidR="00F86D99" w:rsidRDefault="00F86D99" w:rsidP="00AB0FA1">
            <w:pPr>
              <w:jc w:val="center"/>
              <w:rPr>
                <w:sz w:val="20"/>
                <w:szCs w:val="20"/>
              </w:rPr>
            </w:pPr>
            <w:r>
              <w:rPr>
                <w:rFonts w:eastAsia="Times New Roman"/>
              </w:rPr>
              <w:t xml:space="preserve">(город </w:t>
            </w:r>
            <w:r w:rsidR="00AB0FA1">
              <w:rPr>
                <w:rFonts w:eastAsia="Times New Roman"/>
              </w:rPr>
              <w:t>Белозерск</w:t>
            </w:r>
            <w:r>
              <w:rPr>
                <w:rFonts w:eastAsia="Times New Roman"/>
              </w:rPr>
              <w:t>)</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5557F4" w:rsidP="00F86D99">
            <w:pPr>
              <w:jc w:val="center"/>
            </w:pPr>
            <w:r>
              <w:t>Шольского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5557F4" w:rsidP="00F86D99">
            <w:pPr>
              <w:jc w:val="center"/>
            </w:pPr>
            <w:r>
              <w:t>Шольского</w:t>
            </w:r>
          </w:p>
          <w:p w:rsidR="00F86D99" w:rsidRPr="00114F43" w:rsidRDefault="005557F4" w:rsidP="00F86D99">
            <w:pPr>
              <w:jc w:val="center"/>
            </w:pPr>
            <w:r>
              <w:t>с</w:t>
            </w:r>
            <w:r w:rsidR="00F86D99" w:rsidRPr="00114F43">
              <w:t>ельского</w:t>
            </w:r>
            <w:r>
              <w:t xml:space="preserve"> </w:t>
            </w:r>
            <w:r w:rsidR="00F86D99"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68165F">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68165F">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68165F">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68165F">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9D513F">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9D513F">
            <w:pPr>
              <w:spacing w:after="20"/>
              <w:ind w:left="100"/>
              <w:rPr>
                <w:sz w:val="20"/>
                <w:szCs w:val="20"/>
              </w:rPr>
            </w:pPr>
            <w:r>
              <w:rPr>
                <w:rFonts w:eastAsia="Times New Roman"/>
              </w:rPr>
              <w:t>Административно-управленческие</w:t>
            </w:r>
          </w:p>
          <w:p w:rsidR="00F86D99" w:rsidRDefault="00F86D99" w:rsidP="009D513F">
            <w:pPr>
              <w:spacing w:after="20"/>
              <w:ind w:left="100"/>
              <w:rPr>
                <w:sz w:val="20"/>
                <w:szCs w:val="20"/>
              </w:rPr>
            </w:pPr>
            <w:r>
              <w:rPr>
                <w:rFonts w:eastAsia="Times New Roman"/>
              </w:rPr>
              <w:t>комплексы, деловые и банковские</w:t>
            </w:r>
          </w:p>
          <w:p w:rsidR="00F86D99" w:rsidRDefault="00F86D99" w:rsidP="009D513F">
            <w:pPr>
              <w:spacing w:after="20"/>
              <w:ind w:left="100"/>
              <w:rPr>
                <w:sz w:val="20"/>
                <w:szCs w:val="20"/>
              </w:rPr>
            </w:pPr>
            <w:r>
              <w:rPr>
                <w:rFonts w:eastAsia="Times New Roman"/>
              </w:rPr>
              <w:t>структуры, объекты связи, студии</w:t>
            </w:r>
          </w:p>
          <w:p w:rsidR="00F86D99" w:rsidRDefault="00F86D99" w:rsidP="009D513F">
            <w:pPr>
              <w:spacing w:after="20"/>
              <w:ind w:left="100"/>
              <w:rPr>
                <w:sz w:val="20"/>
                <w:szCs w:val="20"/>
              </w:rPr>
            </w:pPr>
            <w:r>
              <w:rPr>
                <w:rFonts w:eastAsia="Times New Roman"/>
              </w:rPr>
              <w:t>теле-, радио- и звукозаписи, судебные, нотариальные и юридические</w:t>
            </w:r>
            <w:r w:rsidR="00D746D2">
              <w:rPr>
                <w:rFonts w:eastAsia="Times New Roman"/>
              </w:rPr>
              <w:t xml:space="preserve"> </w:t>
            </w:r>
            <w:r>
              <w:rPr>
                <w:rFonts w:eastAsia="Times New Roman"/>
              </w:rPr>
              <w:t>учреждения, управления внутренних дел, жилищно-коммунальные</w:t>
            </w:r>
            <w:r w:rsidR="00D746D2">
              <w:rPr>
                <w:rFonts w:eastAsia="Times New Roman"/>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sidR="00D746D2">
              <w:rPr>
                <w:rFonts w:eastAsia="Times New Roman"/>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sidR="00D746D2">
              <w:rPr>
                <w:rFonts w:eastAsia="Times New Roman"/>
              </w:rPr>
              <w:t xml:space="preserve"> </w:t>
            </w:r>
            <w:r>
              <w:rPr>
                <w:rFonts w:eastAsia="Times New Roman"/>
              </w:rPr>
              <w:t>учреждения, юридические и нотариальные конторы, проектные и конструкторские бюро, жилищно-коммунальные</w:t>
            </w:r>
            <w:r w:rsidR="00D746D2">
              <w:rPr>
                <w:rFonts w:eastAsia="Times New Roman"/>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rsidRPr="00A06BFC">
              <w:t>Административно-хозяйс</w:t>
            </w:r>
            <w:r>
              <w:t xml:space="preserve">твенная служба,        </w:t>
            </w:r>
          </w:p>
          <w:p w:rsidR="00F86D99" w:rsidRDefault="00F86D99" w:rsidP="00F86D99">
            <w:r w:rsidRPr="00A06BFC">
              <w:t>отде</w:t>
            </w:r>
            <w:r>
              <w:t xml:space="preserve">ления </w:t>
            </w:r>
            <w:r w:rsidRPr="00A06BFC">
              <w:t>связи,</w:t>
            </w:r>
          </w:p>
          <w:p w:rsidR="00F86D99" w:rsidRDefault="00F86D99" w:rsidP="00F86D99">
            <w:r w:rsidRPr="00A06BFC">
              <w:t>отделения</w:t>
            </w:r>
            <w:r w:rsidR="005557F4">
              <w:t xml:space="preserve"> </w:t>
            </w:r>
            <w:r w:rsidRPr="00A06BFC">
              <w:t xml:space="preserve">полиции, </w:t>
            </w:r>
          </w:p>
          <w:p w:rsidR="00F86D99" w:rsidRPr="00A06BFC" w:rsidRDefault="00F86D99" w:rsidP="00F86D99">
            <w:r w:rsidRPr="00A06BFC">
              <w:t>юридические и</w:t>
            </w:r>
          </w:p>
          <w:p w:rsidR="00F86D99" w:rsidRPr="00A06BFC" w:rsidRDefault="00F86D99" w:rsidP="00F86D99">
            <w:r w:rsidRPr="00A06BFC">
              <w:t xml:space="preserve"> нотариальные</w:t>
            </w:r>
            <w:r w:rsidR="005557F4">
              <w:t xml:space="preserve"> </w:t>
            </w:r>
            <w:r w:rsidRPr="00A06BFC">
              <w:t>конторы,</w:t>
            </w:r>
          </w:p>
          <w:p w:rsidR="00F86D99" w:rsidRPr="00A06BFC" w:rsidRDefault="00F86D99" w:rsidP="00F86D99">
            <w:r w:rsidRPr="00A06BFC">
              <w:t>банковские структуры,</w:t>
            </w:r>
          </w:p>
          <w:p w:rsidR="00F86D99" w:rsidRPr="00A06BFC" w:rsidRDefault="00F86D99" w:rsidP="00F86D99">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rsidRPr="003B25C4">
              <w:t>Административно-</w:t>
            </w:r>
          </w:p>
          <w:p w:rsidR="00F86D99" w:rsidRPr="003B25C4" w:rsidRDefault="00F86D99" w:rsidP="00F86D99">
            <w:r>
              <w:t xml:space="preserve"> </w:t>
            </w:r>
            <w:r w:rsidR="005557F4">
              <w:t>х</w:t>
            </w:r>
            <w:r w:rsidRPr="003B25C4">
              <w:t>озяйственное</w:t>
            </w:r>
            <w:r w:rsidR="005557F4">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p>
          <w:p w:rsidR="00F86D99" w:rsidRDefault="00F86D99" w:rsidP="00F86D99">
            <w:r w:rsidRPr="003B25C4">
              <w:t xml:space="preserve">коммунальные </w:t>
            </w:r>
          </w:p>
          <w:p w:rsidR="00F86D99" w:rsidRDefault="00F86D99" w:rsidP="00F86D99">
            <w:r>
              <w:t xml:space="preserve"> организации, </w:t>
            </w:r>
            <w:r w:rsidRPr="003B25C4">
              <w:t xml:space="preserve">опорный </w:t>
            </w:r>
          </w:p>
          <w:p w:rsidR="00F86D99" w:rsidRPr="003B25C4" w:rsidRDefault="00F86D99" w:rsidP="00F86D99">
            <w:r w:rsidRPr="003B25C4">
              <w:t>пункт охраны порядка</w:t>
            </w: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9D513F">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68165F">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sidR="00D746D2">
              <w:rPr>
                <w:rFonts w:eastAsia="Times New Roman"/>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rsidRPr="00563D08">
              <w:t>Объекты</w:t>
            </w:r>
            <w:r w:rsidR="005557F4">
              <w:t xml:space="preserve"> </w:t>
            </w:r>
            <w:r w:rsidRPr="00563D08">
              <w:t>клубного</w:t>
            </w:r>
          </w:p>
          <w:p w:rsidR="00F86D99" w:rsidRPr="00563D08" w:rsidRDefault="00F86D99" w:rsidP="005557F4">
            <w:pPr>
              <w:ind w:left="70"/>
            </w:pPr>
            <w:r>
              <w:t xml:space="preserve"> типа, филиалы биб</w:t>
            </w:r>
            <w:r w:rsidRPr="00563D08">
              <w:t>лиотек для взрослых</w:t>
            </w:r>
            <w:r w:rsidR="005557F4">
              <w:t xml:space="preserve"> </w:t>
            </w:r>
            <w:r w:rsidRPr="00563D08">
              <w:t>и детей</w:t>
            </w:r>
          </w:p>
        </w:tc>
        <w:tc>
          <w:tcPr>
            <w:tcW w:w="5" w:type="pct"/>
            <w:vAlign w:val="bottom"/>
          </w:tcPr>
          <w:p w:rsidR="00F86D99" w:rsidRDefault="00F86D99" w:rsidP="00F86D99">
            <w:pPr>
              <w:rPr>
                <w:sz w:val="1"/>
                <w:szCs w:val="1"/>
              </w:rPr>
            </w:pPr>
          </w:p>
        </w:tc>
      </w:tr>
      <w:tr w:rsidR="00F86D99" w:rsidTr="0068165F">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68165F">
        <w:trPr>
          <w:trHeight w:val="250"/>
        </w:trPr>
        <w:tc>
          <w:tcPr>
            <w:tcW w:w="664" w:type="pct"/>
            <w:vMerge/>
            <w:tcBorders>
              <w:left w:val="single" w:sz="8" w:space="0" w:color="auto"/>
              <w:bottom w:val="single" w:sz="4" w:space="0" w:color="auto"/>
              <w:right w:val="single" w:sz="8" w:space="0" w:color="auto"/>
            </w:tcBorders>
            <w:vAlign w:val="bottom"/>
          </w:tcPr>
          <w:p w:rsidR="00F86D99" w:rsidRPr="00563D08" w:rsidRDefault="00F86D99" w:rsidP="00F86D99"/>
        </w:tc>
        <w:tc>
          <w:tcPr>
            <w:tcW w:w="1232" w:type="pct"/>
            <w:vMerge/>
            <w:tcBorders>
              <w:bottom w:val="single" w:sz="4" w:space="0" w:color="auto"/>
              <w:right w:val="single" w:sz="8" w:space="0" w:color="auto"/>
            </w:tcBorders>
            <w:vAlign w:val="bottom"/>
          </w:tcPr>
          <w:p w:rsidR="00F86D99" w:rsidRPr="00563D08" w:rsidRDefault="00F86D99" w:rsidP="00F86D99"/>
        </w:tc>
        <w:tc>
          <w:tcPr>
            <w:tcW w:w="1407" w:type="pct"/>
            <w:vMerge/>
            <w:tcBorders>
              <w:bottom w:val="single" w:sz="4"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4"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4"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68165F">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lastRenderedPageBreak/>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sidR="005557F4">
              <w:rPr>
                <w:rFonts w:eastAsia="Times New Roman"/>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rsidRPr="00A764B0">
              <w:t xml:space="preserve">бассейны, детские </w:t>
            </w:r>
          </w:p>
          <w:p w:rsidR="00102517" w:rsidRPr="00A764B0" w:rsidRDefault="00102517" w:rsidP="00F86D99">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D746D2">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sidR="005557F4">
              <w:rPr>
                <w:rFonts w:eastAsia="Times New Roman"/>
              </w:rPr>
              <w:t xml:space="preserve"> </w:t>
            </w:r>
            <w:r>
              <w:rPr>
                <w:rFonts w:eastAsia="Times New Roman"/>
              </w:rPr>
              <w:t>со</w:t>
            </w:r>
            <w:r w:rsidR="005557F4">
              <w:rPr>
                <w:rFonts w:eastAsia="Times New Roman"/>
              </w:rPr>
              <w:t xml:space="preserve"> </w:t>
            </w:r>
            <w:r>
              <w:rPr>
                <w:rFonts w:eastAsia="Times New Roman"/>
              </w:rPr>
              <w:t>школьным</w:t>
            </w:r>
          </w:p>
        </w:tc>
      </w:tr>
      <w:tr w:rsidR="00F86D99" w:rsidTr="0068165F">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5557F4">
            <w:pPr>
              <w:spacing w:after="20"/>
              <w:ind w:left="80"/>
              <w:rPr>
                <w:sz w:val="20"/>
                <w:szCs w:val="20"/>
              </w:rPr>
            </w:pPr>
            <w:r>
              <w:rPr>
                <w:rFonts w:eastAsia="Times New Roman"/>
              </w:rPr>
              <w:t>Объекты розничной торговли</w:t>
            </w:r>
            <w:r w:rsidR="005557F4">
              <w:rPr>
                <w:rFonts w:eastAsia="Times New Roman"/>
              </w:rPr>
              <w:t xml:space="preserve"> </w:t>
            </w:r>
            <w:r w:rsidR="00102517">
              <w:rPr>
                <w:rFonts w:eastAsia="Times New Roman"/>
              </w:rPr>
              <w:t>продовольствен</w:t>
            </w:r>
            <w:r>
              <w:rPr>
                <w:rFonts w:eastAsia="Times New Roman"/>
              </w:rPr>
              <w:t>ными</w:t>
            </w:r>
            <w:r w:rsidR="00102517">
              <w:rPr>
                <w:rFonts w:eastAsia="Times New Roman"/>
              </w:rPr>
              <w:t xml:space="preserve"> непродовольст</w:t>
            </w:r>
            <w:r>
              <w:rPr>
                <w:rFonts w:eastAsia="Times New Roman"/>
              </w:rPr>
              <w:t>венными товарами, 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sidR="005557F4">
              <w:rPr>
                <w:rFonts w:eastAsia="Times New Roman"/>
              </w:rPr>
              <w:t xml:space="preserve"> </w:t>
            </w:r>
            <w:r>
              <w:rPr>
                <w:rFonts w:eastAsia="Times New Roman"/>
              </w:rPr>
              <w:t>розничной</w:t>
            </w:r>
          </w:p>
          <w:p w:rsidR="00F86D99" w:rsidRDefault="005557F4" w:rsidP="00102517">
            <w:pPr>
              <w:spacing w:after="20"/>
              <w:ind w:left="100"/>
              <w:rPr>
                <w:sz w:val="20"/>
                <w:szCs w:val="20"/>
              </w:rPr>
            </w:pPr>
            <w:r>
              <w:rPr>
                <w:rFonts w:eastAsia="Times New Roman"/>
              </w:rPr>
              <w:t>Т</w:t>
            </w:r>
            <w:r w:rsidR="00F86D99">
              <w:rPr>
                <w:rFonts w:eastAsia="Times New Roman"/>
              </w:rPr>
              <w:t>орговли</w:t>
            </w:r>
            <w:r>
              <w:rPr>
                <w:rFonts w:eastAsia="Times New Roman"/>
              </w:rPr>
              <w:t xml:space="preserve"> </w:t>
            </w:r>
            <w:r w:rsidR="00102517">
              <w:rPr>
                <w:rFonts w:eastAsia="Times New Roman"/>
              </w:rPr>
              <w:t>продоволь</w:t>
            </w:r>
            <w:r w:rsidR="00F86D99">
              <w:rPr>
                <w:rFonts w:eastAsia="Times New Roman"/>
              </w:rPr>
              <w:t>ственными и</w:t>
            </w:r>
            <w:r>
              <w:rPr>
                <w:rFonts w:eastAsia="Times New Roman"/>
              </w:rPr>
              <w:t xml:space="preserve"> </w:t>
            </w:r>
            <w:r w:rsidR="00102517">
              <w:rPr>
                <w:rFonts w:eastAsia="Times New Roman"/>
              </w:rPr>
              <w:t>непро</w:t>
            </w:r>
            <w:r w:rsidR="00F86D99">
              <w:rPr>
                <w:rFonts w:eastAsia="Times New Roman"/>
              </w:rPr>
              <w:t>довольственными</w:t>
            </w:r>
          </w:p>
          <w:p w:rsidR="00F86D99" w:rsidRDefault="005557F4" w:rsidP="00102517">
            <w:pPr>
              <w:spacing w:after="20"/>
              <w:ind w:left="100"/>
              <w:rPr>
                <w:sz w:val="20"/>
                <w:szCs w:val="20"/>
              </w:rPr>
            </w:pPr>
            <w:r>
              <w:rPr>
                <w:rFonts w:eastAsia="Times New Roman"/>
              </w:rPr>
              <w:t>т</w:t>
            </w:r>
            <w:r w:rsidR="00F86D99">
              <w:rPr>
                <w:rFonts w:eastAsia="Times New Roman"/>
              </w:rPr>
              <w:t>оварами</w:t>
            </w:r>
            <w:r>
              <w:rPr>
                <w:rFonts w:eastAsia="Times New Roman"/>
              </w:rPr>
              <w:t xml:space="preserve"> </w:t>
            </w:r>
            <w:r w:rsidR="00F86D99">
              <w:rPr>
                <w:rFonts w:eastAsia="Times New Roman"/>
              </w:rPr>
              <w:t>повседневного спроса</w:t>
            </w:r>
          </w:p>
        </w:tc>
      </w:tr>
      <w:tr w:rsidR="00F86D99" w:rsidTr="0068165F">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sidR="00D746D2">
              <w:rPr>
                <w:rFonts w:eastAsia="Times New Roman"/>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D746D2">
              <w:rPr>
                <w:rFonts w:eastAsia="Times New Roman"/>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sidR="00D746D2">
              <w:rPr>
                <w:rFonts w:eastAsia="Times New Roman"/>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sidR="005557F4">
              <w:rPr>
                <w:rFonts w:eastAsia="Times New Roman"/>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00D746D2">
        <w:rPr>
          <w:rFonts w:eastAsia="Times New Roman"/>
        </w:rPr>
        <w:t xml:space="preserve"> </w:t>
      </w:r>
      <w:r w:rsidRPr="00102517">
        <w:rPr>
          <w:rFonts w:eastAsia="Times New Roman"/>
        </w:rPr>
        <w:t>разрешенных для размещения в общественно-деловой зоне,</w:t>
      </w:r>
      <w:r w:rsidR="00D746D2">
        <w:rPr>
          <w:rFonts w:eastAsia="Times New Roman"/>
        </w:rPr>
        <w:t xml:space="preserve"> </w:t>
      </w:r>
      <w:r w:rsidRPr="00102517">
        <w:rPr>
          <w:rFonts w:eastAsia="Times New Roman"/>
        </w:rPr>
        <w:t>могут включаться:</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00D746D2">
        <w:rPr>
          <w:rFonts w:eastAsia="Times New Roman"/>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sidR="00D746D2">
              <w:rPr>
                <w:rFonts w:eastAsia="Times New Roman"/>
              </w:rPr>
              <w:t xml:space="preserve"> </w:t>
            </w:r>
            <w:r>
              <w:rPr>
                <w:rFonts w:eastAsia="Times New Roman"/>
              </w:rPr>
              <w:t>в том числе мест хранения транспортных</w:t>
            </w:r>
            <w:r w:rsidR="00D746D2">
              <w:rPr>
                <w:rFonts w:eastAsia="Times New Roman"/>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w:t>
            </w:r>
            <w:r w:rsidR="00D746D2">
              <w:rPr>
                <w:rFonts w:eastAsia="Times New Roman"/>
              </w:rPr>
              <w:t xml:space="preserve"> </w:t>
            </w:r>
            <w:r>
              <w:rPr>
                <w:rFonts w:eastAsia="Times New Roman"/>
              </w:rPr>
              <w:t>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sidR="00171A91">
              <w:rPr>
                <w:rFonts w:eastAsia="Times New Roman"/>
              </w:rPr>
              <w:t xml:space="preserve"> </w:t>
            </w:r>
            <w:r>
              <w:rPr>
                <w:rFonts w:eastAsia="Times New Roman"/>
              </w:rPr>
              <w:t>точки общественно-деловой зоны до</w:t>
            </w:r>
            <w:r w:rsidR="00171A91">
              <w:rPr>
                <w:rFonts w:eastAsia="Times New Roman"/>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sidR="00171A91">
              <w:rPr>
                <w:rFonts w:eastAsia="Times New Roman"/>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sidR="00171A91">
              <w:rPr>
                <w:rFonts w:eastAsia="Times New Roman"/>
              </w:rPr>
              <w:t xml:space="preserve"> </w:t>
            </w:r>
            <w:r>
              <w:rPr>
                <w:rFonts w:eastAsia="Times New Roman"/>
              </w:rPr>
              <w:t>допустимого уровня территориальной</w:t>
            </w:r>
            <w:r w:rsidR="00171A91">
              <w:rPr>
                <w:rFonts w:eastAsia="Times New Roman"/>
              </w:rPr>
              <w:t xml:space="preserve"> </w:t>
            </w:r>
            <w:r>
              <w:rPr>
                <w:rFonts w:eastAsia="Times New Roman"/>
              </w:rPr>
              <w:t>доступности объектов, расположенных в</w:t>
            </w:r>
            <w:r w:rsidR="00171A91">
              <w:rPr>
                <w:rFonts w:eastAsia="Times New Roman"/>
              </w:rPr>
              <w:t xml:space="preserve"> </w:t>
            </w:r>
            <w:r>
              <w:rPr>
                <w:rFonts w:eastAsia="Times New Roman"/>
              </w:rPr>
              <w:t>общественно-деловых зонах, размеры</w:t>
            </w:r>
            <w:r w:rsidR="00171A91">
              <w:rPr>
                <w:rFonts w:eastAsia="Times New Roman"/>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sidR="00D746D2">
              <w:rPr>
                <w:rFonts w:eastAsia="Times New Roman"/>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68165F" w:rsidRDefault="00D35C47" w:rsidP="008A32ED">
      <w:pPr>
        <w:numPr>
          <w:ilvl w:val="0"/>
          <w:numId w:val="11"/>
        </w:numPr>
        <w:tabs>
          <w:tab w:val="left" w:pos="974"/>
        </w:tabs>
        <w:spacing w:line="239" w:lineRule="auto"/>
        <w:ind w:firstLine="426"/>
        <w:jc w:val="both"/>
        <w:rPr>
          <w:rFonts w:eastAsia="Times New Roman"/>
        </w:rPr>
      </w:pPr>
      <w:r w:rsidRPr="0068165F">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rsidRPr="009B52A7">
              <w:t>Территория плоскостных</w:t>
            </w:r>
          </w:p>
          <w:p w:rsidR="00D35C47" w:rsidRDefault="00D35C47" w:rsidP="00D35C47">
            <w:pPr>
              <w:ind w:left="10" w:right="75"/>
            </w:pPr>
            <w:r w:rsidRPr="009B52A7">
              <w:t>спортивных сооружений</w:t>
            </w:r>
          </w:p>
          <w:p w:rsidR="00D35C47" w:rsidRDefault="00D35C47" w:rsidP="00D35C47">
            <w:pPr>
              <w:ind w:left="10" w:right="75"/>
            </w:pPr>
            <w:r>
              <w:t xml:space="preserve"> (стадионы, корты, </w:t>
            </w:r>
          </w:p>
          <w:p w:rsidR="00D35C47" w:rsidRDefault="00D746D2" w:rsidP="00D35C47">
            <w:pPr>
              <w:ind w:left="10" w:right="75"/>
            </w:pPr>
            <w:r w:rsidRPr="009B52A7">
              <w:t>С</w:t>
            </w:r>
            <w:r w:rsidR="00D35C47" w:rsidRPr="009B52A7">
              <w:t>портивные</w:t>
            </w:r>
            <w:r>
              <w:t xml:space="preserve"> </w:t>
            </w:r>
            <w:r w:rsidR="00D35C47" w:rsidRPr="009B52A7">
              <w:t xml:space="preserve">площадки, </w:t>
            </w:r>
          </w:p>
          <w:p w:rsidR="00D35C47" w:rsidRPr="009B52A7" w:rsidRDefault="00D35C47" w:rsidP="00D35C47">
            <w:pPr>
              <w:ind w:left="10" w:right="75"/>
            </w:pP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rsidRPr="009B52A7">
              <w:t>Спортивные залы,</w:t>
            </w:r>
          </w:p>
          <w:p w:rsidR="00D35C47" w:rsidRPr="009B52A7" w:rsidRDefault="00D35C47" w:rsidP="00D35C47">
            <w:pPr>
              <w:ind w:left="10" w:right="75"/>
            </w:pPr>
            <w:r w:rsidRPr="009B52A7">
              <w:t>в том числе</w:t>
            </w:r>
          </w:p>
          <w:p w:rsidR="00D35C47" w:rsidRDefault="00D35C47" w:rsidP="00D35C47">
            <w:pPr>
              <w:ind w:left="10" w:right="75"/>
            </w:pPr>
            <w:r w:rsidRPr="009B52A7">
              <w:t xml:space="preserve">спортивно-тренажерный </w:t>
            </w:r>
          </w:p>
          <w:p w:rsidR="00D35C47" w:rsidRDefault="00D35C47" w:rsidP="00D35C47">
            <w:pPr>
              <w:ind w:left="10" w:right="75"/>
            </w:pPr>
            <w:r w:rsidRPr="009B52A7">
              <w:t>зал</w:t>
            </w:r>
            <w:r>
              <w:t xml:space="preserve"> повседневного  </w:t>
            </w:r>
          </w:p>
          <w:p w:rsidR="00D35C47" w:rsidRPr="009B52A7" w:rsidRDefault="00D35C47" w:rsidP="00D35C47">
            <w:pPr>
              <w:ind w:left="10" w:right="75"/>
            </w:pP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rsidRPr="009B52A7">
              <w:t>оздоровительные</w:t>
            </w:r>
          </w:p>
          <w:p w:rsidR="00D35C47" w:rsidRDefault="00D35C47" w:rsidP="00D35C47">
            <w:pPr>
              <w:ind w:left="10" w:right="75"/>
            </w:pPr>
            <w:r w:rsidRPr="009B52A7">
              <w:t xml:space="preserve">комплексы, спортивные </w:t>
            </w:r>
          </w:p>
          <w:p w:rsidR="00D35C47" w:rsidRPr="009B52A7" w:rsidRDefault="00D35C47" w:rsidP="00D35C47">
            <w:pPr>
              <w:ind w:left="10" w:right="75"/>
            </w:pP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9D513F" w:rsidRDefault="009D513F" w:rsidP="00452D30">
      <w:pPr>
        <w:spacing w:after="120"/>
        <w:ind w:firstLine="426"/>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9D513F" w:rsidP="00452D30">
      <w:pPr>
        <w:spacing w:line="253" w:lineRule="auto"/>
        <w:ind w:firstLine="426"/>
        <w:jc w:val="both"/>
        <w:rPr>
          <w:rFonts w:eastAsia="Times New Roman"/>
          <w:sz w:val="24"/>
          <w:szCs w:val="24"/>
        </w:rPr>
      </w:pPr>
      <w:r>
        <w:rPr>
          <w:rFonts w:eastAsia="Times New Roman"/>
          <w:sz w:val="24"/>
          <w:szCs w:val="24"/>
        </w:rPr>
        <w:t>5.2.2</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w:t>
      </w:r>
      <w:r>
        <w:rPr>
          <w:rFonts w:eastAsia="Times New Roman"/>
          <w:sz w:val="24"/>
          <w:szCs w:val="24"/>
        </w:rPr>
        <w:t>2</w:t>
      </w:r>
      <w:r w:rsidR="00452D30">
        <w:rPr>
          <w:rFonts w:eastAsia="Times New Roman"/>
          <w:sz w:val="24"/>
          <w:szCs w:val="24"/>
        </w:rPr>
        <w:t>.</w:t>
      </w: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lastRenderedPageBreak/>
        <w:t>Таблица 5.2.</w:t>
      </w:r>
      <w:r w:rsidR="009D513F">
        <w:rPr>
          <w:rFonts w:eastAsia="Times New Roman"/>
          <w:sz w:val="24"/>
          <w:szCs w:val="24"/>
        </w:rPr>
        <w:t>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171A91">
        <w:t>Шольского</w:t>
      </w:r>
      <w:r w:rsidR="00452D30" w:rsidRPr="00604B13">
        <w:t xml:space="preserve"> сельского</w:t>
      </w:r>
      <w:r w:rsidR="00171A91">
        <w:t xml:space="preserve"> </w:t>
      </w:r>
      <w:r w:rsidR="00452D30" w:rsidRPr="00604B13">
        <w:rPr>
          <w:rFonts w:eastAsia="Times New Roman"/>
        </w:rPr>
        <w:t xml:space="preserve">поселения относится к полномочиям органов местного самоуправления </w:t>
      </w:r>
      <w:r w:rsidR="00AB0FA1">
        <w:t>Белозерского</w:t>
      </w:r>
      <w:r w:rsidR="00171A91">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9D513F" w:rsidP="00452D30">
      <w:pPr>
        <w:spacing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Pr>
          <w:rFonts w:eastAsia="Times New Roman"/>
          <w:sz w:val="24"/>
          <w:szCs w:val="24"/>
        </w:rPr>
        <w:t>астков приведены в таблице 5.2.3</w:t>
      </w:r>
      <w:r w:rsidR="00452D30">
        <w:rPr>
          <w:rFonts w:eastAsia="Times New Roman"/>
          <w:sz w:val="24"/>
          <w:szCs w:val="24"/>
        </w:rPr>
        <w:t>.</w:t>
      </w:r>
    </w:p>
    <w:p w:rsidR="00452D30" w:rsidRDefault="009D513F"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D746D2">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9D513F">
        <w:rPr>
          <w:rFonts w:eastAsia="Times New Roman"/>
          <w:sz w:val="24"/>
          <w:szCs w:val="24"/>
        </w:rPr>
        <w:t>4</w:t>
      </w:r>
      <w:r>
        <w:rPr>
          <w:rFonts w:eastAsia="Times New Roman"/>
          <w:sz w:val="24"/>
          <w:szCs w:val="24"/>
        </w:rPr>
        <w:t xml:space="preserve">.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9D513F">
        <w:rPr>
          <w:rFonts w:eastAsia="Times New Roman"/>
          <w:sz w:val="24"/>
          <w:szCs w:val="24"/>
        </w:rPr>
        <w:t>5.2.4.</w:t>
      </w:r>
    </w:p>
    <w:p w:rsidR="009D513F" w:rsidRDefault="009D513F" w:rsidP="000F26D2">
      <w:pPr>
        <w:spacing w:line="249" w:lineRule="auto"/>
        <w:ind w:firstLine="426"/>
        <w:jc w:val="right"/>
        <w:rPr>
          <w:rFonts w:eastAsia="Times New Roman"/>
          <w:sz w:val="24"/>
          <w:szCs w:val="24"/>
        </w:rPr>
      </w:pPr>
    </w:p>
    <w:p w:rsidR="009D513F" w:rsidRDefault="009D513F" w:rsidP="000F26D2">
      <w:pPr>
        <w:spacing w:line="249" w:lineRule="auto"/>
        <w:ind w:firstLine="426"/>
        <w:jc w:val="right"/>
        <w:rPr>
          <w:rFonts w:eastAsia="Times New Roman"/>
          <w:sz w:val="24"/>
          <w:szCs w:val="24"/>
        </w:rPr>
      </w:pPr>
    </w:p>
    <w:p w:rsidR="009D513F" w:rsidRDefault="009D513F" w:rsidP="000F26D2">
      <w:pPr>
        <w:spacing w:line="249" w:lineRule="auto"/>
        <w:ind w:firstLine="426"/>
        <w:jc w:val="right"/>
        <w:rPr>
          <w:rFonts w:eastAsia="Times New Roman"/>
          <w:sz w:val="24"/>
          <w:szCs w:val="24"/>
        </w:rPr>
      </w:pPr>
    </w:p>
    <w:p w:rsidR="000F26D2" w:rsidRDefault="000F26D2" w:rsidP="000F26D2">
      <w:pPr>
        <w:spacing w:line="249" w:lineRule="auto"/>
        <w:ind w:firstLine="426"/>
        <w:jc w:val="right"/>
        <w:rPr>
          <w:rFonts w:eastAsia="Times New Roman"/>
          <w:sz w:val="24"/>
          <w:szCs w:val="24"/>
        </w:rPr>
      </w:pPr>
      <w:r>
        <w:rPr>
          <w:rFonts w:eastAsia="Times New Roman"/>
          <w:sz w:val="24"/>
          <w:szCs w:val="24"/>
        </w:rPr>
        <w:lastRenderedPageBreak/>
        <w:t>Таблица 5.2.</w:t>
      </w:r>
      <w:r w:rsidR="009D513F">
        <w:rPr>
          <w:rFonts w:eastAsia="Times New Roman"/>
          <w:sz w:val="24"/>
          <w:szCs w:val="24"/>
        </w:rPr>
        <w:t>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68165F" w:rsidRDefault="000F26D2" w:rsidP="00C223ED">
      <w:pPr>
        <w:tabs>
          <w:tab w:val="left" w:pos="-3686"/>
        </w:tabs>
        <w:spacing w:before="120" w:line="256" w:lineRule="auto"/>
        <w:ind w:firstLine="426"/>
        <w:jc w:val="both"/>
        <w:rPr>
          <w:rFonts w:eastAsia="Times New Roman"/>
        </w:rPr>
      </w:pPr>
      <w:r>
        <w:rPr>
          <w:rFonts w:eastAsia="Times New Roman"/>
          <w:sz w:val="24"/>
          <w:szCs w:val="24"/>
        </w:rPr>
        <w:t xml:space="preserve">* </w:t>
      </w:r>
      <w:r w:rsidRPr="0068165F">
        <w:rPr>
          <w:rFonts w:eastAsia="Times New Roman"/>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68165F" w:rsidRDefault="000F26D2" w:rsidP="000F26D2">
      <w:pPr>
        <w:spacing w:line="1" w:lineRule="exact"/>
        <w:ind w:firstLine="426"/>
        <w:rPr>
          <w:rFonts w:eastAsia="Times New Roman"/>
        </w:rPr>
      </w:pPr>
    </w:p>
    <w:p w:rsidR="000F26D2" w:rsidRPr="0068165F" w:rsidRDefault="000F26D2" w:rsidP="000F26D2">
      <w:pPr>
        <w:ind w:firstLine="426"/>
        <w:jc w:val="both"/>
        <w:rPr>
          <w:rFonts w:eastAsia="Times New Roman"/>
        </w:rPr>
      </w:pPr>
      <w:r w:rsidRPr="0068165F">
        <w:rPr>
          <w:rFonts w:eastAsia="Times New Roman"/>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68165F" w:rsidRDefault="000F26D2" w:rsidP="000F26D2">
      <w:pPr>
        <w:spacing w:line="79" w:lineRule="exact"/>
        <w:ind w:firstLine="426"/>
      </w:pPr>
    </w:p>
    <w:p w:rsidR="000F26D2" w:rsidRPr="0068165F" w:rsidRDefault="000F26D2" w:rsidP="000F26D2">
      <w:pPr>
        <w:tabs>
          <w:tab w:val="left" w:pos="-2410"/>
        </w:tabs>
        <w:spacing w:line="259" w:lineRule="auto"/>
        <w:ind w:firstLine="426"/>
        <w:jc w:val="both"/>
        <w:rPr>
          <w:rFonts w:eastAsia="Times New Roman"/>
          <w:i/>
          <w:iCs/>
        </w:rPr>
      </w:pPr>
      <w:r w:rsidRPr="0068165F">
        <w:rPr>
          <w:rFonts w:eastAsia="Times New Roman"/>
          <w:i/>
          <w:iCs/>
        </w:rPr>
        <w:lastRenderedPageBreak/>
        <w:t xml:space="preserve">Примечание: </w:t>
      </w:r>
      <w:r w:rsidRPr="0068165F">
        <w:rPr>
          <w:rFonts w:eastAsia="Times New Roman"/>
        </w:rPr>
        <w:t>Нормативные параметры и расчетные показатели технических объектов связи</w:t>
      </w:r>
      <w:r w:rsidR="00D746D2">
        <w:rPr>
          <w:rFonts w:eastAsia="Times New Roman"/>
        </w:rPr>
        <w:t xml:space="preserve"> </w:t>
      </w:r>
      <w:r w:rsidRPr="0068165F">
        <w:rPr>
          <w:rFonts w:eastAsia="Times New Roman"/>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9D513F" w:rsidP="000F26D2">
      <w:pPr>
        <w:spacing w:line="249" w:lineRule="auto"/>
        <w:ind w:firstLine="426"/>
        <w:jc w:val="both"/>
        <w:rPr>
          <w:rFonts w:eastAsia="Times New Roman"/>
          <w:sz w:val="24"/>
          <w:szCs w:val="24"/>
        </w:rPr>
      </w:pPr>
      <w:r>
        <w:rPr>
          <w:rFonts w:eastAsia="Times New Roman"/>
          <w:sz w:val="24"/>
          <w:szCs w:val="24"/>
        </w:rPr>
        <w:t>5.2.5</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общественного питания</w:t>
      </w:r>
      <w:r w:rsidR="000F26D2">
        <w:rPr>
          <w:rFonts w:eastAsia="Times New Roman"/>
          <w:sz w:val="24"/>
          <w:szCs w:val="24"/>
        </w:rPr>
        <w:t>, а также размеры земельных уч</w:t>
      </w:r>
      <w:r>
        <w:rPr>
          <w:rFonts w:eastAsia="Times New Roman"/>
          <w:sz w:val="24"/>
          <w:szCs w:val="24"/>
        </w:rPr>
        <w:t>астков приведены в таблице 5.2.5</w:t>
      </w:r>
      <w:r w:rsidR="000F26D2">
        <w:rPr>
          <w:rFonts w:eastAsia="Times New Roman"/>
          <w:sz w:val="24"/>
          <w:szCs w:val="24"/>
        </w:rPr>
        <w:t>.</w:t>
      </w:r>
    </w:p>
    <w:p w:rsidR="000F26D2" w:rsidRDefault="009D513F"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sidR="00D746D2">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sidRPr="000F26D2">
              <w:rPr>
                <w:b/>
              </w:rPr>
              <w:t>Городские поселения</w:t>
            </w:r>
          </w:p>
          <w:p w:rsidR="000F26D2" w:rsidRDefault="000F26D2" w:rsidP="000F26D2">
            <w:r w:rsidRPr="000F26D2">
              <w:t xml:space="preserve">Радиус пешеходной </w:t>
            </w:r>
          </w:p>
          <w:p w:rsidR="000F26D2" w:rsidRPr="000F26D2" w:rsidRDefault="000F26D2" w:rsidP="000F26D2">
            <w:r w:rsidRPr="000F26D2">
              <w:t>доступности:</w:t>
            </w:r>
          </w:p>
          <w:p w:rsidR="000F26D2" w:rsidRDefault="000F26D2" w:rsidP="000F26D2">
            <w:r w:rsidRPr="000F26D2">
              <w:t xml:space="preserve">- при многоэтажной </w:t>
            </w:r>
          </w:p>
          <w:p w:rsidR="000F26D2" w:rsidRPr="000F26D2" w:rsidRDefault="000F26D2" w:rsidP="000F26D2">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rsidRPr="000F26D2">
              <w:t xml:space="preserve">- при одно- и </w:t>
            </w:r>
          </w:p>
          <w:p w:rsidR="000F26D2" w:rsidRDefault="000F26D2" w:rsidP="000F26D2">
            <w:r w:rsidRPr="000F26D2">
              <w:t xml:space="preserve">двухэтажной застройке – </w:t>
            </w:r>
          </w:p>
          <w:p w:rsidR="000F26D2" w:rsidRPr="000F26D2" w:rsidRDefault="000F26D2" w:rsidP="000F26D2">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sidRPr="000F26D2">
              <w:rPr>
                <w:b/>
              </w:rPr>
              <w:t xml:space="preserve">Сельские поселения </w:t>
            </w:r>
          </w:p>
          <w:p w:rsidR="000F26D2" w:rsidRPr="000F26D2" w:rsidRDefault="000F26D2" w:rsidP="000F26D2">
            <w:r w:rsidRPr="000F26D2">
              <w:t>Радиус пешеходной</w:t>
            </w:r>
          </w:p>
          <w:p w:rsidR="000F26D2" w:rsidRPr="00744ADA" w:rsidRDefault="000F26D2" w:rsidP="000F26D2">
            <w:pPr>
              <w:rPr>
                <w:rFonts w:eastAsia="Times New Roman"/>
              </w:rPr>
            </w:pP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68165F">
      <w:pPr>
        <w:spacing w:line="249" w:lineRule="auto"/>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9D513F">
        <w:rPr>
          <w:rFonts w:eastAsia="Times New Roman"/>
          <w:sz w:val="24"/>
          <w:szCs w:val="24"/>
        </w:rPr>
        <w:t>6</w:t>
      </w:r>
      <w:r>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w:t>
      </w:r>
      <w:r w:rsidR="009D513F">
        <w:rPr>
          <w:rFonts w:eastAsia="Times New Roman"/>
          <w:sz w:val="24"/>
          <w:szCs w:val="24"/>
        </w:rPr>
        <w:t>астков приведены в таблице 5.2.6</w:t>
      </w:r>
      <w:r>
        <w:rPr>
          <w:rFonts w:eastAsia="Times New Roman"/>
          <w:sz w:val="24"/>
          <w:szCs w:val="24"/>
        </w:rPr>
        <w:t>.</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w:t>
      </w:r>
      <w:r w:rsidR="009D513F">
        <w:rPr>
          <w:rFonts w:eastAsia="Times New Roman"/>
          <w:sz w:val="24"/>
          <w:szCs w:val="24"/>
        </w:rPr>
        <w:t>6</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sidR="00D746D2">
              <w:rPr>
                <w:rFonts w:eastAsia="Times New Roman"/>
              </w:rPr>
              <w:t xml:space="preserve"> </w:t>
            </w:r>
            <w:r>
              <w:rPr>
                <w:rFonts w:eastAsia="Times New Roman"/>
              </w:rPr>
              <w:t>объекты, всего</w:t>
            </w:r>
            <w:r w:rsidR="00D746D2">
              <w:rPr>
                <w:rFonts w:eastAsia="Times New Roman"/>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68165F" w:rsidP="00A44008">
            <w:pPr>
              <w:jc w:val="center"/>
            </w:pPr>
            <w:r>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lastRenderedPageBreak/>
              <w:t>площади / 1000 чел</w:t>
            </w:r>
            <w:r>
              <w:t>.</w:t>
            </w:r>
          </w:p>
        </w:tc>
        <w:tc>
          <w:tcPr>
            <w:tcW w:w="1241" w:type="pct"/>
            <w:vAlign w:val="center"/>
          </w:tcPr>
          <w:p w:rsidR="000F26D2" w:rsidRPr="00067A94" w:rsidRDefault="000F26D2" w:rsidP="00A44008">
            <w:pPr>
              <w:jc w:val="center"/>
            </w:pPr>
            <w:r w:rsidRPr="00067A94">
              <w:lastRenderedPageBreak/>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w:t>
            </w:r>
            <w:r w:rsidRPr="00067A94">
              <w:lastRenderedPageBreak/>
              <w:t>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lastRenderedPageBreak/>
              <w:t>Сельские ярмарки,</w:t>
            </w:r>
            <w:r w:rsidR="00D746D2">
              <w:rPr>
                <w:rFonts w:eastAsia="Times New Roman"/>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68165F">
      <w:pPr>
        <w:spacing w:before="6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3B5EFA" w:rsidRDefault="009D513F" w:rsidP="0068165F">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участков приведены в таблице 5.2.</w:t>
      </w:r>
      <w:r>
        <w:rPr>
          <w:rFonts w:eastAsia="Times New Roman"/>
          <w:sz w:val="24"/>
          <w:szCs w:val="24"/>
        </w:rPr>
        <w:t>7</w:t>
      </w:r>
      <w:r w:rsidR="00E40EB0">
        <w:rPr>
          <w:rFonts w:eastAsia="Times New Roman"/>
          <w:sz w:val="24"/>
          <w:szCs w:val="24"/>
        </w:rPr>
        <w:t>.</w:t>
      </w:r>
    </w:p>
    <w:p w:rsidR="00E40EB0" w:rsidRDefault="009D513F"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68165F">
        <w:trPr>
          <w:trHeight w:val="242"/>
          <w:jc w:val="center"/>
        </w:trPr>
        <w:tc>
          <w:tcPr>
            <w:tcW w:w="1363" w:type="pct"/>
            <w:vMerge/>
            <w:tcBorders>
              <w:bottom w:val="single" w:sz="4" w:space="0" w:color="auto"/>
            </w:tcBorders>
            <w:vAlign w:val="center"/>
          </w:tcPr>
          <w:p w:rsidR="00AF3420" w:rsidRPr="00435F82" w:rsidRDefault="00AF3420" w:rsidP="00A44008">
            <w:pPr>
              <w:spacing w:line="239" w:lineRule="auto"/>
              <w:rPr>
                <w:bCs/>
              </w:rPr>
            </w:pPr>
          </w:p>
        </w:tc>
        <w:tc>
          <w:tcPr>
            <w:tcW w:w="1127"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9D513F" w:rsidRDefault="009D513F"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sidR="00171A91">
        <w:rPr>
          <w:sz w:val="24"/>
          <w:szCs w:val="24"/>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CB7935">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CB7935">
            <w:pPr>
              <w:spacing w:after="20"/>
              <w:ind w:left="80"/>
              <w:rPr>
                <w:sz w:val="20"/>
                <w:szCs w:val="20"/>
              </w:rPr>
            </w:pPr>
            <w:r>
              <w:rPr>
                <w:rFonts w:eastAsia="Times New Roman"/>
              </w:rPr>
              <w:t>Парки, сады, скверы, рекреационные зоны прибрежных территорий, природные</w:t>
            </w:r>
            <w:r w:rsidR="00171A91">
              <w:rPr>
                <w:rFonts w:eastAsia="Times New Roman"/>
              </w:rPr>
              <w:t xml:space="preserve"> </w:t>
            </w:r>
            <w:r>
              <w:rPr>
                <w:rFonts w:eastAsia="Times New Roman"/>
              </w:rPr>
              <w:t>территории, лесные и лесопарковые массивы, естественные незастроенные долины</w:t>
            </w:r>
            <w:r w:rsidR="00171A91">
              <w:rPr>
                <w:rFonts w:eastAsia="Times New Roman"/>
              </w:rPr>
              <w:t xml:space="preserve"> </w:t>
            </w:r>
            <w:r>
              <w:rPr>
                <w:rFonts w:eastAsia="Times New Roman"/>
              </w:rPr>
              <w:t>рек и ручьев, природные рекреационные комплексы, в том числе расположенные</w:t>
            </w:r>
            <w:r w:rsidR="00171A91">
              <w:rPr>
                <w:rFonts w:eastAsia="Times New Roman"/>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sidR="00171A91">
              <w:rPr>
                <w:rFonts w:eastAsia="Times New Roman"/>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sidR="00171A91">
              <w:rPr>
                <w:rFonts w:eastAsia="Times New Roman"/>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sidR="00D746D2">
              <w:rPr>
                <w:rFonts w:eastAsia="Times New Roman"/>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sidRPr="00A5337A">
        <w:rPr>
          <w:rFonts w:eastAsia="Times New Roman"/>
          <w:sz w:val="24"/>
          <w:szCs w:val="24"/>
        </w:rPr>
        <w:lastRenderedPageBreak/>
        <w:t>При формировании рекреационных зон необходимо соблюдать соразмерность застроенных</w:t>
      </w:r>
      <w:r w:rsidR="00171A91">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D746D2">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rsidR="00171A91">
              <w:rPr>
                <w:rFonts w:eastAsia="Times New Roman"/>
              </w:rPr>
              <w:t xml:space="preserve"> </w:t>
            </w:r>
            <w:r w:rsidRPr="00A5337A">
              <w:rPr>
                <w:rFonts w:eastAsia="Times New Roman"/>
              </w:rPr>
              <w:t>дома (комплекса) и озелененных территорий общего пользования.</w:t>
            </w:r>
            <w:r w:rsidR="00171A91">
              <w:rPr>
                <w:rFonts w:eastAsia="Times New Roman"/>
              </w:rPr>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rsidR="00D746D2">
              <w:rPr>
                <w:rFonts w:eastAsia="Times New Roman"/>
              </w:rPr>
              <w:t xml:space="preserve"> </w:t>
            </w:r>
            <w:r w:rsidRPr="00A5337A">
              <w:rPr>
                <w:rFonts w:eastAsia="Times New Roman"/>
              </w:rPr>
              <w:t>домов, участков общественных учреждений, а также проездов,</w:t>
            </w:r>
            <w:r w:rsidR="00171A91">
              <w:rPr>
                <w:rFonts w:eastAsia="Times New Roman"/>
              </w:rPr>
              <w:t xml:space="preserve"> </w:t>
            </w:r>
            <w:r w:rsidRPr="00A5337A">
              <w:rPr>
                <w:rFonts w:eastAsia="Times New Roman"/>
              </w:rPr>
              <w:t>стоянок и физкультурных площадок.</w:t>
            </w:r>
            <w:r w:rsidR="00171A91">
              <w:rPr>
                <w:rFonts w:eastAsia="Times New Roman"/>
              </w:rPr>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rsidR="00171A91">
              <w:rPr>
                <w:rFonts w:eastAsia="Times New Roman"/>
              </w:rP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rsidR="00D746D2">
              <w:rPr>
                <w:rFonts w:eastAsia="Times New Roman"/>
              </w:rP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rsidR="00171A91">
              <w:t xml:space="preserve"> </w:t>
            </w:r>
            <w:r w:rsidRPr="00E64DF8">
              <w:t>сп</w:t>
            </w:r>
            <w:r>
              <w:t xml:space="preserve">ециализированного  направления </w:t>
            </w:r>
            <w:r w:rsidRPr="00E64DF8">
              <w:t>рекреационной</w:t>
            </w:r>
            <w:r w:rsidR="00171A91">
              <w:t xml:space="preserve"> </w:t>
            </w:r>
            <w:r w:rsidRPr="00E64DF8">
              <w:t>деятельности с развитой системой благоустройства,</w:t>
            </w:r>
            <w:r w:rsidR="00171A91">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lastRenderedPageBreak/>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lastRenderedPageBreak/>
              <w:t>Высота зданий и сооружений, необходимых для</w:t>
            </w:r>
            <w:r w:rsidR="00D746D2">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sidR="00D746D2">
              <w:rPr>
                <w:rFonts w:eastAsia="Times New Roman"/>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w:t>
            </w:r>
            <w:r w:rsidR="00EA5DB7">
              <w:rPr>
                <w:rFonts w:eastAsia="Times New Roman"/>
              </w:rPr>
              <w:t xml:space="preserve"> </w:t>
            </w:r>
            <w:r>
              <w:rPr>
                <w:rFonts w:eastAsia="Times New Roman"/>
              </w:rPr>
              <w:t xml:space="preserve"> пешеходно</w:t>
            </w:r>
            <w:r w:rsidR="00EA5DB7">
              <w:rPr>
                <w:rFonts w:eastAsia="Times New Roman"/>
              </w:rPr>
              <w:t xml:space="preserve"> </w:t>
            </w:r>
            <w:r>
              <w:rPr>
                <w:rFonts w:eastAsia="Times New Roman"/>
              </w:rPr>
              <w:t>-</w:t>
            </w:r>
            <w:r w:rsidR="00EA5DB7">
              <w:rPr>
                <w:rFonts w:eastAsia="Times New Roman"/>
              </w:rPr>
              <w:t xml:space="preserve"> </w:t>
            </w:r>
            <w:r>
              <w:rPr>
                <w:rFonts w:eastAsia="Times New Roman"/>
              </w:rPr>
              <w:t>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sidR="00D746D2">
              <w:rPr>
                <w:rFonts w:eastAsia="Times New Roman"/>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sidR="00D746D2">
              <w:rPr>
                <w:rFonts w:eastAsia="Times New Roman"/>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w:t>
            </w:r>
            <w:r w:rsidR="00EA5DB7">
              <w:rPr>
                <w:rFonts w:eastAsia="Times New Roman"/>
              </w:rPr>
              <w:t xml:space="preserve"> </w:t>
            </w:r>
            <w:r>
              <w:rPr>
                <w:rFonts w:eastAsia="Times New Roman"/>
              </w:rPr>
              <w:t>-мест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w:t>
            </w:r>
            <w:r w:rsidR="00EA5DB7">
              <w:rPr>
                <w:rFonts w:eastAsia="Times New Roman"/>
              </w:rPr>
              <w:t xml:space="preserve"> </w:t>
            </w:r>
            <w:r>
              <w:rPr>
                <w:rFonts w:eastAsia="Times New Roman"/>
              </w:rPr>
              <w:t>-места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дляо</w:t>
            </w:r>
            <w:r w:rsidR="00D746D2">
              <w:rPr>
                <w:rFonts w:eastAsia="Times New Roman"/>
              </w:rPr>
              <w:t xml:space="preserve"> </w:t>
            </w:r>
            <w:r>
              <w:rPr>
                <w:rFonts w:eastAsia="Times New Roman"/>
              </w:rPr>
              <w:t>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rsidR="00D746D2">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8165F">
        <w:trPr>
          <w:trHeight w:val="374"/>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sidR="00D746D2">
              <w:rPr>
                <w:rFonts w:eastAsia="Times New Roman"/>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lastRenderedPageBreak/>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rsidR="00D746D2">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68165F" w:rsidRDefault="00D655DF" w:rsidP="009D513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68165F">
        <w:rPr>
          <w:rFonts w:eastAsia="Times New Roman"/>
          <w:sz w:val="24"/>
          <w:szCs w:val="24"/>
        </w:rPr>
        <w:t>ктов приведены в таблице 6.2.3.</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Pr="009D513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sidR="00D746D2">
              <w:rPr>
                <w:rFonts w:eastAsia="Times New Roman"/>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sidR="00D746D2">
              <w:rPr>
                <w:rFonts w:eastAsia="Times New Roman"/>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sidR="00D746D2">
              <w:rPr>
                <w:rFonts w:eastAsia="Times New Roman"/>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sidR="00D746D2">
              <w:rPr>
                <w:rFonts w:eastAsia="Times New Roman"/>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 xml:space="preserve">С учетом минимальных расстояний от инженерных коммуникаций до посадок в соответствии с таблицей 6.2.4 </w:t>
            </w:r>
            <w:r>
              <w:rPr>
                <w:rFonts w:eastAsia="Times New Roman"/>
              </w:rPr>
              <w:lastRenderedPageBreak/>
              <w:t>настоящих</w:t>
            </w:r>
            <w:r w:rsidR="00D746D2">
              <w:rPr>
                <w:rFonts w:eastAsia="Times New Roman"/>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lastRenderedPageBreak/>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sidR="00EA5DB7">
              <w:rPr>
                <w:rFonts w:eastAsia="Times New Roman"/>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sidR="00D746D2">
              <w:rPr>
                <w:rFonts w:eastAsia="Times New Roman"/>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sidR="00D746D2">
              <w:rPr>
                <w:rFonts w:eastAsia="Times New Roman"/>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Уровень озелененности озелененных</w:t>
            </w:r>
            <w:r w:rsidR="00EA5DB7">
              <w:rPr>
                <w:rFonts w:eastAsia="Times New Roman"/>
              </w:rPr>
              <w:t xml:space="preserve"> </w:t>
            </w:r>
            <w:r>
              <w:rPr>
                <w:rFonts w:eastAsia="Times New Roman"/>
              </w:rPr>
              <w:t>территорий ограниченного пользования</w:t>
            </w:r>
            <w:r w:rsidR="00EA5DB7">
              <w:rPr>
                <w:rFonts w:eastAsia="Times New Roman"/>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D746D2">
              <w:rPr>
                <w:rFonts w:eastAsia="Times New Roman"/>
                <w:b/>
                <w:bCs/>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lastRenderedPageBreak/>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CD4781" w:rsidRDefault="00D655DF" w:rsidP="009D513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00D746D2">
              <w:rPr>
                <w:rFonts w:eastAsia="Times New Roman"/>
              </w:rPr>
              <w:t xml:space="preserve"> </w:t>
            </w:r>
            <w:r w:rsidRPr="00091593">
              <w:rPr>
                <w:rFonts w:eastAsia="Times New Roman"/>
              </w:rPr>
              <w:t>отдыха населения сельского</w:t>
            </w:r>
            <w:r w:rsidR="00D746D2">
              <w:rPr>
                <w:rFonts w:eastAsia="Times New Roman"/>
              </w:rPr>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00D746D2">
              <w:rPr>
                <w:rFonts w:eastAsia="Times New Roman"/>
              </w:rPr>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отдыха,в том числе интенсивно</w:t>
            </w:r>
            <w:r w:rsidR="00D746D2">
              <w:rPr>
                <w:rFonts w:eastAsia="Times New Roman"/>
              </w:rPr>
              <w:t xml:space="preserve"> </w:t>
            </w:r>
            <w:r w:rsidRPr="00091593">
              <w:rPr>
                <w:rFonts w:eastAsia="Times New Roman"/>
              </w:rPr>
              <w:t>используемая часть для</w:t>
            </w:r>
            <w:r w:rsidR="00D746D2">
              <w:rPr>
                <w:rFonts w:eastAsia="Times New Roman"/>
              </w:rPr>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00D746D2">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rsidR="00D746D2">
              <w:rPr>
                <w:rFonts w:eastAsia="Times New Roman"/>
              </w:rP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00D746D2">
              <w:rPr>
                <w:rFonts w:eastAsia="Times New Roman"/>
              </w:rPr>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00D746D2">
              <w:rPr>
                <w:rFonts w:eastAsia="Times New Roman"/>
              </w:rPr>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rsidR="00D746D2">
              <w:t xml:space="preserve"> </w:t>
            </w:r>
            <w:r w:rsidRPr="00091593">
              <w:t>спортивные и игровые площадки и др.), а также с обслуживанием зоны</w:t>
            </w:r>
            <w:r w:rsidR="00D746D2">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9D513F" w:rsidRDefault="009D513F" w:rsidP="00601AD1">
      <w:pPr>
        <w:spacing w:before="60" w:line="246" w:lineRule="auto"/>
        <w:ind w:firstLine="426"/>
        <w:jc w:val="right"/>
        <w:rPr>
          <w:rFonts w:eastAsia="Times New Roman"/>
          <w:sz w:val="24"/>
          <w:szCs w:val="24"/>
        </w:rPr>
      </w:pPr>
    </w:p>
    <w:p w:rsidR="009D513F" w:rsidRDefault="009D513F" w:rsidP="00601AD1">
      <w:pPr>
        <w:spacing w:before="60" w:line="246" w:lineRule="auto"/>
        <w:ind w:firstLine="426"/>
        <w:jc w:val="right"/>
        <w:rPr>
          <w:rFonts w:eastAsia="Times New Roman"/>
          <w:sz w:val="24"/>
          <w:szCs w:val="24"/>
        </w:rPr>
      </w:pP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lastRenderedPageBreak/>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sidR="00D746D2">
              <w:rPr>
                <w:rFonts w:eastAsia="Times New Roman"/>
                <w:b/>
                <w:bCs/>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sidR="00D746D2">
              <w:rPr>
                <w:rFonts w:eastAsia="Times New Roman"/>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sidR="00D746D2">
              <w:rPr>
                <w:rFonts w:eastAsia="Times New Roman"/>
              </w:rPr>
              <w:t xml:space="preserve"> </w:t>
            </w:r>
            <w:r>
              <w:rPr>
                <w:rFonts w:eastAsia="Times New Roman"/>
              </w:rPr>
              <w:t>питания (кафе,</w:t>
            </w:r>
            <w:r w:rsidR="00D746D2">
              <w:rPr>
                <w:rFonts w:eastAsia="Times New Roman"/>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601AD1" w:rsidP="00124F5B">
            <w:pPr>
              <w:spacing w:before="40" w:after="20"/>
              <w:rPr>
                <w:sz w:val="20"/>
                <w:szCs w:val="20"/>
              </w:rPr>
            </w:pPr>
            <w:r>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lastRenderedPageBreak/>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rsidRPr="00721976">
              <w:t>Леса:</w:t>
            </w:r>
          </w:p>
          <w:p w:rsidR="00721976" w:rsidRPr="00721976" w:rsidRDefault="00721976" w:rsidP="00721976">
            <w:pPr>
              <w:spacing w:after="20"/>
            </w:pPr>
            <w:r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721976" w:rsidP="00721976">
            <w:pPr>
              <w:spacing w:after="20"/>
            </w:pPr>
            <w:r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rsidRPr="00721976">
              <w:t>- лиственные</w:t>
            </w:r>
          </w:p>
          <w:p w:rsidR="00721976" w:rsidRPr="00721976" w:rsidRDefault="00721976" w:rsidP="00721976">
            <w:pPr>
              <w:spacing w:after="20"/>
            </w:pPr>
            <w:r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721976" w:rsidP="00721976">
            <w:pPr>
              <w:spacing w:after="20"/>
            </w:pPr>
            <w:r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rsidRPr="00721976">
              <w:t>Лесопарки, лугопарки,</w:t>
            </w:r>
          </w:p>
          <w:p w:rsidR="00721976" w:rsidRPr="00721976" w:rsidRDefault="00721976" w:rsidP="00721976">
            <w:pPr>
              <w:spacing w:after="20"/>
            </w:pP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sidR="008B4F33">
              <w:rPr>
                <w:rFonts w:eastAsia="Times New Roman"/>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sidR="008B4F33">
              <w:rPr>
                <w:rFonts w:eastAsia="Times New Roman"/>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lastRenderedPageBreak/>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lastRenderedPageBreak/>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sidR="008B4F33">
              <w:rPr>
                <w:rFonts w:eastAsia="Times New Roman"/>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sidR="008B4F33">
              <w:rPr>
                <w:rFonts w:eastAsia="Times New Roman"/>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sidR="008B4F33">
              <w:rPr>
                <w:rFonts w:eastAsia="Times New Roman"/>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sidR="008B4F33">
              <w:rPr>
                <w:rFonts w:eastAsia="Times New Roman"/>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sidR="008B4F33">
              <w:rPr>
                <w:rFonts w:eastAsia="Times New Roman"/>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sidR="008B4F33">
              <w:rPr>
                <w:rFonts w:eastAsia="Times New Roman"/>
              </w:rPr>
              <w:t xml:space="preserve"> </w:t>
            </w:r>
            <w:r>
              <w:rPr>
                <w:rFonts w:eastAsia="Times New Roman"/>
              </w:rPr>
              <w:t>санитарно-защитные зоны в соответствии с требованиями СанПиН2.2.1/2.1.1.1200-03.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sidR="008B4F33">
              <w:rPr>
                <w:rFonts w:eastAsia="Times New Roman"/>
              </w:rPr>
              <w:t xml:space="preserve"> </w:t>
            </w:r>
            <w:r>
              <w:rPr>
                <w:rFonts w:eastAsia="Times New Roman"/>
              </w:rPr>
              <w:t>сооружения производственного и сопровождающего производство</w:t>
            </w:r>
            <w:r w:rsidR="008B4F33">
              <w:rPr>
                <w:rFonts w:eastAsia="Times New Roman"/>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sidR="008B4F33">
              <w:rPr>
                <w:rFonts w:eastAsia="Times New Roman"/>
              </w:rPr>
              <w:t xml:space="preserve"> </w:t>
            </w:r>
            <w:r>
              <w:rPr>
                <w:rFonts w:eastAsia="Times New Roman"/>
              </w:rPr>
              <w:t>установленных границах, формируемая участками производственной</w:t>
            </w:r>
            <w:r w:rsidR="008B4F33">
              <w:rPr>
                <w:rFonts w:eastAsia="Times New Roman"/>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sidR="008B4F33">
              <w:rPr>
                <w:rFonts w:eastAsia="Times New Roman"/>
              </w:rPr>
              <w:t xml:space="preserve"> </w:t>
            </w:r>
            <w:r>
              <w:rPr>
                <w:rFonts w:eastAsia="Times New Roman"/>
              </w:rPr>
              <w:t>окружающей среды» настоящих нормативов, обеспечивая максимально</w:t>
            </w:r>
            <w:r w:rsidR="008B4F33">
              <w:rPr>
                <w:rFonts w:eastAsia="Times New Roman"/>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sidR="008B4F33">
              <w:rPr>
                <w:rFonts w:eastAsia="Times New Roman"/>
              </w:rPr>
              <w:t xml:space="preserve"> </w:t>
            </w:r>
            <w:r>
              <w:rPr>
                <w:rFonts w:eastAsia="Times New Roman"/>
              </w:rPr>
              <w:t>уклона водотока, а также нагона от расчетной высоты волны,</w:t>
            </w:r>
            <w:r w:rsidR="008B4F33">
              <w:rPr>
                <w:rFonts w:eastAsia="Times New Roman"/>
              </w:rPr>
              <w:t xml:space="preserve"> </w:t>
            </w:r>
            <w:r>
              <w:rPr>
                <w:rFonts w:eastAsia="Times New Roman"/>
              </w:rPr>
              <w:t>определяемой в соответствии с требованиями по нагрузкам и</w:t>
            </w:r>
            <w:r w:rsidR="008B4F33">
              <w:rPr>
                <w:rFonts w:eastAsia="Times New Roman"/>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sidR="008B4F33">
              <w:rPr>
                <w:rFonts w:eastAsia="Times New Roman"/>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sidR="008B4F33">
              <w:rPr>
                <w:rFonts w:eastAsia="Times New Roman"/>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w:t>
            </w:r>
            <w:r w:rsidR="008B4F33">
              <w:rPr>
                <w:rFonts w:eastAsia="Times New Roman"/>
              </w:rPr>
              <w:t xml:space="preserve"> </w:t>
            </w:r>
            <w:r>
              <w:rPr>
                <w:rFonts w:eastAsia="Times New Roman"/>
              </w:rPr>
              <w:t>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sidR="008B4F33">
              <w:rPr>
                <w:rFonts w:eastAsia="Times New Roman"/>
              </w:rPr>
              <w:t xml:space="preserve"> </w:t>
            </w:r>
            <w:r>
              <w:rPr>
                <w:rFonts w:eastAsia="Times New Roman"/>
              </w:rPr>
              <w:t>изделий на их основе (организаций,</w:t>
            </w:r>
            <w:r w:rsidR="008B4F33">
              <w:rPr>
                <w:rFonts w:eastAsia="Times New Roman"/>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8B4F33">
              <w:rPr>
                <w:rFonts w:eastAsia="Times New Roman"/>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sidR="008B4F33">
              <w:rPr>
                <w:rFonts w:eastAsia="Times New Roman"/>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sidR="008B4F33">
              <w:rPr>
                <w:rFonts w:eastAsia="Times New Roman"/>
              </w:rPr>
              <w:t xml:space="preserve"> </w:t>
            </w:r>
            <w:r>
              <w:rPr>
                <w:rFonts w:eastAsia="Times New Roman"/>
              </w:rPr>
              <w:t>водных объектов, почв, а также с</w:t>
            </w:r>
            <w:r w:rsidR="008B4F33">
              <w:rPr>
                <w:rFonts w:eastAsia="Times New Roman"/>
              </w:rPr>
              <w:t xml:space="preserve"> </w:t>
            </w:r>
            <w:r>
              <w:rPr>
                <w:rFonts w:eastAsia="Times New Roman"/>
              </w:rPr>
              <w:t>источниками шума, вибрации,</w:t>
            </w:r>
            <w:r w:rsidR="008B4F33">
              <w:rPr>
                <w:rFonts w:eastAsia="Times New Roman"/>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008B4F33">
              <w:rPr>
                <w:rFonts w:eastAsia="Times New Roman"/>
              </w:rPr>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sidR="00EA5DB7">
              <w:rPr>
                <w:rFonts w:eastAsia="Times New Roman"/>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sidR="00EA5DB7">
              <w:rPr>
                <w:rFonts w:eastAsia="Times New Roman"/>
              </w:rPr>
              <w:t xml:space="preserve"> </w:t>
            </w:r>
            <w:r>
              <w:rPr>
                <w:rFonts w:eastAsia="Times New Roman"/>
              </w:rPr>
              <w:t>присоединяться к канализационным сетям населенного пункта</w:t>
            </w:r>
            <w:r w:rsidR="008B4F33">
              <w:rPr>
                <w:rFonts w:eastAsia="Times New Roman"/>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sidR="00EA5DB7">
              <w:rPr>
                <w:rFonts w:eastAsia="Times New Roman"/>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sidR="008B4F33">
              <w:rPr>
                <w:rFonts w:eastAsia="Times New Roman"/>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w:t>
            </w:r>
            <w:r w:rsidR="008B4F33">
              <w:rPr>
                <w:rFonts w:eastAsia="Times New Roman"/>
              </w:rPr>
              <w:t xml:space="preserve"> </w:t>
            </w:r>
            <w:r>
              <w:rPr>
                <w:rFonts w:eastAsia="Times New Roman"/>
              </w:rPr>
              <w:t>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w:t>
            </w:r>
            <w:r w:rsidR="008B4F33">
              <w:rPr>
                <w:rFonts w:eastAsia="Times New Roman"/>
              </w:rPr>
              <w:t xml:space="preserve"> </w:t>
            </w:r>
            <w:r w:rsidR="000F239B">
              <w:rPr>
                <w:rFonts w:eastAsia="Times New Roman"/>
              </w:rPr>
              <w:t>заводской тер</w:t>
            </w:r>
            <w:r>
              <w:rPr>
                <w:rFonts w:eastAsia="Times New Roman"/>
              </w:rPr>
              <w:t>ритории кооперировано с населенным пунктом</w:t>
            </w:r>
            <w:r w:rsidR="00DF77FF">
              <w:rPr>
                <w:rFonts w:eastAsia="Times New Roman"/>
              </w:rPr>
              <w:t>.</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w:t>
            </w:r>
            <w:r w:rsidR="008B4F33">
              <w:rPr>
                <w:rFonts w:eastAsia="Times New Roman"/>
              </w:rPr>
              <w:t xml:space="preserve"> </w:t>
            </w:r>
            <w:r>
              <w:rPr>
                <w:rFonts w:eastAsia="Times New Roman"/>
              </w:rPr>
              <w:t>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rsidR="00EA5DB7">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Pr="00C223ED" w:rsidRDefault="000F239B" w:rsidP="00DF77FF">
      <w:pPr>
        <w:spacing w:before="120" w:after="120"/>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3B5EFA" w:rsidRDefault="00941D11" w:rsidP="00DF77FF">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sidR="008B4F33">
              <w:rPr>
                <w:rFonts w:eastAsia="Times New Roman"/>
              </w:rPr>
              <w:t xml:space="preserve"> </w:t>
            </w:r>
            <w:r>
              <w:rPr>
                <w:rFonts w:eastAsia="Times New Roman"/>
              </w:rPr>
              <w:t>объектов, расположенных в коммунально-складских</w:t>
            </w:r>
            <w:r w:rsidR="008B4F33">
              <w:rPr>
                <w:rFonts w:eastAsia="Times New Roman"/>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sidR="008B4F33">
              <w:rPr>
                <w:rFonts w:eastAsia="Times New Roman"/>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 xml:space="preserve">Условия безопасности по санитарно-гигиеническим </w:t>
            </w:r>
            <w:r w:rsidR="008B4F33">
              <w:rPr>
                <w:rFonts w:eastAsia="Times New Roman"/>
              </w:rPr>
              <w:t xml:space="preserve"> </w:t>
            </w:r>
            <w:r>
              <w:rPr>
                <w:rFonts w:eastAsia="Times New Roman"/>
              </w:rPr>
              <w:t>и</w:t>
            </w:r>
            <w:r w:rsidR="008B4F33">
              <w:rPr>
                <w:rFonts w:eastAsia="Times New Roman"/>
              </w:rPr>
              <w:t xml:space="preserve"> </w:t>
            </w:r>
            <w:r>
              <w:rPr>
                <w:rFonts w:eastAsia="Times New Roman"/>
              </w:rPr>
              <w:t>противопожарным требованиям, нормативы</w:t>
            </w:r>
            <w:r w:rsidR="008B4F33">
              <w:rPr>
                <w:rFonts w:eastAsia="Times New Roman"/>
              </w:rPr>
              <w:t xml:space="preserve"> </w:t>
            </w:r>
            <w:r>
              <w:rPr>
                <w:rFonts w:eastAsia="Times New Roman"/>
              </w:rPr>
              <w:t>инженерной транспортной инфраструктур,</w:t>
            </w:r>
            <w:r w:rsidR="008B4F33">
              <w:rPr>
                <w:rFonts w:eastAsia="Times New Roman"/>
              </w:rPr>
              <w:t xml:space="preserve"> </w:t>
            </w:r>
            <w:r>
              <w:rPr>
                <w:rFonts w:eastAsia="Times New Roman"/>
              </w:rPr>
              <w:t>благоустройство и озеленение территории</w:t>
            </w:r>
            <w:r w:rsidR="008B4F33">
              <w:rPr>
                <w:rFonts w:eastAsia="Times New Roman"/>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8B4F33">
              <w:rPr>
                <w:rFonts w:eastAsia="Times New Roman"/>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sidR="008B4F33">
              <w:rPr>
                <w:rFonts w:eastAsia="Times New Roman"/>
              </w:rPr>
              <w:t xml:space="preserve"> </w:t>
            </w:r>
            <w:r>
              <w:rPr>
                <w:rFonts w:eastAsia="Times New Roman"/>
              </w:rPr>
              <w:t>зон в целях сокращения площадей с учетом</w:t>
            </w:r>
            <w:r w:rsidR="008B4F33">
              <w:rPr>
                <w:rFonts w:eastAsia="Times New Roman"/>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Общетоварные</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008B4F33">
        <w:rPr>
          <w:rFonts w:eastAsia="Times New Roman"/>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8B4F33">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sidR="008B4F33">
              <w:rPr>
                <w:rFonts w:eastAsia="Times New Roman"/>
              </w:rPr>
              <w:t xml:space="preserve"> </w:t>
            </w:r>
            <w:r>
              <w:rPr>
                <w:rFonts w:eastAsia="Times New Roman"/>
              </w:rPr>
              <w:t>рыбопродуктов, масла, животного жира,</w:t>
            </w:r>
            <w:r w:rsidR="008B4F33">
              <w:rPr>
                <w:rFonts w:eastAsia="Times New Roman"/>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lastRenderedPageBreak/>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DF77FF" w:rsidRDefault="00DF77FF"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D81509" w:rsidP="00CB5664">
            <w:pPr>
              <w:spacing w:after="20"/>
              <w:rPr>
                <w:sz w:val="20"/>
                <w:szCs w:val="20"/>
              </w:rPr>
            </w:pPr>
            <w:r>
              <w:rPr>
                <w:rFonts w:eastAsia="Times New Roman"/>
              </w:rPr>
              <w:t xml:space="preserve">- </w:t>
            </w:r>
            <w:r w:rsidR="00CB5664">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D81509" w:rsidP="00CB5664">
            <w:pPr>
              <w:spacing w:after="20"/>
              <w:rPr>
                <w:sz w:val="20"/>
                <w:szCs w:val="20"/>
              </w:rPr>
            </w:pPr>
            <w:r>
              <w:rPr>
                <w:rFonts w:eastAsia="Times New Roman"/>
              </w:rPr>
              <w:t xml:space="preserve">- </w:t>
            </w:r>
            <w:r w:rsidR="00CB5664">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 xml:space="preserve">самоуправления </w:t>
      </w:r>
      <w:r w:rsidR="00AB0FA1">
        <w:rPr>
          <w:rFonts w:eastAsia="Times New Roman"/>
          <w:sz w:val="24"/>
          <w:szCs w:val="24"/>
        </w:rPr>
        <w:t>Белозерского</w:t>
      </w:r>
      <w:r w:rsidR="008B4F33">
        <w:rPr>
          <w:rFonts w:eastAsia="Times New Roman"/>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EA5DB7">
        <w:rPr>
          <w:rFonts w:eastAsia="Times New Roman"/>
          <w:sz w:val="24"/>
          <w:szCs w:val="24"/>
        </w:rPr>
        <w:t>Шольского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EA5DB7">
        <w:rPr>
          <w:rFonts w:eastAsia="Times New Roman"/>
          <w:sz w:val="24"/>
          <w:szCs w:val="24"/>
        </w:rPr>
        <w:t>Шольского</w:t>
      </w:r>
      <w:r w:rsidRPr="00C223ED">
        <w:rPr>
          <w:rFonts w:eastAsia="Times New Roman"/>
          <w:sz w:val="24"/>
          <w:szCs w:val="24"/>
        </w:rPr>
        <w:t xml:space="preserve"> сельского поселения, относятся к полномочиям органов местного самоуправления </w:t>
      </w:r>
      <w:r w:rsidR="00AB0FA1">
        <w:rPr>
          <w:rFonts w:eastAsia="Times New Roman"/>
          <w:sz w:val="24"/>
          <w:szCs w:val="24"/>
        </w:rPr>
        <w:t>Белозерского</w:t>
      </w:r>
      <w:r w:rsidR="00EA5DB7">
        <w:rPr>
          <w:rFonts w:eastAsia="Times New Roman"/>
          <w:sz w:val="24"/>
          <w:szCs w:val="24"/>
        </w:rPr>
        <w:t xml:space="preserve">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008B4F33">
        <w:rPr>
          <w:rFonts w:eastAsia="Times New Roman"/>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sidR="00EA5DB7">
              <w:rPr>
                <w:rFonts w:eastAsia="Times New Roman"/>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sidR="008B4F33">
              <w:rPr>
                <w:rFonts w:eastAsia="Times New Roman"/>
              </w:rPr>
              <w:t xml:space="preserve"> </w:t>
            </w:r>
            <w:r>
              <w:rPr>
                <w:rFonts w:eastAsia="Times New Roman"/>
              </w:rPr>
              <w:t>насосов водоснабжения, вентиляторов и других санитарно-технических устройств),потери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8.1.3. Показатели удельной расчетной электрической нагрузки электроприемников</w:t>
      </w:r>
      <w:r w:rsidR="00EA5DB7">
        <w:rPr>
          <w:rFonts w:eastAsia="Times New Roman"/>
          <w:sz w:val="24"/>
          <w:szCs w:val="24"/>
        </w:rPr>
        <w:t xml:space="preserve"> </w:t>
      </w:r>
      <w:r>
        <w:rPr>
          <w:rFonts w:eastAsia="Times New Roman"/>
          <w:b/>
          <w:bCs/>
          <w:sz w:val="24"/>
          <w:szCs w:val="24"/>
        </w:rPr>
        <w:t xml:space="preserve">квартир жилых зданий </w:t>
      </w:r>
      <w:r>
        <w:rPr>
          <w:rFonts w:eastAsia="Times New Roman"/>
          <w:sz w:val="24"/>
          <w:szCs w:val="24"/>
        </w:rPr>
        <w:t>определяются по таблице8.1.3.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8B4F33">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8B4F33">
              <w:rPr>
                <w:rFonts w:eastAsia="Times New Roman"/>
              </w:rPr>
              <w:t xml:space="preserve"> </w:t>
            </w:r>
            <w:r>
              <w:rPr>
                <w:rFonts w:eastAsia="Times New Roman"/>
              </w:rPr>
              <w:t>с электрическими плитами мощностью</w:t>
            </w:r>
            <w:r w:rsidR="008B4F33">
              <w:rPr>
                <w:rFonts w:eastAsia="Times New Roman"/>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CB7935">
        <w:trPr>
          <w:trHeight w:val="220"/>
        </w:trPr>
        <w:tc>
          <w:tcPr>
            <w:tcW w:w="1957" w:type="pct"/>
            <w:vMerge w:val="restart"/>
            <w:tcBorders>
              <w:top w:val="single" w:sz="4" w:space="0" w:color="auto"/>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top w:val="single" w:sz="4" w:space="0" w:color="auto"/>
              <w:right w:val="single" w:sz="8" w:space="0" w:color="auto"/>
            </w:tcBorders>
            <w:vAlign w:val="center"/>
          </w:tcPr>
          <w:p w:rsidR="00FC2C48" w:rsidRPr="00E04F45" w:rsidRDefault="00FC2C48" w:rsidP="00FC2C48">
            <w:pPr>
              <w:jc w:val="center"/>
            </w:pPr>
            <w:r w:rsidRPr="00E04F45">
              <w:t>2,3</w:t>
            </w:r>
          </w:p>
        </w:tc>
        <w:tc>
          <w:tcPr>
            <w:tcW w:w="296" w:type="pct"/>
            <w:vMerge w:val="restart"/>
            <w:tcBorders>
              <w:top w:val="single" w:sz="4" w:space="0" w:color="auto"/>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1,4</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1,2</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1,1</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0,9</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0,76</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0,69</w:t>
            </w:r>
          </w:p>
        </w:tc>
        <w:tc>
          <w:tcPr>
            <w:tcW w:w="307"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8.1.4. Показатели удельной расчетной электрической нагрузки электроприемников</w:t>
      </w:r>
      <w:r w:rsidR="00EA5DB7">
        <w:rPr>
          <w:rFonts w:eastAsia="Times New Roman"/>
          <w:sz w:val="24"/>
          <w:szCs w:val="24"/>
        </w:rPr>
        <w:t xml:space="preserve"> </w:t>
      </w:r>
      <w:r>
        <w:rPr>
          <w:rFonts w:eastAsia="Times New Roman"/>
          <w:b/>
          <w:bCs/>
          <w:sz w:val="24"/>
          <w:szCs w:val="24"/>
        </w:rPr>
        <w:t xml:space="preserve">индивидуальных жилых домов </w:t>
      </w:r>
      <w:r>
        <w:rPr>
          <w:rFonts w:eastAsia="Times New Roman"/>
          <w:sz w:val="24"/>
          <w:szCs w:val="24"/>
        </w:rPr>
        <w:t>определяются по таблице8.1.4.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FC2C48" w:rsidP="00FC2C48">
            <w:r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FC2C48" w:rsidP="00FC2C48">
            <w:r w:rsidRPr="00FC2C48">
              <w:t>С плитами на природном газе и</w:t>
            </w:r>
          </w:p>
          <w:p w:rsidR="00D81509" w:rsidRDefault="00FC2C48" w:rsidP="00FC2C48">
            <w:r w:rsidRPr="00FC2C48">
              <w:t xml:space="preserve">электрической сауной мощностью до 12 </w:t>
            </w:r>
          </w:p>
          <w:p w:rsidR="00FC2C48" w:rsidRPr="00FC2C48" w:rsidRDefault="00FC2C48" w:rsidP="00FC2C48">
            <w:r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037D56" w:rsidP="00FC2C48">
            <w:r w:rsidRPr="00FC2C48">
              <w:t>С электрическими плитами мощностью</w:t>
            </w:r>
          </w:p>
          <w:p w:rsidR="00037D56" w:rsidRPr="00FC2C48" w:rsidRDefault="00037D56" w:rsidP="00FC2C48">
            <w:r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FC2C48" w:rsidP="00FC2C48">
            <w:r w:rsidRPr="00FC2C48">
              <w:t>С электрическими плитами мощностью</w:t>
            </w:r>
          </w:p>
          <w:p w:rsidR="00FC2C48" w:rsidRPr="00FC2C48" w:rsidRDefault="00FC2C48" w:rsidP="00FC2C48">
            <w:r w:rsidRPr="00FC2C48">
              <w:t>до 10,5 кВт и электрической сауной</w:t>
            </w:r>
          </w:p>
          <w:p w:rsidR="00FC2C48" w:rsidRPr="00FC2C48" w:rsidRDefault="00FC2C48" w:rsidP="00FC2C48">
            <w:r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00EA5DB7">
        <w:rPr>
          <w:rFonts w:eastAsia="Times New Roman"/>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rsidRPr="00037D56">
              <w:t>с электрифицированными столовыми и спортзалами</w:t>
            </w:r>
          </w:p>
          <w:p w:rsidR="00037D56" w:rsidRPr="00037D56" w:rsidRDefault="00037D56" w:rsidP="00037D56">
            <w:pPr>
              <w:spacing w:after="20"/>
              <w:ind w:left="107" w:hanging="107"/>
            </w:pPr>
            <w:r w:rsidRPr="00037D56">
              <w:t>без электрифицированных столовых, со спортзалами</w:t>
            </w:r>
          </w:p>
          <w:p w:rsidR="00037D56" w:rsidRPr="00037D56" w:rsidRDefault="00037D56" w:rsidP="00037D56">
            <w:pPr>
              <w:spacing w:after="20"/>
              <w:ind w:left="107" w:hanging="107"/>
            </w:pPr>
            <w:r w:rsidRPr="00037D56">
              <w:t>с буфетами, без спортзалов</w:t>
            </w:r>
          </w:p>
          <w:p w:rsidR="00037D56" w:rsidRPr="00037D56" w:rsidRDefault="00037D56" w:rsidP="00037D56">
            <w:pPr>
              <w:spacing w:after="20"/>
              <w:ind w:left="107" w:hanging="107"/>
            </w:pP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rsidRPr="00037D56">
              <w:t xml:space="preserve">Здания или помещения административных </w:t>
            </w:r>
          </w:p>
          <w:p w:rsidR="00037D56" w:rsidRPr="00037D56" w:rsidRDefault="00037D56" w:rsidP="00037D56">
            <w:pPr>
              <w:spacing w:after="20"/>
            </w:pPr>
            <w:r w:rsidRPr="00037D56">
              <w:t>учреждений:</w:t>
            </w:r>
          </w:p>
          <w:p w:rsidR="00037D56" w:rsidRPr="00037D56" w:rsidRDefault="00037D56" w:rsidP="00037D56">
            <w:pPr>
              <w:spacing w:after="20"/>
            </w:pPr>
            <w:r w:rsidRPr="00037D56">
              <w:t>с кондиционированием воздуха</w:t>
            </w:r>
          </w:p>
          <w:p w:rsidR="00037D56" w:rsidRPr="00037D56" w:rsidRDefault="00037D56" w:rsidP="00037D56">
            <w:pPr>
              <w:spacing w:after="20"/>
            </w:pP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rsidRPr="00037D56">
              <w:t>Гостиницы:</w:t>
            </w:r>
          </w:p>
          <w:p w:rsidR="00037D56" w:rsidRPr="00037D56" w:rsidRDefault="00037D56" w:rsidP="00037D56">
            <w:pPr>
              <w:spacing w:after="20"/>
            </w:pPr>
            <w:r w:rsidRPr="00037D56">
              <w:t>с кондиционированием воздуха</w:t>
            </w:r>
          </w:p>
          <w:p w:rsidR="00037D56" w:rsidRPr="00037D56" w:rsidRDefault="00037D56" w:rsidP="00037D56">
            <w:pPr>
              <w:spacing w:after="20"/>
            </w:pP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rsidRPr="00037D56">
              <w:t xml:space="preserve">Дома отдыха и пансионаты без кондиционирования </w:t>
            </w:r>
          </w:p>
          <w:p w:rsidR="00037D56" w:rsidRPr="00037D56" w:rsidRDefault="00037D56" w:rsidP="00037D56">
            <w:pPr>
              <w:spacing w:after="20"/>
            </w:pP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таблице8.1.6.</w:t>
      </w:r>
    </w:p>
    <w:p w:rsidR="00DF77FF" w:rsidRDefault="00DF77FF" w:rsidP="00150712">
      <w:pPr>
        <w:spacing w:line="273" w:lineRule="auto"/>
        <w:ind w:left="20" w:right="20" w:firstLine="426"/>
        <w:jc w:val="both"/>
        <w:rPr>
          <w:rFonts w:eastAsia="Times New Roman"/>
          <w:sz w:val="24"/>
          <w:szCs w:val="24"/>
        </w:rPr>
      </w:pP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sidR="008B4F33">
              <w:rPr>
                <w:rFonts w:eastAsia="Times New Roman"/>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sidR="008B4F33">
              <w:rPr>
                <w:rFonts w:eastAsia="Times New Roman"/>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sidR="008B4F33">
              <w:rPr>
                <w:rFonts w:eastAsia="Times New Roman"/>
              </w:rPr>
              <w:t xml:space="preserve"> </w:t>
            </w:r>
            <w:r>
              <w:rPr>
                <w:rFonts w:eastAsia="Times New Roman"/>
              </w:rPr>
              <w:t>трансформаторных подстанций или разных систем (секций) шин одной</w:t>
            </w:r>
            <w:r w:rsidR="008B4F33">
              <w:rPr>
                <w:rFonts w:eastAsia="Times New Roman"/>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sidR="008B4F33">
              <w:rPr>
                <w:rFonts w:eastAsia="Times New Roman"/>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sidR="008B4F33">
              <w:rPr>
                <w:rFonts w:eastAsia="Times New Roman"/>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sidR="008B4F33">
              <w:rPr>
                <w:rFonts w:eastAsia="Times New Roman"/>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rsidR="008B4F33">
              <w:t xml:space="preserve"> </w:t>
            </w:r>
            <w:r w:rsidRPr="00150712">
              <w:t>учитывают интересы прокладки других инженерных коммуникаций с</w:t>
            </w:r>
            <w:r w:rsidR="008B4F33">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sidR="00EA5DB7">
              <w:rPr>
                <w:rFonts w:eastAsia="Times New Roman"/>
              </w:rPr>
              <w:t xml:space="preserve"> </w:t>
            </w:r>
            <w:r>
              <w:rPr>
                <w:rFonts w:eastAsia="Times New Roman"/>
              </w:rPr>
              <w:t>электропередачи напряжением</w:t>
            </w:r>
            <w:r w:rsidR="00EA5DB7">
              <w:rPr>
                <w:rFonts w:eastAsia="Times New Roman"/>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sidR="008B4F33">
              <w:rPr>
                <w:rFonts w:eastAsia="Times New Roman"/>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sidR="008B4F33">
              <w:rPr>
                <w:rFonts w:eastAsia="Times New Roman"/>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sidR="00EA5DB7">
              <w:rPr>
                <w:rFonts w:eastAsia="Times New Roman"/>
              </w:rPr>
              <w:t xml:space="preserve"> </w:t>
            </w:r>
            <w:r>
              <w:rPr>
                <w:rFonts w:eastAsia="Times New Roman"/>
              </w:rPr>
              <w:t>понизительным электроподстанциям глубокого ввода в пределах жилых</w:t>
            </w:r>
            <w:r w:rsidR="008B4F33">
              <w:rPr>
                <w:rFonts w:eastAsia="Times New Roman"/>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sidR="00EA5DB7">
              <w:rPr>
                <w:rFonts w:eastAsia="Times New Roman"/>
              </w:rPr>
              <w:t xml:space="preserve"> </w:t>
            </w:r>
            <w:r>
              <w:rPr>
                <w:rFonts w:eastAsia="Times New Roman"/>
              </w:rPr>
              <w:t>до 10 кВ на территории жилых</w:t>
            </w:r>
            <w:r w:rsidR="00EA5DB7">
              <w:rPr>
                <w:rFonts w:eastAsia="Times New Roman"/>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DF77FF" w:rsidRDefault="00150712" w:rsidP="00731B35">
      <w:pPr>
        <w:spacing w:line="255" w:lineRule="auto"/>
        <w:ind w:left="20" w:firstLine="406"/>
        <w:jc w:val="both"/>
        <w:rPr>
          <w:rFonts w:eastAsia="Times New Roman"/>
          <w:sz w:val="24"/>
          <w:szCs w:val="24"/>
        </w:rPr>
      </w:pPr>
      <w:r>
        <w:rPr>
          <w:rFonts w:eastAsia="Times New Roman"/>
          <w:sz w:val="24"/>
          <w:szCs w:val="24"/>
        </w:rPr>
        <w:lastRenderedPageBreak/>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sidR="008B4F33">
              <w:rPr>
                <w:rFonts w:eastAsia="Times New Roman"/>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lastRenderedPageBreak/>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8B4F33">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8B4F33">
              <w:rPr>
                <w:rFonts w:eastAsia="Times New Roman"/>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sidR="008B4F33">
              <w:rPr>
                <w:rFonts w:eastAsia="Times New Roman"/>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lastRenderedPageBreak/>
              <w:t>Расстояние от</w:t>
            </w:r>
            <w:r w:rsidR="008B4F33">
              <w:rPr>
                <w:rFonts w:eastAsia="Times New Roman"/>
              </w:rPr>
              <w:t xml:space="preserve"> </w:t>
            </w:r>
            <w:r>
              <w:rPr>
                <w:rFonts w:eastAsia="Times New Roman"/>
              </w:rPr>
              <w:t>распределительных пунктов и</w:t>
            </w:r>
            <w:r w:rsidR="008B4F33">
              <w:rPr>
                <w:rFonts w:eastAsia="Times New Roman"/>
              </w:rPr>
              <w:t xml:space="preserve"> </w:t>
            </w:r>
            <w:r>
              <w:rPr>
                <w:rFonts w:eastAsia="Times New Roman"/>
              </w:rPr>
              <w:t>трансформаторных</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8B4F33">
              <w:rPr>
                <w:rFonts w:eastAsia="Times New Roman"/>
              </w:rPr>
              <w:t xml:space="preserve"> </w:t>
            </w:r>
            <w:r>
              <w:rPr>
                <w:rFonts w:eastAsia="Times New Roman"/>
              </w:rPr>
              <w:t>трансформаторных подстанций напряжением 10(6)-20 кВ при числе</w:t>
            </w:r>
            <w:r w:rsidR="00A17E52">
              <w:rPr>
                <w:rFonts w:eastAsia="Times New Roman"/>
              </w:rPr>
              <w:t xml:space="preserve"> </w:t>
            </w:r>
            <w:r>
              <w:rPr>
                <w:rFonts w:eastAsia="Times New Roman"/>
              </w:rPr>
              <w:t>трансформаторов не более двух мощ</w:t>
            </w:r>
            <w:r w:rsidR="00D31043">
              <w:rPr>
                <w:rFonts w:eastAsia="Times New Roman"/>
              </w:rPr>
              <w:t>ностью каждого до 1000 кВ</w:t>
            </w:r>
            <w:r w:rsidR="00A17E52">
              <w:rPr>
                <w:rFonts w:eastAsia="Times New Roman"/>
              </w:rPr>
              <w:t xml:space="preserve"> </w:t>
            </w:r>
            <w:r w:rsidR="00D31043">
              <w:rPr>
                <w:rFonts w:eastAsia="Times New Roman"/>
              </w:rPr>
              <w:t>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sidR="008B4F33">
              <w:rPr>
                <w:rFonts w:eastAsia="Times New Roman"/>
              </w:rPr>
              <w:t xml:space="preserve"> </w:t>
            </w:r>
            <w:r>
              <w:rPr>
                <w:rFonts w:eastAsia="Times New Roman"/>
              </w:rPr>
              <w:t>земли и воздушного пространства (на высоту, соответствующую высоте</w:t>
            </w:r>
            <w:r w:rsidR="008B4F33">
              <w:rPr>
                <w:rFonts w:eastAsia="Times New Roman"/>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8B4F33">
              <w:rPr>
                <w:rFonts w:eastAsia="Times New Roman"/>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8B4F33">
              <w:rPr>
                <w:rFonts w:eastAsia="Times New Roman"/>
              </w:rPr>
              <w:t xml:space="preserve"> </w:t>
            </w:r>
            <w:r>
              <w:rPr>
                <w:rFonts w:eastAsia="Times New Roman"/>
              </w:rPr>
              <w:t>распределительных устройств,</w:t>
            </w:r>
            <w:r w:rsidR="008B4F33">
              <w:rPr>
                <w:rFonts w:eastAsia="Times New Roman"/>
              </w:rPr>
              <w:t xml:space="preserve"> </w:t>
            </w:r>
            <w:r>
              <w:rPr>
                <w:rFonts w:eastAsia="Times New Roman"/>
              </w:rPr>
              <w:t>размещаемых на территории</w:t>
            </w:r>
            <w:r w:rsidR="008B4F33">
              <w:rPr>
                <w:rFonts w:eastAsia="Times New Roman"/>
              </w:rPr>
              <w:t xml:space="preserve"> </w:t>
            </w:r>
            <w:r>
              <w:rPr>
                <w:rFonts w:eastAsia="Times New Roman"/>
              </w:rPr>
              <w:t>жилой 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xml:space="preserve">- закрытого типа – следует проектировать понизительные подстанции </w:t>
            </w:r>
            <w:r w:rsidR="008B4F33">
              <w:rPr>
                <w:rFonts w:eastAsia="Times New Roman"/>
              </w:rPr>
              <w:t xml:space="preserve"> </w:t>
            </w:r>
            <w:r>
              <w:rPr>
                <w:rFonts w:eastAsia="Times New Roman"/>
              </w:rPr>
              <w:t>странсформаторами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sidR="008B4F33">
              <w:rPr>
                <w:rFonts w:eastAsia="Times New Roman"/>
              </w:rPr>
              <w:t xml:space="preserve"> </w:t>
            </w:r>
            <w:r>
              <w:rPr>
                <w:rFonts w:eastAsia="Times New Roman"/>
              </w:rPr>
              <w:t>могут размещаться в отдельно стоящих зданиях, быть встроенными и</w:t>
            </w:r>
            <w:r w:rsidR="008B4F33">
              <w:rPr>
                <w:rFonts w:eastAsia="Times New Roman"/>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sidR="008B4F33">
              <w:rPr>
                <w:rFonts w:eastAsia="Times New Roman"/>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sidR="00A17E52">
              <w:rPr>
                <w:rFonts w:eastAsia="Times New Roman"/>
              </w:rPr>
              <w:t xml:space="preserve"> </w:t>
            </w:r>
            <w:r>
              <w:rPr>
                <w:rFonts w:eastAsia="Times New Roman"/>
              </w:rPr>
              <w:t>осуществлять шумозащитные мероприятия, обеспечивающие снижение</w:t>
            </w:r>
            <w:r w:rsidR="00A17E52">
              <w:rPr>
                <w:rFonts w:eastAsia="Times New Roman"/>
              </w:rPr>
              <w:t xml:space="preserve"> </w:t>
            </w:r>
            <w:r>
              <w:rPr>
                <w:rFonts w:eastAsia="Times New Roman"/>
              </w:rPr>
              <w:t>уровня шума в жилых и культурно-бытовых зданиях до нормативного,</w:t>
            </w:r>
            <w:r w:rsidR="008B4F33">
              <w:rPr>
                <w:rFonts w:eastAsia="Times New Roman"/>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8B4F33" w:rsidP="006903D5">
            <w:pPr>
              <w:spacing w:after="20"/>
              <w:ind w:left="120"/>
              <w:rPr>
                <w:sz w:val="20"/>
                <w:szCs w:val="20"/>
              </w:rPr>
            </w:pPr>
            <w:r>
              <w:rPr>
                <w:rFonts w:eastAsia="Times New Roman"/>
              </w:rPr>
              <w:t>П</w:t>
            </w:r>
            <w:r w:rsidR="00D31043">
              <w:rPr>
                <w:rFonts w:eastAsia="Times New Roman"/>
              </w:rPr>
              <w:t>ристроенных</w:t>
            </w:r>
            <w:r>
              <w:rPr>
                <w:rFonts w:eastAsia="Times New Roman"/>
              </w:rPr>
              <w:t xml:space="preserve"> </w:t>
            </w:r>
            <w:r w:rsidR="00D31043">
              <w:rPr>
                <w:rFonts w:eastAsia="Times New Roman"/>
              </w:rPr>
              <w:t>трансформаторных</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sidR="008B4F33">
              <w:rPr>
                <w:rFonts w:eastAsia="Times New Roman"/>
              </w:rPr>
              <w:t xml:space="preserve"> </w:t>
            </w:r>
            <w:r>
              <w:rPr>
                <w:rFonts w:eastAsia="Times New Roman"/>
              </w:rPr>
              <w:t>норм, требований СП 31-110-2003;</w:t>
            </w:r>
          </w:p>
          <w:p w:rsidR="00D31043" w:rsidRDefault="00D31043" w:rsidP="008B4F33">
            <w:pPr>
              <w:spacing w:after="20"/>
              <w:ind w:left="91" w:right="9"/>
              <w:rPr>
                <w:sz w:val="20"/>
                <w:szCs w:val="20"/>
              </w:rPr>
            </w:pPr>
            <w:r>
              <w:rPr>
                <w:rFonts w:eastAsia="Times New Roman"/>
              </w:rPr>
              <w:t>- не допускается – в жилых зданиях (квартирных домах и общежитиях),</w:t>
            </w:r>
            <w:r w:rsidR="008B4F33">
              <w:rPr>
                <w:rFonts w:eastAsia="Times New Roman"/>
              </w:rPr>
              <w:t xml:space="preserve"> </w:t>
            </w:r>
            <w:r>
              <w:rPr>
                <w:rFonts w:eastAsia="Times New Roman"/>
              </w:rPr>
              <w:t>спальных корпусах больничных, санаторно-курортных организаций</w:t>
            </w:r>
            <w:r w:rsidR="008B4F33">
              <w:rPr>
                <w:rFonts w:eastAsia="Times New Roman"/>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sidR="008B4F33">
              <w:rPr>
                <w:rFonts w:eastAsia="Times New Roman"/>
              </w:rPr>
              <w:t xml:space="preserve"> </w:t>
            </w:r>
            <w:r>
              <w:rPr>
                <w:rFonts w:eastAsia="Times New Roman"/>
              </w:rPr>
              <w:t xml:space="preserve">организациях по воспитанию детей, в образовательных </w:t>
            </w:r>
            <w:r w:rsidR="008B4F33">
              <w:rPr>
                <w:rFonts w:eastAsia="Times New Roman"/>
              </w:rPr>
              <w:t xml:space="preserve"> </w:t>
            </w:r>
            <w:r>
              <w:rPr>
                <w:rFonts w:eastAsia="Times New Roman"/>
              </w:rPr>
              <w:t>организациях</w:t>
            </w:r>
            <w:r w:rsidR="008B4F33">
              <w:rPr>
                <w:rFonts w:eastAsia="Times New Roman"/>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8B4F33" w:rsidRDefault="008B4F33" w:rsidP="003B5EFA">
      <w:pPr>
        <w:spacing w:before="240" w:after="120"/>
        <w:ind w:firstLine="426"/>
        <w:jc w:val="both"/>
        <w:rPr>
          <w:rFonts w:eastAsia="Times New Roman"/>
          <w:b/>
          <w:bCs/>
          <w:sz w:val="24"/>
          <w:szCs w:val="24"/>
        </w:rPr>
      </w:pPr>
    </w:p>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8B4F33" w:rsidRDefault="00D31043" w:rsidP="008B4F3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8B4F33" w:rsidRDefault="008B4F33" w:rsidP="006903D5">
      <w:pPr>
        <w:spacing w:line="262" w:lineRule="auto"/>
        <w:ind w:firstLine="426"/>
        <w:jc w:val="right"/>
        <w:rPr>
          <w:rFonts w:eastAsia="Times New Roman"/>
          <w:sz w:val="24"/>
          <w:szCs w:val="24"/>
        </w:rPr>
      </w:pPr>
    </w:p>
    <w:p w:rsidR="008B4F33" w:rsidRDefault="008B4F33" w:rsidP="006903D5">
      <w:pPr>
        <w:spacing w:line="262" w:lineRule="auto"/>
        <w:ind w:firstLine="426"/>
        <w:jc w:val="right"/>
        <w:rPr>
          <w:rFonts w:eastAsia="Times New Roman"/>
          <w:sz w:val="24"/>
          <w:szCs w:val="24"/>
        </w:rPr>
      </w:pPr>
    </w:p>
    <w:p w:rsidR="008B4F33" w:rsidRDefault="008B4F33" w:rsidP="006903D5">
      <w:pPr>
        <w:spacing w:line="262" w:lineRule="auto"/>
        <w:ind w:firstLine="426"/>
        <w:jc w:val="right"/>
        <w:rPr>
          <w:rFonts w:eastAsia="Times New Roman"/>
          <w:sz w:val="24"/>
          <w:szCs w:val="24"/>
        </w:rPr>
      </w:pPr>
    </w:p>
    <w:p w:rsidR="008B4F33" w:rsidRDefault="008B4F33" w:rsidP="006903D5">
      <w:pPr>
        <w:spacing w:line="262" w:lineRule="auto"/>
        <w:ind w:firstLine="426"/>
        <w:jc w:val="right"/>
        <w:rPr>
          <w:rFonts w:eastAsia="Times New Roman"/>
          <w:sz w:val="24"/>
          <w:szCs w:val="24"/>
        </w:rPr>
      </w:pPr>
    </w:p>
    <w:p w:rsidR="006903D5" w:rsidRDefault="006903D5" w:rsidP="006903D5">
      <w:pPr>
        <w:spacing w:line="262" w:lineRule="auto"/>
        <w:ind w:firstLine="426"/>
        <w:jc w:val="right"/>
        <w:rPr>
          <w:rFonts w:eastAsia="Times New Roman"/>
          <w:sz w:val="24"/>
          <w:szCs w:val="24"/>
        </w:rPr>
      </w:pPr>
      <w:r>
        <w:rPr>
          <w:rFonts w:eastAsia="Times New Roman"/>
          <w:sz w:val="24"/>
          <w:szCs w:val="24"/>
        </w:rPr>
        <w:lastRenderedPageBreak/>
        <w:t>Таблица 8.2.1</w:t>
      </w:r>
    </w:p>
    <w:p w:rsidR="008B4F33" w:rsidRDefault="008B4F33" w:rsidP="006903D5">
      <w:pPr>
        <w:spacing w:line="262" w:lineRule="auto"/>
        <w:ind w:firstLine="426"/>
        <w:jc w:val="right"/>
        <w:rPr>
          <w:rFonts w:eastAsia="Times New Roman"/>
          <w:sz w:val="24"/>
          <w:szCs w:val="24"/>
        </w:rPr>
      </w:pPr>
    </w:p>
    <w:p w:rsidR="008B4F33" w:rsidRPr="00F343B3" w:rsidRDefault="008B4F33" w:rsidP="006903D5">
      <w:pPr>
        <w:spacing w:line="262" w:lineRule="auto"/>
        <w:ind w:firstLine="426"/>
        <w:jc w:val="right"/>
        <w:rPr>
          <w:sz w:val="24"/>
          <w:szCs w:val="24"/>
        </w:rPr>
      </w:pP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8B4F33" w:rsidRDefault="008B4F33" w:rsidP="006903D5">
            <w:pPr>
              <w:spacing w:after="20"/>
              <w:ind w:left="1320"/>
              <w:rPr>
                <w:rFonts w:eastAsia="Times New Roman"/>
                <w:b/>
                <w:bCs/>
              </w:rPr>
            </w:pPr>
          </w:p>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008B4F33">
              <w:rPr>
                <w:rFonts w:eastAsia="Times New Roman"/>
              </w:rPr>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rsidR="008B4F33">
              <w:rPr>
                <w:rFonts w:eastAsia="Times New Roman"/>
              </w:rP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w:t>
            </w:r>
            <w:r w:rsidR="008B4F33">
              <w:rPr>
                <w:rFonts w:eastAsia="Times New Roman"/>
              </w:rPr>
              <w:t xml:space="preserve"> </w:t>
            </w:r>
            <w:r w:rsidRPr="006903D5">
              <w:rPr>
                <w:rFonts w:eastAsia="Times New Roman"/>
              </w:rPr>
              <w:t>аманалогичных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8B4F33" w:rsidRDefault="008B4F33" w:rsidP="006903D5">
      <w:pPr>
        <w:spacing w:line="239" w:lineRule="auto"/>
        <w:ind w:left="20" w:right="20" w:firstLine="406"/>
        <w:jc w:val="both"/>
        <w:rPr>
          <w:rFonts w:eastAsia="Times New Roman"/>
          <w:sz w:val="24"/>
          <w:szCs w:val="24"/>
        </w:rPr>
      </w:pP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8B4F33">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E31C50" w:rsidP="00E31C50">
            <w:pPr>
              <w:spacing w:after="20"/>
              <w:jc w:val="center"/>
              <w:rPr>
                <w:sz w:val="20"/>
                <w:szCs w:val="20"/>
              </w:rPr>
            </w:pPr>
            <w:r>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ascii="Symbol" w:eastAsia="Symbol" w:hAnsi="Symbol" w:cs="Symbol"/>
          <w:sz w:val="24"/>
          <w:szCs w:val="24"/>
        </w:rPr>
        <w:t></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8B4F33"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8B4F33" w:rsidRDefault="008B4F33" w:rsidP="008B4F33">
      <w:pPr>
        <w:pStyle w:val="a3"/>
        <w:rPr>
          <w:rFonts w:eastAsia="Times New Roman"/>
        </w:rPr>
      </w:pPr>
    </w:p>
    <w:p w:rsidR="008B4F33" w:rsidRDefault="008B4F33" w:rsidP="008B4F33">
      <w:pPr>
        <w:tabs>
          <w:tab w:val="left" w:pos="0"/>
        </w:tabs>
        <w:rPr>
          <w:rFonts w:eastAsia="Times New Roman"/>
        </w:rPr>
      </w:pPr>
    </w:p>
    <w:p w:rsidR="008B4F33" w:rsidRDefault="008B4F33" w:rsidP="008B4F33">
      <w:pPr>
        <w:tabs>
          <w:tab w:val="left" w:pos="0"/>
        </w:tabs>
        <w:rPr>
          <w:rFonts w:eastAsia="Times New Roman"/>
        </w:rPr>
      </w:pPr>
    </w:p>
    <w:p w:rsidR="008B4F33" w:rsidRPr="0027224C" w:rsidRDefault="008B4F33" w:rsidP="008B4F33">
      <w:pPr>
        <w:tabs>
          <w:tab w:val="left" w:pos="0"/>
        </w:tabs>
        <w:rPr>
          <w:rFonts w:eastAsia="Times New Roman"/>
        </w:rPr>
      </w:pP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sidR="008B4F33">
              <w:rPr>
                <w:rFonts w:eastAsia="Times New Roman"/>
                <w:b/>
                <w:bCs/>
                <w:w w:val="99"/>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00A17E52">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интервале50-1000м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энергиина отопление и вентиляцию зданий</w:t>
            </w:r>
            <w:r w:rsidR="00A17E52">
              <w:rPr>
                <w:b/>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A17E52">
        <w:rPr>
          <w:rFonts w:eastAsia="Times New Roman"/>
          <w:sz w:val="24"/>
          <w:szCs w:val="24"/>
        </w:rPr>
        <w:t>Шольского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sidR="008B4F33">
              <w:rPr>
                <w:rFonts w:eastAsia="Times New Roman"/>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sidR="008B4F33">
              <w:rPr>
                <w:rFonts w:eastAsia="Times New Roman"/>
              </w:rPr>
              <w:t xml:space="preserve"> </w:t>
            </w:r>
            <w:r>
              <w:rPr>
                <w:rFonts w:eastAsia="Times New Roman"/>
              </w:rPr>
              <w:t>расчетами рассеивания вредных выбросов в атмосфере в соответствии с</w:t>
            </w:r>
            <w:r w:rsidR="008B4F33">
              <w:rPr>
                <w:rFonts w:eastAsia="Times New Roman"/>
              </w:rPr>
              <w:t xml:space="preserve"> </w:t>
            </w:r>
            <w:r>
              <w:rPr>
                <w:rFonts w:eastAsia="Times New Roman"/>
              </w:rPr>
              <w:t xml:space="preserve">требованиями СП 124.13330.2012, </w:t>
            </w:r>
          </w:p>
          <w:p w:rsidR="00706232" w:rsidRDefault="00706232" w:rsidP="00DF77FF">
            <w:pPr>
              <w:spacing w:after="20"/>
              <w:ind w:left="100"/>
              <w:rPr>
                <w:sz w:val="20"/>
                <w:szCs w:val="20"/>
              </w:rPr>
            </w:pPr>
            <w:r>
              <w:rPr>
                <w:rFonts w:eastAsia="Times New Roman"/>
              </w:rPr>
              <w:t>СП 42.13330.2016, СП 60.13330.201</w:t>
            </w:r>
            <w:r w:rsidR="00DF77FF">
              <w:rPr>
                <w:rFonts w:eastAsia="Times New Roman"/>
              </w:rPr>
              <w:t>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A17E52">
              <w:rPr>
                <w:rFonts w:eastAsia="Times New Roman"/>
              </w:rPr>
              <w:t xml:space="preserve"> </w:t>
            </w:r>
            <w:r>
              <w:rPr>
                <w:rFonts w:eastAsia="Times New Roman"/>
              </w:rPr>
              <w:t>застройки территории</w:t>
            </w:r>
            <w:r w:rsidR="00A17E52">
              <w:rPr>
                <w:rFonts w:eastAsia="Times New Roman"/>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sidR="008B4F33">
              <w:rPr>
                <w:rFonts w:eastAsia="Times New Roman"/>
              </w:rPr>
              <w:t xml:space="preserve"> </w:t>
            </w:r>
            <w:r>
              <w:rPr>
                <w:rFonts w:eastAsia="Times New Roman"/>
              </w:rPr>
              <w:t>для отдельно стоящих</w:t>
            </w:r>
            <w:r w:rsidR="008B4F33">
              <w:rPr>
                <w:rFonts w:eastAsia="Times New Roman"/>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 xml:space="preserve">территории жилой </w:t>
            </w:r>
            <w:r>
              <w:rPr>
                <w:rFonts w:eastAsia="Times New Roman"/>
              </w:rPr>
              <w:lastRenderedPageBreak/>
              <w:t>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lastRenderedPageBreak/>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sidR="00854598">
              <w:rPr>
                <w:rFonts w:eastAsia="Times New Roman"/>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sidR="008B4F33">
              <w:rPr>
                <w:rFonts w:eastAsia="Times New Roman"/>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sidR="008B4F33">
              <w:rPr>
                <w:rFonts w:eastAsia="Times New Roman"/>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sidR="008B4F33">
              <w:rPr>
                <w:rFonts w:eastAsia="Times New Roman"/>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854598">
        <w:rPr>
          <w:rFonts w:eastAsia="Times New Roman"/>
          <w:sz w:val="24"/>
          <w:szCs w:val="24"/>
        </w:rPr>
        <w:t>Шольского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sidR="008B4F33">
              <w:rPr>
                <w:rFonts w:eastAsia="Times New Roman"/>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8B4F33">
              <w:rPr>
                <w:rFonts w:eastAsia="Times New Roman"/>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sidR="008B4F33">
              <w:rPr>
                <w:rFonts w:eastAsia="Times New Roman"/>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lastRenderedPageBreak/>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sidR="008B4F33">
              <w:rPr>
                <w:rFonts w:eastAsia="Times New Roman"/>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8B4F33">
              <w:rPr>
                <w:rFonts w:eastAsia="Times New Roman"/>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sidR="008B4F33">
              <w:rPr>
                <w:rFonts w:eastAsia="Times New Roman"/>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sidR="008B4F33">
              <w:rPr>
                <w:rFonts w:eastAsia="Times New Roman"/>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sidR="008B4F33">
              <w:rPr>
                <w:rFonts w:eastAsia="Times New Roman"/>
              </w:rPr>
              <w:t xml:space="preserve"> </w:t>
            </w:r>
            <w:r>
              <w:rPr>
                <w:rFonts w:eastAsia="Times New Roman"/>
              </w:rPr>
              <w:t>учитывают интересы прокладки других инженерных коммуникаций с</w:t>
            </w:r>
            <w:r w:rsidR="008B4F33">
              <w:rPr>
                <w:rFonts w:eastAsia="Times New Roman"/>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854598">
        <w:rPr>
          <w:rFonts w:eastAsia="Times New Roman"/>
          <w:sz w:val="24"/>
          <w:szCs w:val="24"/>
        </w:rPr>
        <w:t>Шольском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8B4F33" w:rsidRDefault="008B4F33" w:rsidP="00F154E7">
      <w:pPr>
        <w:spacing w:before="120" w:line="241" w:lineRule="auto"/>
        <w:ind w:firstLine="426"/>
        <w:jc w:val="right"/>
        <w:rPr>
          <w:rFonts w:eastAsia="Times New Roman"/>
          <w:sz w:val="24"/>
          <w:szCs w:val="24"/>
        </w:rPr>
      </w:pP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sidR="008B4F33">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F154E7" w:rsidP="00F154E7">
            <w:pPr>
              <w:spacing w:after="20"/>
            </w:pPr>
            <w:r w:rsidRPr="00F154E7">
              <w:t>Объекты</w:t>
            </w:r>
          </w:p>
          <w:p w:rsidR="00F154E7" w:rsidRDefault="00F154E7" w:rsidP="00F154E7">
            <w:pPr>
              <w:spacing w:after="20"/>
              <w:rPr>
                <w:sz w:val="20"/>
                <w:szCs w:val="20"/>
              </w:rPr>
            </w:pPr>
            <w:r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854598" w:rsidP="00F154E7">
            <w:pPr>
              <w:spacing w:after="20"/>
              <w:ind w:left="108"/>
            </w:pPr>
            <w:r>
              <w:t>Г</w:t>
            </w:r>
            <w:r w:rsidR="00F154E7" w:rsidRPr="00F154E7">
              <w:t>орячее</w:t>
            </w:r>
            <w:r>
              <w:t xml:space="preserve"> </w:t>
            </w:r>
            <w:r w:rsidR="00F154E7"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854598">
        <w:rPr>
          <w:rFonts w:eastAsia="Times New Roman"/>
          <w:sz w:val="24"/>
          <w:szCs w:val="24"/>
        </w:rPr>
        <w:t>Шольскому</w:t>
      </w:r>
      <w:r w:rsidRPr="003B5EFA">
        <w:rPr>
          <w:rFonts w:eastAsia="Times New Roman"/>
          <w:sz w:val="24"/>
          <w:szCs w:val="24"/>
        </w:rPr>
        <w:t xml:space="preserve"> сельскому</w:t>
      </w:r>
      <w:r w:rsidR="00854598">
        <w:rPr>
          <w:rFonts w:eastAsia="Times New Roman"/>
          <w:sz w:val="24"/>
          <w:szCs w:val="24"/>
        </w:rPr>
        <w:t xml:space="preserve"> </w:t>
      </w:r>
      <w:r>
        <w:rPr>
          <w:rFonts w:eastAsia="Times New Roman"/>
          <w:sz w:val="24"/>
          <w:szCs w:val="24"/>
        </w:rPr>
        <w:t>поселению рекомендуется определять по таблице 8.3.2.</w:t>
      </w:r>
    </w:p>
    <w:p w:rsidR="008B4F33" w:rsidRDefault="008B4F33" w:rsidP="00F154E7">
      <w:pPr>
        <w:spacing w:before="120" w:line="269" w:lineRule="auto"/>
        <w:ind w:firstLine="426"/>
        <w:jc w:val="both"/>
        <w:rPr>
          <w:rFonts w:eastAsia="Times New Roman"/>
          <w:sz w:val="24"/>
          <w:szCs w:val="24"/>
        </w:rPr>
      </w:pPr>
    </w:p>
    <w:p w:rsidR="008B4F33" w:rsidRDefault="008B4F33" w:rsidP="00F154E7">
      <w:pPr>
        <w:spacing w:before="120" w:line="269" w:lineRule="auto"/>
        <w:ind w:firstLine="426"/>
        <w:jc w:val="both"/>
        <w:rPr>
          <w:rFonts w:eastAsia="Times New Roman"/>
          <w:sz w:val="24"/>
          <w:szCs w:val="24"/>
        </w:rPr>
      </w:pPr>
    </w:p>
    <w:p w:rsidR="008B4F33" w:rsidRDefault="008B4F33" w:rsidP="00F154E7">
      <w:pPr>
        <w:spacing w:before="120" w:line="269" w:lineRule="auto"/>
        <w:ind w:firstLine="426"/>
        <w:jc w:val="both"/>
        <w:rPr>
          <w:rFonts w:eastAsia="Times New Roman"/>
          <w:sz w:val="24"/>
          <w:szCs w:val="24"/>
        </w:rPr>
      </w:pP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sidR="008B4F33">
              <w:rPr>
                <w:rFonts w:eastAsia="Times New Roman"/>
              </w:rPr>
              <w:t xml:space="preserve"> </w:t>
            </w:r>
            <w:r>
              <w:rPr>
                <w:rFonts w:eastAsia="Times New Roman"/>
              </w:rPr>
              <w:t>в том числе теплоты на нужды отопления,</w:t>
            </w:r>
            <w:r w:rsidR="008B4F33">
              <w:rPr>
                <w:rFonts w:eastAsia="Times New Roman"/>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 соответствии с СП 30.13330.201</w:t>
            </w:r>
            <w:r w:rsidR="00DF77FF">
              <w:rPr>
                <w:rFonts w:eastAsia="Times New Roman"/>
              </w:rPr>
              <w:t>6</w:t>
            </w:r>
            <w:r>
              <w:rPr>
                <w:rFonts w:eastAsia="Times New Roman"/>
              </w:rPr>
              <w:t xml:space="preserve">, </w:t>
            </w:r>
          </w:p>
          <w:p w:rsidR="00E3728A" w:rsidRDefault="00E3728A" w:rsidP="00DF77FF">
            <w:pPr>
              <w:spacing w:after="20"/>
              <w:ind w:left="100"/>
              <w:rPr>
                <w:sz w:val="20"/>
                <w:szCs w:val="20"/>
              </w:rPr>
            </w:pPr>
            <w:r>
              <w:rPr>
                <w:rFonts w:eastAsia="Times New Roman"/>
              </w:rPr>
              <w:t>СП 60.13330.201</w:t>
            </w:r>
            <w:r w:rsidR="00DF77FF">
              <w:rPr>
                <w:rFonts w:eastAsia="Times New Roman"/>
              </w:rPr>
              <w:t>6</w:t>
            </w:r>
            <w:r>
              <w:rPr>
                <w:rFonts w:eastAsia="Times New Roman"/>
              </w:rPr>
              <w:t xml:space="preserve"> иСП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sidR="00854598">
              <w:rPr>
                <w:rFonts w:eastAsia="Times New Roman"/>
              </w:rPr>
              <w:t xml:space="preserve"> </w:t>
            </w:r>
            <w:r>
              <w:rPr>
                <w:rFonts w:eastAsia="Times New Roman"/>
              </w:rPr>
              <w:t>обслуживания непроизводственного</w:t>
            </w:r>
            <w:r w:rsidR="00854598">
              <w:rPr>
                <w:rFonts w:eastAsia="Times New Roman"/>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sidR="008B4F33">
              <w:rPr>
                <w:rFonts w:eastAsia="Times New Roman"/>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8B4F33">
            <w:pPr>
              <w:spacing w:after="20"/>
              <w:ind w:left="100"/>
              <w:rPr>
                <w:sz w:val="20"/>
                <w:szCs w:val="20"/>
              </w:rPr>
            </w:pPr>
            <w:r>
              <w:rPr>
                <w:rFonts w:eastAsia="Times New Roman"/>
              </w:rPr>
              <w:t>Следует  определять  по  данным топливо</w:t>
            </w:r>
            <w:r w:rsidR="008B4F33">
              <w:rPr>
                <w:rFonts w:eastAsia="Times New Roman"/>
              </w:rPr>
              <w:t xml:space="preserve"> </w:t>
            </w:r>
            <w:r>
              <w:rPr>
                <w:rFonts w:eastAsia="Times New Roman"/>
              </w:rPr>
              <w:t>потребления</w:t>
            </w:r>
            <w:r w:rsidR="008B4F33">
              <w:rPr>
                <w:rFonts w:eastAsia="Times New Roman"/>
              </w:rPr>
              <w:t xml:space="preserve"> </w:t>
            </w:r>
            <w:r>
              <w:rPr>
                <w:rFonts w:eastAsia="Times New Roman"/>
              </w:rPr>
              <w:t>(с учетом изменения КПД при переходе на газовое топливо) этих предприятий с перспективой их развития или на</w:t>
            </w:r>
            <w:r w:rsidR="008B4F33">
              <w:rPr>
                <w:rFonts w:eastAsia="Times New Roman"/>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854598">
        <w:rPr>
          <w:rFonts w:eastAsia="Times New Roman"/>
        </w:rPr>
        <w:t>Шольского</w:t>
      </w:r>
      <w:r w:rsidRPr="003B5EFA">
        <w:rPr>
          <w:rFonts w:eastAsia="Times New Roman"/>
        </w:rPr>
        <w:t xml:space="preserve"> сельского</w:t>
      </w:r>
      <w:r w:rsidR="00854598">
        <w:rPr>
          <w:rFonts w:eastAsia="Times New Roman"/>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(ПРГ)в соответствии с таблицей8.3.3.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sidR="008B4F33">
              <w:rPr>
                <w:rFonts w:eastAsia="Times New Roman"/>
              </w:rPr>
              <w:t xml:space="preserve"> </w:t>
            </w:r>
            <w:r>
              <w:rPr>
                <w:rFonts w:eastAsia="Times New Roman"/>
              </w:rPr>
              <w:t>зданий I и II степеней огнестойкости класса С0 снегорючим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lastRenderedPageBreak/>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sidR="008B4F33">
              <w:rPr>
                <w:rFonts w:eastAsia="Times New Roman"/>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F45B13"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lastRenderedPageBreak/>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DF77FF" w:rsidRDefault="00CB65C2" w:rsidP="00DF77FF">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w:t>
      </w:r>
      <w:r w:rsidR="00DF77FF">
        <w:t>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DF77FF">
        <w:t>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 xml:space="preserve">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w:t>
      </w:r>
      <w:r>
        <w:rPr>
          <w:rFonts w:eastAsia="Times New Roman"/>
          <w:sz w:val="24"/>
          <w:szCs w:val="24"/>
        </w:rPr>
        <w:lastRenderedPageBreak/>
        <w:t>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sidR="008B4F33">
              <w:rPr>
                <w:rFonts w:eastAsia="Times New Roman"/>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90(50)</w:t>
            </w:r>
          </w:p>
          <w:p w:rsidR="00066ECF" w:rsidRPr="00066ECF" w:rsidRDefault="00066ECF" w:rsidP="008512FD">
            <w:pPr>
              <w:spacing w:after="20"/>
              <w:jc w:val="center"/>
            </w:pPr>
            <w:r w:rsidRPr="00066ECF">
              <w:t>140(80)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120(70)</w:t>
            </w:r>
          </w:p>
          <w:p w:rsidR="00066ECF" w:rsidRDefault="00066ECF" w:rsidP="008512FD">
            <w:pPr>
              <w:spacing w:after="20"/>
              <w:jc w:val="center"/>
              <w:rPr>
                <w:sz w:val="20"/>
                <w:szCs w:val="20"/>
              </w:rPr>
            </w:pPr>
            <w:r>
              <w:rPr>
                <w:rFonts w:eastAsia="Times New Roman"/>
              </w:rPr>
              <w:t>230(140)</w:t>
            </w:r>
          </w:p>
          <w:p w:rsidR="00066ECF" w:rsidRPr="00066ECF" w:rsidRDefault="00066ECF" w:rsidP="008512FD">
            <w:pPr>
              <w:spacing w:after="20"/>
              <w:jc w:val="center"/>
              <w:rPr>
                <w:sz w:val="20"/>
                <w:szCs w:val="20"/>
              </w:rPr>
            </w:pPr>
            <w:r>
              <w:rPr>
                <w:rFonts w:eastAsia="Times New Roman"/>
              </w:rPr>
              <w:t>300(180)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40(20)</w:t>
            </w:r>
          </w:p>
          <w:p w:rsidR="00F6595B" w:rsidRDefault="00F6595B" w:rsidP="008512FD">
            <w:pPr>
              <w:spacing w:after="20"/>
              <w:jc w:val="center"/>
            </w:pPr>
            <w:r w:rsidRPr="00066ECF">
              <w:t>80(30)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sidR="008B4F33">
              <w:rPr>
                <w:rFonts w:eastAsia="Times New Roman"/>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lastRenderedPageBreak/>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DF77FF">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DF77FF">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w:t>
      </w:r>
      <w:r w:rsidR="00DF77FF">
        <w:rPr>
          <w:rFonts w:eastAsia="Times New Roman"/>
        </w:rPr>
        <w:t>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DF77FF">
      <w:pPr>
        <w:spacing w:line="269" w:lineRule="auto"/>
        <w:ind w:firstLine="426"/>
        <w:jc w:val="both"/>
        <w:rPr>
          <w:rFonts w:eastAsia="Times New Roman"/>
          <w:sz w:val="24"/>
          <w:szCs w:val="24"/>
        </w:rPr>
      </w:pPr>
      <w:r>
        <w:rPr>
          <w:rFonts w:eastAsia="Times New Roman"/>
          <w:sz w:val="24"/>
          <w:szCs w:val="24"/>
        </w:rPr>
        <w:lastRenderedPageBreak/>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sidR="00F126CC">
              <w:rPr>
                <w:rFonts w:eastAsia="Times New Roman"/>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sidR="00F126CC">
              <w:rPr>
                <w:rFonts w:eastAsia="Times New Roman"/>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rsidR="00F126CC">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00F126CC">
              <w:rPr>
                <w:rFonts w:eastAsia="Times New Roman"/>
              </w:rPr>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00F126CC">
              <w:rPr>
                <w:rFonts w:eastAsia="Times New Roman"/>
              </w:rPr>
              <w:t xml:space="preserve"> </w:t>
            </w:r>
            <w:r w:rsidRPr="009D7911">
              <w:rPr>
                <w:rFonts w:eastAsia="Times New Roman"/>
              </w:rPr>
              <w:t>возможность использования очищенных сточных вод.</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00F126CC">
              <w:rPr>
                <w:rFonts w:eastAsia="Times New Roman"/>
              </w:rPr>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00F126CC">
              <w:rPr>
                <w:rFonts w:eastAsia="Times New Roman"/>
              </w:rPr>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sidR="00F126CC">
              <w:rPr>
                <w:rFonts w:eastAsia="Times New Roman"/>
              </w:rPr>
              <w:t xml:space="preserve"> </w:t>
            </w:r>
            <w:r>
              <w:rPr>
                <w:rFonts w:eastAsia="Times New Roman"/>
              </w:rPr>
              <w:t>санитарной охраны источников</w:t>
            </w:r>
            <w:r w:rsidR="00F126CC">
              <w:rPr>
                <w:rFonts w:eastAsia="Times New Roman"/>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sidR="00F126CC">
              <w:rPr>
                <w:rFonts w:eastAsia="Times New Roman"/>
              </w:rPr>
              <w:t xml:space="preserve"> </w:t>
            </w:r>
            <w:r>
              <w:rPr>
                <w:rFonts w:eastAsia="Times New Roman"/>
              </w:rPr>
              <w:t>геологических, гидрогеологических и санитарных условий территории с</w:t>
            </w:r>
            <w:r w:rsidR="00F126CC">
              <w:rPr>
                <w:rFonts w:eastAsia="Times New Roman"/>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sidR="00F126CC">
              <w:rPr>
                <w:rFonts w:eastAsia="Times New Roman"/>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DF77FF" w:rsidRPr="00731B35" w:rsidRDefault="00537D04" w:rsidP="00731B35">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sidR="00F126CC">
        <w:rPr>
          <w:rFonts w:eastAsia="Times New Roman"/>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sidR="00F126CC">
              <w:rPr>
                <w:rFonts w:eastAsia="Times New Roman"/>
              </w:rPr>
              <w:t xml:space="preserve"> </w:t>
            </w:r>
            <w:r>
              <w:rPr>
                <w:rFonts w:eastAsia="Times New Roman"/>
              </w:rPr>
              <w:t>для размещения сооружений</w:t>
            </w:r>
            <w:r w:rsidR="00F126CC">
              <w:rPr>
                <w:rFonts w:eastAsia="Times New Roman"/>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sidR="00F126CC">
              <w:rPr>
                <w:rFonts w:eastAsia="Times New Roman"/>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sidR="00F126CC">
              <w:rPr>
                <w:rFonts w:eastAsia="Times New Roman"/>
              </w:rPr>
              <w:t xml:space="preserve">. </w:t>
            </w:r>
            <w:r>
              <w:rPr>
                <w:rFonts w:eastAsia="Times New Roman"/>
              </w:rPr>
              <w:t>и более и транзитом расходе не менее 80 % суммарного расхода; для</w:t>
            </w:r>
            <w:r w:rsidR="00F126CC">
              <w:rPr>
                <w:rFonts w:eastAsia="Times New Roman"/>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sidR="00F126CC">
              <w:rPr>
                <w:rFonts w:eastAsia="Times New Roman"/>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sidR="00854598">
              <w:rPr>
                <w:rFonts w:eastAsia="Times New Roman"/>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F126CC">
              <w:rPr>
                <w:rFonts w:eastAsia="Times New Roman"/>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F126CC">
              <w:rPr>
                <w:rFonts w:eastAsia="Times New Roman"/>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  123-ФЗ  «Технический  регламент  о  требованиях  пожарной</w:t>
            </w:r>
            <w:r w:rsidR="00F126CC">
              <w:rPr>
                <w:rFonts w:eastAsia="Times New Roman"/>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sidR="00F126CC">
              <w:rPr>
                <w:rFonts w:eastAsia="Times New Roman"/>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sidR="00F126CC">
              <w:rPr>
                <w:rFonts w:eastAsia="Times New Roman"/>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F126CC" w:rsidP="00F45B13">
            <w:pPr>
              <w:spacing w:after="20"/>
              <w:ind w:left="80"/>
              <w:rPr>
                <w:sz w:val="20"/>
                <w:szCs w:val="20"/>
              </w:rPr>
            </w:pPr>
            <w:r>
              <w:rPr>
                <w:rFonts w:eastAsia="Times New Roman"/>
              </w:rPr>
              <w:t>О</w:t>
            </w:r>
            <w:r w:rsidR="00E91B78">
              <w:rPr>
                <w:rFonts w:eastAsia="Times New Roman"/>
              </w:rPr>
              <w:t>храны</w:t>
            </w:r>
            <w:r>
              <w:rPr>
                <w:rFonts w:eastAsia="Times New Roman"/>
              </w:rPr>
              <w:t xml:space="preserve"> </w:t>
            </w:r>
            <w:r w:rsidR="00E91B78">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rsidR="00F126CC">
              <w:rPr>
                <w:rFonts w:eastAsia="Times New Roman"/>
              </w:rP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DF77FF" w:rsidRDefault="00DF77FF" w:rsidP="00007A01">
      <w:pPr>
        <w:spacing w:line="273" w:lineRule="auto"/>
        <w:ind w:right="20" w:firstLine="426"/>
        <w:jc w:val="both"/>
        <w:rPr>
          <w:rFonts w:eastAsia="Times New Roman"/>
          <w:sz w:val="24"/>
          <w:szCs w:val="24"/>
        </w:rPr>
      </w:pP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наполив территории и зеленых насаждений (по таблице8.5.1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854598">
              <w:rPr>
                <w:rFonts w:eastAsia="Times New Roman"/>
              </w:rPr>
              <w:t xml:space="preserve"> </w:t>
            </w:r>
            <w:r>
              <w:rPr>
                <w:rFonts w:eastAsia="Times New Roman"/>
              </w:rPr>
              <w:t>сточных вод, при отсутствии данных – по укрупненным нормам расхода воды на единицу продукции илисырья,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sidR="00854598">
              <w:rPr>
                <w:rFonts w:eastAsia="Times New Roman"/>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126CC" w:rsidRDefault="00F126CC" w:rsidP="00007A01">
      <w:pPr>
        <w:spacing w:line="273" w:lineRule="auto"/>
        <w:ind w:right="20" w:firstLine="426"/>
        <w:jc w:val="right"/>
        <w:rPr>
          <w:sz w:val="20"/>
          <w:szCs w:val="20"/>
        </w:rPr>
      </w:pPr>
    </w:p>
    <w:p w:rsidR="00F45B13" w:rsidRDefault="0020545F" w:rsidP="00DF77F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таблице8.5.3.</w:t>
      </w:r>
    </w:p>
    <w:p w:rsidR="00F126CC" w:rsidRDefault="00F126CC" w:rsidP="0020545F">
      <w:pPr>
        <w:spacing w:line="273" w:lineRule="auto"/>
        <w:ind w:firstLine="426"/>
        <w:jc w:val="right"/>
        <w:rPr>
          <w:rFonts w:eastAsia="Times New Roman"/>
          <w:sz w:val="24"/>
          <w:szCs w:val="24"/>
        </w:rPr>
      </w:pPr>
    </w:p>
    <w:p w:rsidR="00F126CC" w:rsidRDefault="00F126CC" w:rsidP="0020545F">
      <w:pPr>
        <w:spacing w:line="273" w:lineRule="auto"/>
        <w:ind w:firstLine="426"/>
        <w:jc w:val="right"/>
        <w:rPr>
          <w:rFonts w:eastAsia="Times New Roman"/>
          <w:sz w:val="24"/>
          <w:szCs w:val="24"/>
        </w:rPr>
      </w:pPr>
    </w:p>
    <w:p w:rsidR="00F126CC" w:rsidRDefault="00F126CC" w:rsidP="0020545F">
      <w:pPr>
        <w:spacing w:line="273" w:lineRule="auto"/>
        <w:ind w:firstLine="426"/>
        <w:jc w:val="right"/>
        <w:rPr>
          <w:rFonts w:eastAsia="Times New Roman"/>
          <w:sz w:val="24"/>
          <w:szCs w:val="24"/>
        </w:rPr>
      </w:pPr>
    </w:p>
    <w:p w:rsidR="00F126CC" w:rsidRDefault="00F126CC" w:rsidP="0020545F">
      <w:pPr>
        <w:spacing w:line="273" w:lineRule="auto"/>
        <w:ind w:firstLine="426"/>
        <w:jc w:val="right"/>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DF77FF">
        <w:trPr>
          <w:trHeight w:val="2880"/>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sidR="00854598">
              <w:rPr>
                <w:rFonts w:eastAsia="Times New Roman"/>
              </w:rPr>
              <w:t xml:space="preserve"> </w:t>
            </w:r>
            <w:r>
              <w:rPr>
                <w:rFonts w:eastAsia="Times New Roman"/>
              </w:rPr>
              <w:t>осуществлять на основе технико-экономического сравнения вариантов с</w:t>
            </w:r>
            <w:r w:rsidR="00F126CC">
              <w:rPr>
                <w:rFonts w:eastAsia="Times New Roman"/>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sidR="00F126CC">
              <w:rPr>
                <w:rFonts w:eastAsia="Times New Roman"/>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sidR="00F126CC">
              <w:rPr>
                <w:rFonts w:eastAsia="Times New Roman"/>
              </w:rPr>
              <w:t xml:space="preserve"> </w:t>
            </w:r>
            <w:r>
              <w:rPr>
                <w:rFonts w:eastAsia="Times New Roman"/>
              </w:rPr>
              <w:t>раздельной системе. Количество сетей производственной канализации</w:t>
            </w:r>
            <w:r w:rsidR="00F126CC">
              <w:rPr>
                <w:rFonts w:eastAsia="Times New Roman"/>
              </w:rPr>
              <w:t xml:space="preserve"> </w:t>
            </w:r>
            <w:r>
              <w:rPr>
                <w:rFonts w:eastAsia="Times New Roman"/>
              </w:rPr>
              <w:t>на промышленной площадке необходимо определять исходя из состава</w:t>
            </w:r>
            <w:r w:rsidR="00F126CC">
              <w:rPr>
                <w:rFonts w:eastAsia="Times New Roman"/>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sidR="00F126CC">
              <w:rPr>
                <w:rFonts w:eastAsia="Times New Roman"/>
              </w:rPr>
              <w:t xml:space="preserve"> </w:t>
            </w:r>
            <w:r>
              <w:rPr>
                <w:rFonts w:eastAsia="Times New Roman"/>
              </w:rPr>
              <w:t xml:space="preserve">бессточных систем </w:t>
            </w:r>
            <w:r w:rsidR="00DF77FF">
              <w:rPr>
                <w:rFonts w:eastAsia="Times New Roman"/>
              </w:rPr>
              <w:t>водообеспечения.</w:t>
            </w:r>
          </w:p>
        </w:tc>
      </w:tr>
      <w:tr w:rsidR="00DF77FF" w:rsidTr="00DF77FF">
        <w:trPr>
          <w:trHeight w:val="225"/>
        </w:trPr>
        <w:tc>
          <w:tcPr>
            <w:tcW w:w="1526" w:type="pct"/>
            <w:tcBorders>
              <w:top w:val="single" w:sz="4" w:space="0" w:color="auto"/>
              <w:left w:val="single" w:sz="8" w:space="0" w:color="auto"/>
              <w:bottom w:val="single" w:sz="4" w:space="0" w:color="auto"/>
              <w:right w:val="single" w:sz="8" w:space="0" w:color="auto"/>
            </w:tcBorders>
          </w:tcPr>
          <w:p w:rsidR="00DF77FF" w:rsidRDefault="00DF77FF" w:rsidP="00DF77FF">
            <w:pPr>
              <w:spacing w:after="20"/>
              <w:ind w:left="120"/>
              <w:rPr>
                <w:sz w:val="20"/>
                <w:szCs w:val="20"/>
              </w:rPr>
            </w:pPr>
            <w:r>
              <w:rPr>
                <w:rFonts w:eastAsia="Times New Roman"/>
              </w:rPr>
              <w:t>Проектирование локальных</w:t>
            </w:r>
          </w:p>
          <w:p w:rsidR="00DF77FF" w:rsidRDefault="00DF77FF" w:rsidP="00DF77FF">
            <w:pPr>
              <w:spacing w:after="20"/>
              <w:ind w:left="120"/>
              <w:rPr>
                <w:sz w:val="20"/>
                <w:szCs w:val="20"/>
              </w:rPr>
            </w:pPr>
            <w:r>
              <w:rPr>
                <w:rFonts w:eastAsia="Times New Roman"/>
              </w:rPr>
              <w:t>систем водоотведения</w:t>
            </w:r>
          </w:p>
          <w:p w:rsidR="00DF77FF" w:rsidRDefault="00DF77FF" w:rsidP="00DF77FF">
            <w:pPr>
              <w:spacing w:after="20"/>
              <w:ind w:left="120"/>
              <w:rPr>
                <w:rFonts w:eastAsia="Times New Roman"/>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DF77FF" w:rsidRDefault="00DF77FF" w:rsidP="00DF77FF">
            <w:pPr>
              <w:spacing w:after="20"/>
              <w:ind w:left="100"/>
              <w:rPr>
                <w:sz w:val="20"/>
                <w:szCs w:val="20"/>
              </w:rPr>
            </w:pPr>
            <w:r>
              <w:rPr>
                <w:rFonts w:eastAsia="Times New Roman"/>
              </w:rPr>
              <w:t>Допускается устройство локальной системы канализации для отдельно</w:t>
            </w:r>
            <w:r w:rsidR="00F126CC">
              <w:rPr>
                <w:rFonts w:eastAsia="Times New Roman"/>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7FF" w:rsidRDefault="00DF77FF" w:rsidP="00DF77FF">
            <w:pPr>
              <w:spacing w:after="20"/>
              <w:ind w:left="100"/>
              <w:rPr>
                <w:sz w:val="20"/>
                <w:szCs w:val="20"/>
              </w:rPr>
            </w:pPr>
            <w:r>
              <w:rPr>
                <w:rFonts w:eastAsia="Times New Roman"/>
              </w:rPr>
              <w:t>Устройство общего сборника сточных вод на одно здание или группу</w:t>
            </w:r>
            <w:r w:rsidR="00F126CC">
              <w:rPr>
                <w:rFonts w:eastAsia="Times New Roman"/>
              </w:rPr>
              <w:t xml:space="preserve"> </w:t>
            </w:r>
            <w:r>
              <w:rPr>
                <w:rFonts w:eastAsia="Times New Roman"/>
              </w:rPr>
              <w:t>зданий допускается, как исключение:</w:t>
            </w:r>
          </w:p>
          <w:p w:rsidR="00DF77FF" w:rsidRDefault="00DF77FF" w:rsidP="00DF77FF">
            <w:pPr>
              <w:spacing w:after="20"/>
              <w:ind w:left="100"/>
              <w:rPr>
                <w:sz w:val="20"/>
                <w:szCs w:val="20"/>
              </w:rPr>
            </w:pPr>
            <w:r>
              <w:rPr>
                <w:rFonts w:eastAsia="Times New Roman"/>
              </w:rPr>
              <w:t>- при отсутствии централизованной системы канализации;</w:t>
            </w:r>
          </w:p>
          <w:p w:rsidR="00DF77FF" w:rsidRDefault="00DF77FF" w:rsidP="00DF77FF">
            <w:pPr>
              <w:spacing w:after="20"/>
              <w:ind w:left="100"/>
              <w:rPr>
                <w:sz w:val="20"/>
                <w:szCs w:val="20"/>
              </w:rPr>
            </w:pPr>
            <w:r>
              <w:rPr>
                <w:rFonts w:eastAsia="Times New Roman"/>
              </w:rPr>
              <w:t>- при расположении зданий на значительном удалении от действующих</w:t>
            </w:r>
            <w:r w:rsidR="00F126CC">
              <w:rPr>
                <w:rFonts w:eastAsia="Times New Roman"/>
              </w:rPr>
              <w:t xml:space="preserve"> </w:t>
            </w:r>
            <w:r>
              <w:rPr>
                <w:rFonts w:eastAsia="Times New Roman"/>
              </w:rPr>
              <w:t>основных канализационных сетей;</w:t>
            </w:r>
          </w:p>
          <w:p w:rsidR="00DF77FF" w:rsidRDefault="00DF77FF" w:rsidP="00DF77FF">
            <w:pPr>
              <w:spacing w:after="20"/>
              <w:ind w:left="100"/>
              <w:rPr>
                <w:rFonts w:eastAsia="Times New Roman"/>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00F126CC">
              <w:rPr>
                <w:rFonts w:eastAsia="Times New Roman"/>
              </w:rPr>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00854598">
              <w:rPr>
                <w:rFonts w:eastAsia="Times New Roman"/>
              </w:rPr>
              <w:t xml:space="preserve"> </w:t>
            </w:r>
            <w:r w:rsidRPr="0020545F">
              <w:rPr>
                <w:rFonts w:eastAsia="Times New Roman"/>
              </w:rPr>
              <w:t xml:space="preserve">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w:t>
            </w:r>
            <w:r w:rsidR="00854598">
              <w:rPr>
                <w:rFonts w:eastAsia="Times New Roman"/>
              </w:rPr>
              <w:t xml:space="preserve"> </w:t>
            </w:r>
            <w:r w:rsidRPr="0020545F">
              <w:rPr>
                <w:rFonts w:eastAsia="Times New Roman"/>
              </w:rPr>
              <w:t>зданий</w:t>
            </w:r>
            <w:r w:rsidR="00854598">
              <w:rPr>
                <w:rFonts w:eastAsia="Times New Roman"/>
              </w:rPr>
              <w:t xml:space="preserve"> </w:t>
            </w:r>
            <w:r w:rsidRPr="0020545F">
              <w:rPr>
                <w:rFonts w:eastAsia="Times New Roman"/>
              </w:rPr>
              <w:t>ассенизационным транспортом, и обработки их перед сбросом в</w:t>
            </w:r>
            <w:r w:rsidR="00F126CC">
              <w:rPr>
                <w:rFonts w:eastAsia="Times New Roman"/>
              </w:rPr>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00F126CC">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F126CC">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rsidR="00F126CC">
              <w:rPr>
                <w:rFonts w:eastAsia="Times New Roman"/>
              </w:rP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rsidR="00F126CC">
              <w:rPr>
                <w:rFonts w:eastAsia="Times New Roman"/>
              </w:rP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rsidR="00F126CC">
              <w:rPr>
                <w:rFonts w:eastAsia="Times New Roman"/>
              </w:rPr>
              <w:t xml:space="preserve"> </w:t>
            </w:r>
            <w:r w:rsidRPr="0020545F">
              <w:rPr>
                <w:rFonts w:eastAsia="Times New Roman"/>
              </w:rPr>
              <w:t>следует, как правило, размещать на территории промышленных</w:t>
            </w:r>
            <w:r w:rsidR="00F126CC">
              <w:rPr>
                <w:rFonts w:eastAsia="Times New Roman"/>
              </w:rP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rsidR="00F126CC">
              <w:rPr>
                <w:rFonts w:eastAsia="Times New Roman"/>
              </w:rP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rsidR="00F126CC">
              <w:rPr>
                <w:rFonts w:eastAsia="Times New Roman"/>
              </w:rP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126CC">
              <w:rPr>
                <w:rFonts w:eastAsia="Times New Roman"/>
              </w:rPr>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F126CC" w:rsidP="002A171E">
            <w:pPr>
              <w:spacing w:after="20"/>
              <w:ind w:left="100"/>
            </w:pPr>
            <w:r w:rsidRPr="0020545F">
              <w:rPr>
                <w:rFonts w:eastAsia="Times New Roman"/>
              </w:rPr>
              <w:t>сброшенных</w:t>
            </w:r>
            <w:r w:rsidR="00302ADF" w:rsidRPr="0020545F">
              <w:rPr>
                <w:rFonts w:eastAsia="Times New Roman"/>
              </w:rPr>
              <w:t xml:space="preserve">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rsidR="00F126CC">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sidR="00F126CC">
              <w:rPr>
                <w:rFonts w:eastAsia="Times New Roman"/>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sidR="00F126CC">
              <w:rPr>
                <w:rFonts w:eastAsia="Times New Roman"/>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sidR="00F126CC">
              <w:rPr>
                <w:rFonts w:eastAsia="Times New Roman"/>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sidR="00F126CC">
              <w:rPr>
                <w:rFonts w:eastAsia="Times New Roman"/>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сбытовыми, размеры санитарно-защитных зон следует принимать</w:t>
            </w:r>
            <w:r w:rsidR="00F126CC">
              <w:rPr>
                <w:rFonts w:eastAsia="Times New Roman"/>
              </w:rPr>
              <w:t xml:space="preserve"> </w:t>
            </w:r>
            <w:r>
              <w:rPr>
                <w:rFonts w:eastAsia="Times New Roman"/>
              </w:rPr>
              <w:t>такими же, как для производств, от которых поступают сточные</w:t>
            </w:r>
            <w:r w:rsidR="00F126CC">
              <w:rPr>
                <w:rFonts w:eastAsia="Times New Roman"/>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sidR="00F126CC">
              <w:rPr>
                <w:rFonts w:eastAsia="Times New Roman"/>
              </w:rPr>
              <w:t xml:space="preserve"> </w:t>
            </w:r>
            <w:r>
              <w:rPr>
                <w:rFonts w:eastAsia="Times New Roman"/>
              </w:rPr>
              <w:t>земельных участков для</w:t>
            </w:r>
            <w:r w:rsidR="00F126CC">
              <w:rPr>
                <w:rFonts w:eastAsia="Times New Roman"/>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rsidR="00F126CC">
              <w:t xml:space="preserve"> </w:t>
            </w:r>
            <w:r w:rsidRPr="00EA20E5">
              <w:t>глубокой очистки</w:t>
            </w:r>
            <w:r w:rsidR="00F126CC">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sidR="00F126CC">
              <w:rPr>
                <w:rFonts w:eastAsia="Times New Roman"/>
              </w:rPr>
              <w:t xml:space="preserve"> </w:t>
            </w:r>
            <w:r>
              <w:rPr>
                <w:rFonts w:eastAsia="Times New Roman"/>
              </w:rPr>
              <w:t>размещаемых на прибрежных</w:t>
            </w:r>
            <w:r w:rsidR="00F126CC">
              <w:rPr>
                <w:rFonts w:eastAsia="Times New Roman"/>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sidR="00854598">
        <w:rPr>
          <w:rFonts w:eastAsia="Times New Roman"/>
          <w:b/>
          <w:bCs/>
          <w:sz w:val="24"/>
          <w:szCs w:val="24"/>
        </w:rPr>
        <w:t xml:space="preserve"> </w:t>
      </w:r>
      <w:r>
        <w:rPr>
          <w:rFonts w:eastAsia="Times New Roman"/>
          <w:b/>
          <w:bCs/>
          <w:sz w:val="24"/>
          <w:szCs w:val="24"/>
        </w:rPr>
        <w:t>пунктов</w:t>
      </w:r>
      <w:r>
        <w:rPr>
          <w:rFonts w:eastAsia="Times New Roman"/>
          <w:sz w:val="24"/>
          <w:szCs w:val="24"/>
        </w:rPr>
        <w:t>,</w:t>
      </w:r>
      <w:r w:rsidR="00F126CC">
        <w:rPr>
          <w:rFonts w:eastAsia="Times New Roman"/>
          <w:sz w:val="24"/>
          <w:szCs w:val="24"/>
        </w:rPr>
        <w:t xml:space="preserve"> </w:t>
      </w:r>
      <w:r>
        <w:rPr>
          <w:rFonts w:eastAsia="Times New Roman"/>
          <w:sz w:val="24"/>
          <w:szCs w:val="24"/>
        </w:rPr>
        <w:t>использующих для плавления снега и льда,</w:t>
      </w:r>
      <w:r w:rsidR="00F126CC">
        <w:rPr>
          <w:rFonts w:eastAsia="Times New Roman"/>
          <w:sz w:val="24"/>
          <w:szCs w:val="24"/>
        </w:rPr>
        <w:t xml:space="preserve"> </w:t>
      </w:r>
      <w:r>
        <w:rPr>
          <w:rFonts w:eastAsia="Times New Roman"/>
          <w:sz w:val="24"/>
          <w:szCs w:val="24"/>
        </w:rPr>
        <w:t>убираемого с улиц,</w:t>
      </w:r>
      <w:r w:rsidR="00F126CC">
        <w:rPr>
          <w:rFonts w:eastAsia="Times New Roman"/>
          <w:sz w:val="24"/>
          <w:szCs w:val="24"/>
        </w:rPr>
        <w:t xml:space="preserve"> </w:t>
      </w:r>
      <w:r>
        <w:rPr>
          <w:rFonts w:eastAsia="Times New Roman"/>
          <w:sz w:val="24"/>
          <w:szCs w:val="24"/>
        </w:rPr>
        <w:t>тепла сточных вод,</w:t>
      </w:r>
      <w:r w:rsidR="00F126CC">
        <w:rPr>
          <w:rFonts w:eastAsia="Times New Roman"/>
          <w:sz w:val="24"/>
          <w:szCs w:val="24"/>
        </w:rPr>
        <w:t xml:space="preserve"> </w:t>
      </w:r>
      <w:r>
        <w:rPr>
          <w:rFonts w:eastAsia="Times New Roman"/>
          <w:sz w:val="24"/>
          <w:szCs w:val="24"/>
        </w:rPr>
        <w:t>сосбросом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45B13" w:rsidRDefault="00F45B13" w:rsidP="00DF77FF">
      <w:pPr>
        <w:spacing w:line="237" w:lineRule="auto"/>
        <w:ind w:right="20"/>
        <w:jc w:val="both"/>
        <w:rPr>
          <w:rFonts w:eastAsia="Times New Roman"/>
          <w:sz w:val="24"/>
          <w:szCs w:val="24"/>
        </w:rPr>
      </w:pPr>
    </w:p>
    <w:p w:rsidR="00F126CC" w:rsidRDefault="00F126CC" w:rsidP="00DF77FF">
      <w:pPr>
        <w:spacing w:line="237" w:lineRule="auto"/>
        <w:ind w:right="20"/>
        <w:jc w:val="both"/>
        <w:rPr>
          <w:rFonts w:eastAsia="Times New Roman"/>
          <w:sz w:val="24"/>
          <w:szCs w:val="24"/>
        </w:rPr>
      </w:pPr>
    </w:p>
    <w:p w:rsidR="00F126CC" w:rsidRDefault="00F126CC" w:rsidP="00DF77FF">
      <w:pPr>
        <w:spacing w:line="237" w:lineRule="auto"/>
        <w:ind w:right="20"/>
        <w:jc w:val="both"/>
        <w:rPr>
          <w:rFonts w:eastAsia="Times New Roman"/>
          <w:sz w:val="24"/>
          <w:szCs w:val="24"/>
        </w:rPr>
      </w:pPr>
    </w:p>
    <w:p w:rsidR="00F126CC" w:rsidRDefault="00F126CC" w:rsidP="00DF77FF">
      <w:pPr>
        <w:spacing w:line="237" w:lineRule="auto"/>
        <w:ind w:right="20"/>
        <w:jc w:val="both"/>
        <w:rPr>
          <w:rFonts w:eastAsia="Times New Roman"/>
          <w:sz w:val="24"/>
          <w:szCs w:val="24"/>
        </w:rPr>
      </w:pPr>
    </w:p>
    <w:p w:rsidR="00F126CC" w:rsidRDefault="00F126CC" w:rsidP="00DF77FF">
      <w:pPr>
        <w:spacing w:line="237" w:lineRule="auto"/>
        <w:ind w:right="20"/>
        <w:jc w:val="both"/>
        <w:rPr>
          <w:rFonts w:eastAsia="Times New Roman"/>
          <w:sz w:val="24"/>
          <w:szCs w:val="24"/>
        </w:rPr>
      </w:pPr>
    </w:p>
    <w:p w:rsidR="00F126CC" w:rsidRDefault="00F126CC" w:rsidP="00DF77FF">
      <w:pPr>
        <w:spacing w:line="237" w:lineRule="auto"/>
        <w:ind w:right="20"/>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sidR="00F126CC">
              <w:rPr>
                <w:rFonts w:eastAsia="Times New Roman"/>
              </w:rPr>
              <w:t xml:space="preserve"> </w:t>
            </w:r>
            <w:r>
              <w:rPr>
                <w:rFonts w:eastAsia="Times New Roman"/>
              </w:rPr>
              <w:t>и отвода талой, доступность относительно дорожной сети, удобство</w:t>
            </w:r>
            <w:r w:rsidR="00F126CC">
              <w:rPr>
                <w:rFonts w:eastAsia="Times New Roman"/>
              </w:rPr>
              <w:t xml:space="preserve"> </w:t>
            </w:r>
            <w:r>
              <w:rPr>
                <w:rFonts w:eastAsia="Times New Roman"/>
              </w:rPr>
              <w:t>подъездов и организации встречного движения грузового автотранспорта,</w:t>
            </w:r>
            <w:r w:rsidR="00F126CC">
              <w:rPr>
                <w:rFonts w:eastAsia="Times New Roman"/>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sidR="00F126CC">
              <w:rPr>
                <w:rFonts w:eastAsia="Times New Roman"/>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sidR="00F126CC">
              <w:rPr>
                <w:rFonts w:eastAsia="Times New Roman"/>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sidR="00854598">
              <w:rPr>
                <w:rFonts w:eastAsia="Times New Roman"/>
              </w:rPr>
              <w:t xml:space="preserve"> </w:t>
            </w:r>
            <w:r>
              <w:rPr>
                <w:rFonts w:eastAsia="Times New Roman"/>
              </w:rPr>
              <w:t>зон от снегоплавильных</w:t>
            </w:r>
            <w:r w:rsidR="00854598">
              <w:rPr>
                <w:rFonts w:eastAsia="Times New Roman"/>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w:t>
            </w:r>
            <w:r w:rsidR="00F126CC">
              <w:rPr>
                <w:rFonts w:eastAsia="Times New Roman"/>
              </w:rPr>
              <w:t>соответствии</w:t>
            </w:r>
            <w:r>
              <w:rPr>
                <w:rFonts w:eastAsia="Times New Roman"/>
              </w:rPr>
              <w:t xml:space="preserve">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F126CC">
              <w:rPr>
                <w:rFonts w:eastAsia="Times New Roman"/>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F126CC">
              <w:rPr>
                <w:rFonts w:eastAsia="Times New Roman"/>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вводные объекты следует проектировать, по возможности, в самотечном</w:t>
            </w:r>
            <w:r w:rsidR="00F126CC">
              <w:rPr>
                <w:rFonts w:eastAsia="Times New Roman"/>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F126CC">
              <w:rPr>
                <w:rFonts w:eastAsia="Times New Roman"/>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F126CC">
              <w:rPr>
                <w:rFonts w:eastAsia="Times New Roman"/>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sidR="00854598">
              <w:rPr>
                <w:rFonts w:eastAsia="Times New Roman"/>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DF77FF">
        <w:trPr>
          <w:trHeight w:val="1723"/>
        </w:trPr>
        <w:tc>
          <w:tcPr>
            <w:tcW w:w="1527" w:type="pct"/>
            <w:tcBorders>
              <w:top w:val="single" w:sz="4" w:space="0" w:color="auto"/>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sidR="00F126CC">
              <w:rPr>
                <w:rFonts w:eastAsia="Times New Roman"/>
              </w:rPr>
              <w:t xml:space="preserve"> </w:t>
            </w:r>
            <w:r>
              <w:rPr>
                <w:rFonts w:eastAsia="Times New Roman"/>
              </w:rPr>
              <w:t>и грунтовых вод</w:t>
            </w:r>
          </w:p>
        </w:tc>
        <w:tc>
          <w:tcPr>
            <w:tcW w:w="3473" w:type="pct"/>
            <w:gridSpan w:val="3"/>
            <w:tcBorders>
              <w:top w:val="single" w:sz="4"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w:t>
            </w:r>
            <w:r w:rsidR="00F126CC">
              <w:rPr>
                <w:rFonts w:eastAsia="Times New Roman"/>
              </w:rPr>
              <w:t>П</w:t>
            </w:r>
            <w:r>
              <w:rPr>
                <w:rFonts w:eastAsia="Times New Roman"/>
              </w:rPr>
              <w:t>оверхностных</w:t>
            </w:r>
            <w:r w:rsidR="00F126CC">
              <w:rPr>
                <w:rFonts w:eastAsia="Times New Roman"/>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sidR="00F126CC">
              <w:rPr>
                <w:rFonts w:eastAsia="Times New Roman"/>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854598">
        <w:rPr>
          <w:rFonts w:eastAsia="Times New Roman"/>
          <w:sz w:val="24"/>
          <w:szCs w:val="24"/>
        </w:rPr>
        <w:t>Шольского</w:t>
      </w:r>
      <w:r w:rsidRPr="00F45B13">
        <w:rPr>
          <w:rFonts w:eastAsia="Times New Roman"/>
          <w:sz w:val="24"/>
          <w:szCs w:val="24"/>
        </w:rPr>
        <w:t xml:space="preserve"> сельского</w:t>
      </w:r>
      <w:r w:rsidR="00854598">
        <w:rPr>
          <w:rFonts w:eastAsia="Times New Roman"/>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rsidR="00F126CC">
        <w:rPr>
          <w:i/>
        </w:rP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DF77FF">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126CC" w:rsidRDefault="00F126CC" w:rsidP="001137D8">
      <w:pPr>
        <w:spacing w:line="269" w:lineRule="auto"/>
        <w:ind w:firstLine="426"/>
        <w:jc w:val="right"/>
        <w:rPr>
          <w:sz w:val="24"/>
          <w:szCs w:val="24"/>
        </w:rPr>
      </w:pPr>
    </w:p>
    <w:p w:rsidR="00F126CC" w:rsidRDefault="00F126CC" w:rsidP="001137D8">
      <w:pPr>
        <w:spacing w:line="269" w:lineRule="auto"/>
        <w:ind w:firstLine="426"/>
        <w:jc w:val="right"/>
        <w:rPr>
          <w:sz w:val="24"/>
          <w:szCs w:val="24"/>
        </w:rPr>
      </w:pPr>
    </w:p>
    <w:p w:rsidR="00F126CC" w:rsidRDefault="00F126CC" w:rsidP="001137D8">
      <w:pPr>
        <w:spacing w:line="269" w:lineRule="auto"/>
        <w:ind w:firstLine="426"/>
        <w:jc w:val="right"/>
        <w:rPr>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00F126CC">
        <w:rPr>
          <w:rFonts w:eastAsia="Times New Roman"/>
        </w:rPr>
        <w:t xml:space="preserve"> </w:t>
      </w:r>
      <w:r w:rsidRPr="00637356">
        <w:rPr>
          <w:rFonts w:eastAsia="Times New Roman"/>
        </w:rPr>
        <w:t>размещаемых на землях населенных пунктов,территориях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DF77FF" w:rsidRDefault="00DF77FF" w:rsidP="00B87787">
      <w:pPr>
        <w:tabs>
          <w:tab w:val="left" w:pos="-1418"/>
        </w:tabs>
        <w:spacing w:before="120"/>
        <w:ind w:firstLine="426"/>
        <w:jc w:val="both"/>
        <w:rPr>
          <w:rFonts w:eastAsia="Times New Roman"/>
          <w:i/>
          <w:iCs/>
        </w:rPr>
      </w:pPr>
    </w:p>
    <w:p w:rsidR="00DF77FF" w:rsidRDefault="00DF77FF" w:rsidP="00B87787">
      <w:pPr>
        <w:tabs>
          <w:tab w:val="left" w:pos="-1418"/>
        </w:tabs>
        <w:spacing w:before="120"/>
        <w:ind w:firstLine="426"/>
        <w:jc w:val="both"/>
        <w:rPr>
          <w:rFonts w:eastAsia="Times New Roman"/>
          <w:i/>
          <w:iCs/>
        </w:rPr>
      </w:pPr>
    </w:p>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rsidR="00F126CC">
              <w:rPr>
                <w:rFonts w:eastAsia="Times New Roman"/>
              </w:rPr>
              <w:t xml:space="preserve"> </w:t>
            </w:r>
            <w:r w:rsidRPr="00F106C5">
              <w:rPr>
                <w:rFonts w:eastAsia="Times New Roman"/>
              </w:rPr>
              <w:t>населенных пунктов набезлесных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rsidR="00F126CC">
              <w:rPr>
                <w:rFonts w:eastAsia="Times New Roman"/>
              </w:rP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rsidR="00F126CC">
              <w:rPr>
                <w:rFonts w:eastAsia="Times New Roman"/>
              </w:rPr>
              <w:t xml:space="preserve"> </w:t>
            </w:r>
            <w:r w:rsidRPr="00F106C5">
              <w:rPr>
                <w:rFonts w:eastAsia="Times New Roman"/>
              </w:rPr>
              <w:t>через судоходные и</w:t>
            </w:r>
            <w:r w:rsidR="00F126CC">
              <w:rPr>
                <w:rFonts w:eastAsia="Times New Roman"/>
              </w:rPr>
              <w:t xml:space="preserve"> </w:t>
            </w:r>
            <w:r w:rsidRPr="00F106C5">
              <w:rPr>
                <w:rFonts w:eastAsia="Times New Roman"/>
              </w:rPr>
              <w:t>сплавные реки, озера,</w:t>
            </w:r>
            <w:r w:rsidR="00F126CC">
              <w:rPr>
                <w:rFonts w:eastAsia="Times New Roman"/>
              </w:rP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rsidR="00F126CC">
              <w:rPr>
                <w:rFonts w:eastAsia="Times New Roman"/>
              </w:rPr>
              <w:t xml:space="preserve"> </w:t>
            </w:r>
            <w:r w:rsidRPr="00F106C5">
              <w:rPr>
                <w:rFonts w:eastAsia="Times New Roman"/>
              </w:rPr>
              <w:t>водного пространства по всей глубине</w:t>
            </w:r>
            <w:r w:rsidR="00F126CC">
              <w:rPr>
                <w:rFonts w:eastAsia="Times New Roman"/>
              </w:rP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rsidR="00F126CC">
              <w:rPr>
                <w:rFonts w:eastAsia="Times New Roman"/>
              </w:rP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rsidR="00F126CC">
              <w:rPr>
                <w:rFonts w:eastAsia="Times New Roman"/>
              </w:rPr>
              <w:t xml:space="preserve"> п</w:t>
            </w:r>
            <w:r w:rsidRPr="00F106C5">
              <w:rPr>
                <w:rFonts w:eastAsia="Times New Roman"/>
              </w:rPr>
              <w:t>унктов или от границы их</w:t>
            </w:r>
            <w:r w:rsidR="00F126CC">
              <w:rPr>
                <w:rFonts w:eastAsia="Times New Roman"/>
              </w:rP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lastRenderedPageBreak/>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lastRenderedPageBreak/>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126CC">
            <w:pPr>
              <w:spacing w:after="20"/>
              <w:ind w:left="120" w:right="151"/>
              <w:rPr>
                <w:sz w:val="20"/>
                <w:szCs w:val="20"/>
              </w:rPr>
            </w:pPr>
            <w:r>
              <w:rPr>
                <w:rFonts w:eastAsia="Times New Roman"/>
              </w:rPr>
              <w:t>Размещение трасс (площадок)для линий связи (кабельных,</w:t>
            </w:r>
            <w:r w:rsidR="00F126CC">
              <w:rPr>
                <w:rFonts w:eastAsia="Times New Roman"/>
              </w:rPr>
              <w:t xml:space="preserve"> </w:t>
            </w:r>
            <w:r>
              <w:rPr>
                <w:rFonts w:eastAsia="Times New Roman"/>
              </w:rPr>
              <w:t>воздушных и др.) и сооружений</w:t>
            </w:r>
            <w:r w:rsidR="00F126CC">
              <w:rPr>
                <w:rFonts w:eastAsia="Times New Roman"/>
              </w:rPr>
              <w:t xml:space="preserve"> </w:t>
            </w:r>
            <w:r>
              <w:rPr>
                <w:rFonts w:eastAsia="Times New Roman"/>
              </w:rPr>
              <w:t>связи (приемо-</w:t>
            </w:r>
            <w:r w:rsidR="00F126CC">
              <w:rPr>
                <w:rFonts w:eastAsia="Times New Roman"/>
              </w:rPr>
              <w:t xml:space="preserve"> п</w:t>
            </w:r>
            <w:r>
              <w:rPr>
                <w:rFonts w:eastAsia="Times New Roman"/>
              </w:rPr>
              <w:t>ередающих</w:t>
            </w:r>
            <w:r w:rsidR="00F126CC">
              <w:rPr>
                <w:rFonts w:eastAsia="Times New Roman"/>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sidR="00F126CC">
              <w:rPr>
                <w:rFonts w:eastAsia="Times New Roman"/>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sidR="00F126CC">
              <w:rPr>
                <w:rFonts w:eastAsia="Times New Roman"/>
              </w:rPr>
              <w:t xml:space="preserve"> </w:t>
            </w:r>
            <w:r>
              <w:rPr>
                <w:rFonts w:eastAsia="Times New Roman"/>
              </w:rPr>
              <w:t>улиц (под тротуарами) и в полосе между красной линией и линией</w:t>
            </w:r>
            <w:r w:rsidR="00F126CC">
              <w:rPr>
                <w:rFonts w:eastAsia="Times New Roman"/>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sidR="00F126CC">
              <w:rPr>
                <w:rFonts w:eastAsia="Times New Roman"/>
              </w:rPr>
              <w:t xml:space="preserve"> </w:t>
            </w:r>
            <w:r>
              <w:rPr>
                <w:rFonts w:eastAsia="Times New Roman"/>
              </w:rPr>
              <w:t>не должны допускать механическое и электрическое воздействие на</w:t>
            </w:r>
            <w:r w:rsidR="00F126CC">
              <w:rPr>
                <w:rFonts w:eastAsia="Times New Roman"/>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sidR="00F126CC">
              <w:rPr>
                <w:rFonts w:eastAsia="Times New Roman"/>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126CC">
              <w:rPr>
                <w:rFonts w:eastAsia="Times New Roman"/>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126CC">
              <w:rPr>
                <w:rFonts w:eastAsia="Times New Roman"/>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126CC">
              <w:rPr>
                <w:rFonts w:eastAsia="Times New Roman"/>
              </w:rPr>
              <w:t xml:space="preserve"> </w:t>
            </w:r>
            <w:r>
              <w:rPr>
                <w:rFonts w:eastAsia="Times New Roman"/>
              </w:rPr>
              <w:t>сети  проводного  вещания  проектируются  в  соответствии  с  СП133.13330.2012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F126CC">
        <w:trPr>
          <w:trHeight w:val="263"/>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sidR="00F126CC">
              <w:rPr>
                <w:rFonts w:eastAsia="Times New Roman"/>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sidR="00F126CC">
              <w:rPr>
                <w:rFonts w:eastAsia="Times New Roman"/>
              </w:rPr>
              <w:t xml:space="preserve"> </w:t>
            </w:r>
            <w:r>
              <w:rPr>
                <w:rFonts w:eastAsia="Times New Roman"/>
              </w:rPr>
              <w:t>в соответствующих технических зонах. Габариты технических зон</w:t>
            </w:r>
            <w:r w:rsidR="00F126CC">
              <w:rPr>
                <w:rFonts w:eastAsia="Times New Roman"/>
              </w:rPr>
              <w:t xml:space="preserve"> </w:t>
            </w:r>
            <w:r>
              <w:rPr>
                <w:rFonts w:eastAsia="Times New Roman"/>
              </w:rPr>
              <w:t>устанавливаются в зависимости от конкретных видов инженерных</w:t>
            </w:r>
            <w:r w:rsidR="00F126CC">
              <w:rPr>
                <w:rFonts w:eastAsia="Times New Roman"/>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sidR="00F126CC">
              <w:rPr>
                <w:rFonts w:eastAsia="Times New Roman"/>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sidR="00F126CC">
              <w:rPr>
                <w:rFonts w:eastAsia="Times New Roman"/>
              </w:rPr>
              <w:t xml:space="preserve"> </w:t>
            </w:r>
            <w:r>
              <w:rPr>
                <w:rFonts w:eastAsia="Times New Roman"/>
              </w:rPr>
              <w:t xml:space="preserve">сервитута (за исключением установленных действующим </w:t>
            </w:r>
            <w:r>
              <w:rPr>
                <w:rFonts w:eastAsia="Times New Roman"/>
              </w:rPr>
              <w:lastRenderedPageBreak/>
              <w:t>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sidR="00F126CC">
              <w:rPr>
                <w:rFonts w:eastAsia="Times New Roman"/>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sidR="00F126CC">
              <w:rPr>
                <w:rFonts w:eastAsia="Times New Roman"/>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005530B6">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sidR="005530B6">
              <w:rPr>
                <w:rFonts w:eastAsia="Times New Roman"/>
              </w:rPr>
              <w:t xml:space="preserve"> </w:t>
            </w:r>
            <w:r>
              <w:rPr>
                <w:rFonts w:eastAsia="Times New Roman"/>
              </w:rPr>
              <w:t>реконструкции проезжих частей</w:t>
            </w:r>
            <w:r w:rsidR="005530B6">
              <w:rPr>
                <w:rFonts w:eastAsia="Times New Roman"/>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sidR="005530B6">
              <w:rPr>
                <w:rFonts w:eastAsia="Times New Roman"/>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sidR="005530B6">
              <w:rPr>
                <w:rFonts w:eastAsia="Times New Roman"/>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sidR="005530B6">
              <w:rPr>
                <w:rFonts w:eastAsia="Times New Roman"/>
              </w:rPr>
              <w:t xml:space="preserve"> </w:t>
            </w:r>
            <w:r>
              <w:rPr>
                <w:rFonts w:eastAsia="Times New Roman"/>
              </w:rPr>
              <w:t>свету) от подземных</w:t>
            </w:r>
            <w:r w:rsidR="005530B6">
              <w:rPr>
                <w:rFonts w:eastAsia="Times New Roman"/>
              </w:rPr>
              <w:t xml:space="preserve"> </w:t>
            </w:r>
            <w:r>
              <w:rPr>
                <w:rFonts w:eastAsia="Times New Roman"/>
              </w:rPr>
              <w:t>инженерных сетей до зданий и</w:t>
            </w:r>
            <w:r w:rsidR="005530B6">
              <w:rPr>
                <w:rFonts w:eastAsia="Times New Roman"/>
              </w:rPr>
              <w:t xml:space="preserve"> </w:t>
            </w:r>
            <w:r>
              <w:rPr>
                <w:rFonts w:eastAsia="Times New Roman"/>
              </w:rPr>
              <w:t>сооружений, а также между</w:t>
            </w:r>
            <w:r w:rsidR="005530B6">
              <w:rPr>
                <w:rFonts w:eastAsia="Times New Roman"/>
              </w:rPr>
              <w:t xml:space="preserve"> </w:t>
            </w:r>
            <w:r>
              <w:rPr>
                <w:rFonts w:eastAsia="Times New Roman"/>
              </w:rPr>
              <w:t>соседними подземными</w:t>
            </w:r>
            <w:r w:rsidR="005530B6">
              <w:rPr>
                <w:rFonts w:eastAsia="Times New Roman"/>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w:t>
            </w:r>
            <w:r w:rsidR="005530B6">
              <w:rPr>
                <w:rFonts w:eastAsia="Times New Roman"/>
              </w:rPr>
              <w:t xml:space="preserve"> </w:t>
            </w:r>
            <w:r>
              <w:rPr>
                <w:rFonts w:eastAsia="Times New Roman"/>
              </w:rPr>
              <w:t>и</w:t>
            </w:r>
            <w:r w:rsidR="005530B6">
              <w:rPr>
                <w:rFonts w:eastAsia="Times New Roman"/>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sidR="005530B6">
              <w:rPr>
                <w:rFonts w:eastAsia="Times New Roman"/>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sidR="005530B6">
              <w:rPr>
                <w:rFonts w:eastAsia="Times New Roman"/>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sidR="005530B6">
              <w:rPr>
                <w:rFonts w:eastAsia="Times New Roman"/>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sidR="005530B6">
              <w:rPr>
                <w:rFonts w:eastAsia="Times New Roman"/>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sidR="005530B6">
              <w:rPr>
                <w:rFonts w:eastAsia="Times New Roman"/>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sidR="005530B6">
              <w:rPr>
                <w:rFonts w:eastAsia="Times New Roman"/>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sidR="005530B6">
              <w:rPr>
                <w:rFonts w:eastAsia="Times New Roman"/>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5530B6">
            <w:pPr>
              <w:spacing w:after="20"/>
              <w:ind w:left="80"/>
              <w:rPr>
                <w:sz w:val="20"/>
                <w:szCs w:val="20"/>
              </w:rPr>
            </w:pPr>
            <w:r>
              <w:rPr>
                <w:rFonts w:eastAsia="Times New Roman"/>
              </w:rPr>
              <w:t>Тепловые сети не допускается проектировать по территории кладбищ</w:t>
            </w:r>
            <w:r w:rsidR="005530B6">
              <w:rPr>
                <w:rFonts w:eastAsia="Times New Roman"/>
              </w:rPr>
              <w:t xml:space="preserve">,  </w:t>
            </w:r>
            <w:r>
              <w:rPr>
                <w:rFonts w:eastAsia="Times New Roman"/>
              </w:rPr>
              <w:t>свалок, скотомогильников, мест захоронения радиоактивных отходов</w:t>
            </w:r>
            <w:r w:rsidR="005530B6">
              <w:rPr>
                <w:rFonts w:eastAsia="Times New Roman"/>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sidR="005530B6">
              <w:rPr>
                <w:rFonts w:eastAsia="Times New Roman"/>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sidR="005530B6">
              <w:rPr>
                <w:rFonts w:eastAsia="Times New Roman"/>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sidR="005530B6">
              <w:rPr>
                <w:rFonts w:eastAsia="Times New Roman"/>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5530B6">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DF77FF" w:rsidTr="00CB7935">
        <w:trPr>
          <w:trHeight w:val="244"/>
        </w:trPr>
        <w:tc>
          <w:tcPr>
            <w:tcW w:w="6260" w:type="dxa"/>
            <w:tcBorders>
              <w:left w:val="single" w:sz="8" w:space="0" w:color="auto"/>
              <w:bottom w:val="single" w:sz="8" w:space="0" w:color="auto"/>
              <w:right w:val="single" w:sz="8" w:space="0" w:color="auto"/>
            </w:tcBorders>
            <w:vAlign w:val="bottom"/>
          </w:tcPr>
          <w:p w:rsidR="00DF77FF" w:rsidRDefault="00DF77FF"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DF77FF" w:rsidRDefault="00DF77FF" w:rsidP="007F0A75">
            <w:pPr>
              <w:jc w:val="center"/>
              <w:rPr>
                <w:sz w:val="20"/>
                <w:szCs w:val="20"/>
              </w:rPr>
            </w:pPr>
            <w:r>
              <w:rPr>
                <w:rFonts w:eastAsia="Times New Roman"/>
              </w:rPr>
              <w:t>0,35*</w:t>
            </w:r>
          </w:p>
        </w:tc>
        <w:tc>
          <w:tcPr>
            <w:tcW w:w="640" w:type="dxa"/>
            <w:tcBorders>
              <w:bottom w:val="single" w:sz="8" w:space="0" w:color="auto"/>
            </w:tcBorders>
            <w:vAlign w:val="bottom"/>
          </w:tcPr>
          <w:p w:rsidR="00DF77FF" w:rsidRDefault="00DF77FF"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DF77FF" w:rsidRDefault="00DF77FF" w:rsidP="007F0A75">
            <w:pPr>
              <w:rPr>
                <w:sz w:val="21"/>
                <w:szCs w:val="21"/>
              </w:rPr>
            </w:pPr>
          </w:p>
        </w:tc>
        <w:tc>
          <w:tcPr>
            <w:tcW w:w="3400" w:type="dxa"/>
            <w:gridSpan w:val="2"/>
            <w:tcBorders>
              <w:bottom w:val="single" w:sz="8" w:space="0" w:color="auto"/>
            </w:tcBorders>
            <w:vAlign w:val="bottom"/>
          </w:tcPr>
          <w:p w:rsidR="00DF77FF" w:rsidRPr="002D75A8" w:rsidRDefault="00DF77FF" w:rsidP="007F0A75">
            <w:pPr>
              <w:jc w:val="center"/>
            </w:pPr>
            <w:r w:rsidRPr="002D75A8">
              <w:t>по СП 36.13330</w:t>
            </w:r>
            <w:r>
              <w:t>.2012</w:t>
            </w:r>
          </w:p>
        </w:tc>
        <w:tc>
          <w:tcPr>
            <w:tcW w:w="1700" w:type="dxa"/>
            <w:tcBorders>
              <w:bottom w:val="single" w:sz="8" w:space="0" w:color="auto"/>
              <w:right w:val="single" w:sz="8" w:space="0" w:color="auto"/>
            </w:tcBorders>
            <w:vAlign w:val="bottom"/>
          </w:tcPr>
          <w:p w:rsidR="00DF77FF" w:rsidRPr="002D75A8" w:rsidRDefault="00DF77FF" w:rsidP="007F0A75">
            <w:pPr>
              <w:jc w:val="center"/>
            </w:pPr>
          </w:p>
        </w:tc>
        <w:tc>
          <w:tcPr>
            <w:tcW w:w="30" w:type="dxa"/>
            <w:vAlign w:val="bottom"/>
          </w:tcPr>
          <w:p w:rsidR="00DF77FF" w:rsidRDefault="00DF77FF"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854598">
        <w:rPr>
          <w:rFonts w:eastAsia="Times New Roman"/>
          <w:sz w:val="24"/>
          <w:szCs w:val="24"/>
        </w:rPr>
        <w:t xml:space="preserve"> </w:t>
      </w:r>
      <w:r w:rsidR="00215446">
        <w:rPr>
          <w:rFonts w:eastAsia="Times New Roman"/>
          <w:sz w:val="24"/>
          <w:szCs w:val="24"/>
        </w:rPr>
        <w:t>Белозерского</w:t>
      </w:r>
      <w:r w:rsidR="00854598">
        <w:rPr>
          <w:rFonts w:eastAsia="Times New Roman"/>
          <w:sz w:val="24"/>
          <w:szCs w:val="24"/>
        </w:rPr>
        <w:t xml:space="preserve"> </w:t>
      </w:r>
      <w:r w:rsidRPr="003B5EFA">
        <w:rPr>
          <w:sz w:val="24"/>
          <w:szCs w:val="24"/>
        </w:rPr>
        <w:t>муниципального</w:t>
      </w:r>
      <w:r>
        <w:rPr>
          <w:rFonts w:eastAsia="Times New Roman"/>
          <w:sz w:val="24"/>
          <w:szCs w:val="24"/>
        </w:rPr>
        <w:t xml:space="preserve"> района на территориях</w:t>
      </w:r>
      <w:r w:rsidR="00854598">
        <w:rPr>
          <w:rFonts w:eastAsia="Times New Roman"/>
          <w:sz w:val="24"/>
          <w:szCs w:val="24"/>
        </w:rPr>
        <w:t xml:space="preserve"> Шольского </w:t>
      </w:r>
      <w:r w:rsidRPr="003B5EFA">
        <w:rPr>
          <w:rFonts w:eastAsia="Times New Roman"/>
          <w:sz w:val="24"/>
          <w:szCs w:val="24"/>
        </w:rPr>
        <w:t>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854598">
        <w:rPr>
          <w:rFonts w:eastAsia="Times New Roman"/>
          <w:sz w:val="24"/>
          <w:szCs w:val="24"/>
        </w:rPr>
        <w:t>Шольского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854598">
        <w:rPr>
          <w:rFonts w:eastAsia="Times New Roman"/>
          <w:sz w:val="24"/>
          <w:szCs w:val="24"/>
        </w:rPr>
        <w:t>Шольского</w:t>
      </w:r>
      <w:r w:rsidRPr="003B5EFA">
        <w:rPr>
          <w:rFonts w:eastAsia="Times New Roman"/>
          <w:sz w:val="24"/>
          <w:szCs w:val="24"/>
        </w:rPr>
        <w:t xml:space="preserve"> сельского поселения, относятся к полномочиям органов местного самоуправления </w:t>
      </w:r>
      <w:r w:rsidR="00215446">
        <w:rPr>
          <w:rFonts w:eastAsia="Times New Roman"/>
          <w:sz w:val="24"/>
          <w:szCs w:val="24"/>
        </w:rPr>
        <w:t xml:space="preserve">Белозерского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9C0935">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731B35" w:rsidRDefault="00731B35" w:rsidP="003F77EC">
      <w:pPr>
        <w:spacing w:before="100" w:line="249" w:lineRule="auto"/>
        <w:ind w:firstLine="426"/>
        <w:jc w:val="right"/>
        <w:rPr>
          <w:rFonts w:eastAsia="Times New Roman"/>
          <w:sz w:val="24"/>
          <w:szCs w:val="24"/>
        </w:rPr>
      </w:pPr>
    </w:p>
    <w:p w:rsidR="00731B35" w:rsidRDefault="00731B35" w:rsidP="003F77EC">
      <w:pPr>
        <w:spacing w:before="100" w:line="249" w:lineRule="auto"/>
        <w:ind w:firstLine="426"/>
        <w:jc w:val="right"/>
        <w:rPr>
          <w:rFonts w:eastAsia="Times New Roman"/>
          <w:sz w:val="24"/>
          <w:szCs w:val="24"/>
        </w:rPr>
      </w:pPr>
    </w:p>
    <w:p w:rsidR="00731B35" w:rsidRDefault="00731B35"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005530B6">
        <w:rPr>
          <w:rFonts w:eastAsia="Times New Roman"/>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DA02D2" w:rsidP="00F10BC5">
            <w:pPr>
              <w:ind w:firstLine="227"/>
              <w:rPr>
                <w:bCs/>
              </w:rPr>
            </w:pPr>
            <w:r w:rsidRPr="009C541A">
              <w:rPr>
                <w:bCs/>
              </w:rPr>
              <w:t>П</w:t>
            </w:r>
            <w:r w:rsidR="003F77EC" w:rsidRPr="009C541A">
              <w:rPr>
                <w:bCs/>
              </w:rPr>
              <w:t>ешеходно</w:t>
            </w:r>
            <w:r>
              <w:rPr>
                <w:bCs/>
              </w:rPr>
              <w:t xml:space="preserve"> </w:t>
            </w:r>
            <w:r w:rsidR="003F77EC" w:rsidRPr="009C541A">
              <w:rPr>
                <w:bCs/>
              </w:rPr>
              <w:t>-транспортные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sidR="005530B6">
              <w:rPr>
                <w:rFonts w:eastAsia="Times New Roman"/>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sidR="005530B6">
              <w:rPr>
                <w:rFonts w:eastAsia="Times New Roman"/>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sidR="005530B6">
              <w:rPr>
                <w:rFonts w:eastAsia="Times New Roman"/>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005530B6">
        <w:rPr>
          <w:rFonts w:eastAsia="Times New Roman"/>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1. При сложном рельефе плотность магистральной сети следует увеличивать при уклонах 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45B13" w:rsidRDefault="00F10BC5" w:rsidP="009C093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F10BC5" w:rsidP="007F0A75">
            <w:pPr>
              <w:suppressAutoHyphens/>
              <w:rPr>
                <w:bCs/>
              </w:rPr>
            </w:pPr>
            <w:r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F10BC5" w:rsidP="007F0A75">
            <w:pPr>
              <w:suppressAutoHyphens/>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F10BC5" w:rsidP="007F0A75">
            <w:pPr>
              <w:suppressAutoHyphens/>
              <w:ind w:left="57" w:hanging="57"/>
              <w:rPr>
                <w:bCs/>
              </w:rPr>
            </w:pPr>
            <w:r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F10BC5" w:rsidP="007F0A75">
            <w:pPr>
              <w:suppressAutoHyphens/>
              <w:rPr>
                <w:bCs/>
              </w:rPr>
            </w:pPr>
            <w:r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9C0935">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sidR="005530B6">
              <w:rPr>
                <w:rFonts w:eastAsia="Times New Roman"/>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C0935"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00DA02D2">
        <w:rPr>
          <w:rFonts w:eastAsia="Times New Roman"/>
          <w:sz w:val="24"/>
          <w:szCs w:val="24"/>
        </w:rPr>
        <w:t>Шольского</w:t>
      </w:r>
      <w:r w:rsidRPr="003B5EFA">
        <w:rPr>
          <w:rFonts w:eastAsia="Times New Roman"/>
          <w:sz w:val="24"/>
          <w:szCs w:val="24"/>
        </w:rPr>
        <w:t xml:space="preserve"> сельского поселения</w:t>
      </w:r>
      <w:r w:rsidR="00DA02D2">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sidR="005530B6">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005530B6">
        <w:rPr>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совмещенными с пешеходным движением без устройства отдельного тротуара при ширине проезда не менее 4,2 м</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537AFF" w:rsidRDefault="009D5E26" w:rsidP="009C0935">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9C0935">
        <w:rPr>
          <w:bCs/>
          <w:sz w:val="24"/>
          <w:szCs w:val="24"/>
        </w:rPr>
        <w:t>.</w:t>
      </w: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w:t>
            </w:r>
            <w:r w:rsidRPr="00395B1E">
              <w:lastRenderedPageBreak/>
              <w:t xml:space="preserve">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lastRenderedPageBreak/>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lastRenderedPageBreak/>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005530B6">
              <w:rPr>
                <w:bC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w:t>
            </w:r>
            <w:r w:rsidRPr="00395B1E">
              <w:rPr>
                <w:bCs/>
                <w:spacing w:val="-2"/>
              </w:rPr>
              <w:lastRenderedPageBreak/>
              <w:t>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до перекрестка расположен крупный пассажирообразующий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xml:space="preserve">- сразу же за перекрестком начинается подъезд к транспортному инженерному сооружению (мосту, путепроводу) или находится </w:t>
            </w:r>
            <w:r w:rsidRPr="00BD6E55">
              <w:rPr>
                <w:bCs/>
              </w:rPr>
              <w:lastRenderedPageBreak/>
              <w:t>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w:t>
      </w:r>
      <w:r w:rsidR="00DA02D2">
        <w:rPr>
          <w:bCs/>
          <w:sz w:val="24"/>
          <w:szCs w:val="24"/>
        </w:rPr>
        <w:t xml:space="preserve"> </w:t>
      </w:r>
      <w:r w:rsidRPr="00BD6E55">
        <w:rPr>
          <w:bCs/>
          <w:sz w:val="24"/>
          <w:szCs w:val="24"/>
        </w:rPr>
        <w:t xml:space="preserve">-разворотные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Нормативные параметры и расчетные показатели градостроительного проектирования    отстойно</w:t>
      </w:r>
      <w:r w:rsidR="00DA02D2">
        <w:rPr>
          <w:bCs/>
          <w:sz w:val="24"/>
          <w:szCs w:val="24"/>
        </w:rPr>
        <w:t xml:space="preserve"> </w:t>
      </w:r>
      <w:r w:rsidRPr="00BD6E55">
        <w:rPr>
          <w:bCs/>
          <w:sz w:val="24"/>
          <w:szCs w:val="24"/>
        </w:rPr>
        <w:t xml:space="preserve">-разворотных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lastRenderedPageBreak/>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w:t>
            </w:r>
            <w:r w:rsidR="00215446">
              <w:rPr>
                <w:bCs/>
              </w:rPr>
              <w:t>20</w:t>
            </w:r>
            <w:r w:rsidRPr="00BD6E55">
              <w:rPr>
                <w:bCs/>
              </w:rPr>
              <w:t xml:space="preserve"> год – 360 автомобилей на 1000 чел.;</w:t>
            </w:r>
          </w:p>
          <w:p w:rsidR="00D00869" w:rsidRPr="00BD6E55" w:rsidRDefault="00D00869" w:rsidP="00215446">
            <w:pPr>
              <w:spacing w:line="239" w:lineRule="auto"/>
              <w:rPr>
                <w:bCs/>
              </w:rPr>
            </w:pPr>
            <w:r w:rsidRPr="00BD6E55">
              <w:rPr>
                <w:bCs/>
              </w:rPr>
              <w:t>на 20</w:t>
            </w:r>
            <w:r w:rsidR="00215446">
              <w:rPr>
                <w:bCs/>
              </w:rPr>
              <w:t>30</w:t>
            </w:r>
            <w:r w:rsidRPr="00BD6E55">
              <w:rPr>
                <w:bCs/>
              </w:rPr>
              <w:t xml:space="preserve">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xml:space="preserve">, принадлежащих </w:t>
            </w:r>
            <w:r w:rsidRPr="00BD6E55">
              <w:lastRenderedPageBreak/>
              <w:t>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w:t>
            </w:r>
            <w:r w:rsidR="00215446">
              <w:rPr>
                <w:bCs/>
              </w:rPr>
              <w:t>20</w:t>
            </w:r>
            <w:r w:rsidRPr="00BD6E55">
              <w:rPr>
                <w:bCs/>
              </w:rPr>
              <w:t xml:space="preserve"> год – 345 автомобилей на 1000 чел.;</w:t>
            </w:r>
          </w:p>
          <w:p w:rsidR="00D00869" w:rsidRPr="00BD6E55" w:rsidRDefault="00D00869" w:rsidP="00215446">
            <w:pPr>
              <w:spacing w:line="239" w:lineRule="auto"/>
              <w:rPr>
                <w:bCs/>
              </w:rPr>
            </w:pPr>
            <w:r w:rsidRPr="00BD6E55">
              <w:rPr>
                <w:bCs/>
              </w:rPr>
              <w:lastRenderedPageBreak/>
              <w:t>на 20</w:t>
            </w:r>
            <w:r w:rsidR="00215446">
              <w:rPr>
                <w:bCs/>
              </w:rPr>
              <w:t>30</w:t>
            </w:r>
            <w:r w:rsidRPr="00BD6E55">
              <w:rPr>
                <w:bCs/>
              </w:rPr>
              <w:t xml:space="preserve">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lastRenderedPageBreak/>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w:t>
            </w:r>
            <w:r w:rsidR="00215446">
              <w:rPr>
                <w:bCs/>
              </w:rPr>
              <w:t>20</w:t>
            </w:r>
            <w:r w:rsidRPr="00BD6E55">
              <w:rPr>
                <w:bCs/>
              </w:rPr>
              <w:t xml:space="preserve"> год – 9 автомобилей на 1000 чел.;</w:t>
            </w:r>
          </w:p>
          <w:p w:rsidR="00D00869" w:rsidRPr="00BD6E55" w:rsidRDefault="00D00869" w:rsidP="00215446">
            <w:pPr>
              <w:spacing w:line="239" w:lineRule="auto"/>
              <w:rPr>
                <w:bCs/>
              </w:rPr>
            </w:pPr>
            <w:r w:rsidRPr="00BD6E55">
              <w:rPr>
                <w:bCs/>
              </w:rPr>
              <w:t>на 20</w:t>
            </w:r>
            <w:r w:rsidR="00215446">
              <w:rPr>
                <w:bCs/>
              </w:rPr>
              <w:t>30</w:t>
            </w:r>
            <w:r w:rsidRPr="00BD6E55">
              <w:rPr>
                <w:bCs/>
              </w:rPr>
              <w:t xml:space="preserve">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w:t>
            </w:r>
            <w:r w:rsidR="00215446">
              <w:rPr>
                <w:bCs/>
              </w:rPr>
              <w:t>20</w:t>
            </w:r>
            <w:r w:rsidRPr="00BD6E55">
              <w:rPr>
                <w:bCs/>
              </w:rPr>
              <w:t xml:space="preserve"> год – 6 автомобилей на 1000 чел.;</w:t>
            </w:r>
          </w:p>
          <w:p w:rsidR="00D00869" w:rsidRPr="00BD6E55" w:rsidRDefault="00D00869" w:rsidP="00215446">
            <w:pPr>
              <w:spacing w:line="239" w:lineRule="auto"/>
              <w:rPr>
                <w:bCs/>
              </w:rPr>
            </w:pPr>
            <w:r w:rsidRPr="00BD6E55">
              <w:rPr>
                <w:bCs/>
              </w:rPr>
              <w:t>на 20</w:t>
            </w:r>
            <w:r w:rsidR="00215446">
              <w:rPr>
                <w:bCs/>
              </w:rPr>
              <w:t>30</w:t>
            </w:r>
            <w:r w:rsidRPr="00BD6E55">
              <w:rPr>
                <w:bCs/>
              </w:rPr>
              <w:t xml:space="preserve">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sidR="005530B6">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w:t>
            </w:r>
            <w:r w:rsidR="00215446">
              <w:rPr>
                <w:bCs/>
              </w:rPr>
              <w:t>20</w:t>
            </w:r>
            <w:r w:rsidRPr="00C27CBF">
              <w:rPr>
                <w:bCs/>
              </w:rPr>
              <w:t xml:space="preserve"> год – 345 машино-мест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8,6 м</w:t>
            </w:r>
            <w:r w:rsidRPr="00C27CBF">
              <w:rPr>
                <w:bCs/>
                <w:vertAlign w:val="superscript"/>
              </w:rPr>
              <w:t>2</w:t>
            </w:r>
            <w:r w:rsidRPr="00C27CBF">
              <w:rPr>
                <w:bCs/>
              </w:rPr>
              <w:t>/чел.;</w:t>
            </w:r>
          </w:p>
          <w:p w:rsidR="00D00869" w:rsidRPr="00C27CBF" w:rsidRDefault="00D00869" w:rsidP="00215446">
            <w:pPr>
              <w:suppressAutoHyphens/>
              <w:spacing w:line="239" w:lineRule="auto"/>
              <w:rPr>
                <w:bCs/>
              </w:rPr>
            </w:pPr>
            <w:r w:rsidRPr="00C27CBF">
              <w:rPr>
                <w:bCs/>
              </w:rPr>
              <w:t>на 20</w:t>
            </w:r>
            <w:r w:rsidR="00215446">
              <w:rPr>
                <w:bCs/>
              </w:rPr>
              <w:t>30</w:t>
            </w:r>
            <w:r w:rsidRPr="00C27CBF">
              <w:rPr>
                <w:bCs/>
              </w:rPr>
              <w:t xml:space="preserve">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8,0 м</w:t>
            </w:r>
            <w:r w:rsidRPr="00C27CBF">
              <w:rPr>
                <w:bCs/>
                <w:vertAlign w:val="superscript"/>
              </w:rPr>
              <w:t>2</w:t>
            </w:r>
            <w:r w:rsidRPr="00C27CBF">
              <w:rPr>
                <w:bCs/>
              </w:rPr>
              <w:t>/чел.;</w:t>
            </w:r>
          </w:p>
          <w:p w:rsidR="00D00869" w:rsidRPr="00C27CBF" w:rsidRDefault="00D00869" w:rsidP="00215446">
            <w:pPr>
              <w:spacing w:line="239" w:lineRule="auto"/>
              <w:rPr>
                <w:bCs/>
              </w:rPr>
            </w:pPr>
            <w:r w:rsidRPr="00C27CBF">
              <w:rPr>
                <w:bCs/>
              </w:rPr>
              <w:t>на 20</w:t>
            </w:r>
            <w:r w:rsidR="00215446">
              <w:rPr>
                <w:bCs/>
              </w:rPr>
              <w:t>30</w:t>
            </w:r>
            <w:r w:rsidRPr="00C27CBF">
              <w:rPr>
                <w:bCs/>
              </w:rPr>
              <w:t xml:space="preserve">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w:t>
      </w:r>
      <w:r w:rsidR="00215446">
        <w:rPr>
          <w:bCs/>
        </w:rPr>
        <w:t>30</w:t>
      </w:r>
      <w:r w:rsidRPr="00D00869">
        <w:rPr>
          <w:bCs/>
        </w:rPr>
        <w:t xml:space="preserve">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lastRenderedPageBreak/>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Наземные автостоянки вместимостью более 500 машино</w:t>
            </w:r>
            <w:r w:rsidR="00DA02D2">
              <w:rPr>
                <w:bCs/>
              </w:rPr>
              <w:t xml:space="preserve"> </w:t>
            </w:r>
            <w:r w:rsidRPr="00C27CBF">
              <w:rPr>
                <w:bCs/>
              </w:rPr>
              <w:t xml:space="preserve">-мест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w:t>
            </w:r>
            <w:r w:rsidR="00DA02D2">
              <w:rPr>
                <w:bCs/>
              </w:rPr>
              <w:t xml:space="preserve"> </w:t>
            </w:r>
            <w:r w:rsidRPr="00C27CBF">
              <w:rPr>
                <w:bCs/>
              </w:rPr>
              <w:t>-место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9C0935"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9C0935">
            <w:pPr>
              <w:spacing w:line="239" w:lineRule="auto"/>
              <w:rPr>
                <w:bCs/>
              </w:rPr>
            </w:pPr>
            <w:r w:rsidRPr="00C27CBF">
              <w:t xml:space="preserve">В соответствии с требованиями </w:t>
            </w:r>
            <w:r w:rsidRPr="00C27CBF">
              <w:rPr>
                <w:spacing w:val="-2"/>
              </w:rPr>
              <w:t>СП 54.13330.201</w:t>
            </w:r>
            <w:r w:rsidR="009C0935">
              <w:rPr>
                <w:spacing w:val="-2"/>
              </w:rPr>
              <w:t>6</w:t>
            </w:r>
            <w:r w:rsidRPr="00C27CBF">
              <w:t xml:space="preserve">, </w:t>
            </w:r>
            <w:r w:rsidRPr="00C27CBF">
              <w:rPr>
                <w:spacing w:val="-2"/>
              </w:rPr>
              <w:t>СП 55.13330.201</w:t>
            </w:r>
            <w:r w:rsidR="009C0935">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Высота (этажность) </w:t>
            </w:r>
            <w:r w:rsidRPr="00C27CBF">
              <w:lastRenderedPageBreak/>
              <w:t>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lastRenderedPageBreak/>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lastRenderedPageBreak/>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lastRenderedPageBreak/>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9C0935" w:rsidRDefault="00D00869" w:rsidP="009C0935">
      <w:pPr>
        <w:spacing w:line="239" w:lineRule="auto"/>
        <w:ind w:firstLine="426"/>
        <w:jc w:val="both"/>
        <w:rPr>
          <w:sz w:val="24"/>
          <w:szCs w:val="24"/>
        </w:rPr>
      </w:pPr>
      <w:r>
        <w:rPr>
          <w:bCs/>
          <w:sz w:val="24"/>
          <w:szCs w:val="24"/>
        </w:rPr>
        <w:t>9.4.6.</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241 машино-мест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w:t>
            </w:r>
            <w:r w:rsidR="00215446">
              <w:rPr>
                <w:bCs/>
              </w:rPr>
              <w:t>20</w:t>
            </w:r>
            <w:r w:rsidRPr="00C27CBF">
              <w:rPr>
                <w:bCs/>
              </w:rPr>
              <w:t xml:space="preserve"> год – 86 машино-мест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86 машино-мест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17 машино-мест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52 машино-мест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6,1 м</w:t>
            </w:r>
            <w:r w:rsidRPr="00C27CBF">
              <w:rPr>
                <w:bCs/>
                <w:vertAlign w:val="superscript"/>
              </w:rPr>
              <w:t>2</w:t>
            </w:r>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9C0935">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9C0935">
            <w:pPr>
              <w:spacing w:line="239" w:lineRule="auto"/>
              <w:rPr>
                <w:bCs/>
              </w:rPr>
            </w:pPr>
            <w:r w:rsidRPr="00C27CBF">
              <w:rPr>
                <w:bCs/>
              </w:rPr>
              <w:t>на 20</w:t>
            </w:r>
            <w:r w:rsidR="00215446">
              <w:rPr>
                <w:bCs/>
              </w:rPr>
              <w:t>20</w:t>
            </w:r>
            <w:r w:rsidRPr="00C27CBF">
              <w:rPr>
                <w:bCs/>
              </w:rPr>
              <w:t xml:space="preserve"> год – 2,2 м</w:t>
            </w:r>
            <w:r w:rsidRPr="00C27CBF">
              <w:rPr>
                <w:bCs/>
                <w:vertAlign w:val="superscript"/>
              </w:rPr>
              <w:t>2</w:t>
            </w:r>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2,2 м</w:t>
            </w:r>
            <w:r w:rsidRPr="00C27CBF">
              <w:rPr>
                <w:bCs/>
                <w:vertAlign w:val="superscript"/>
              </w:rPr>
              <w:t>2</w:t>
            </w:r>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0,4 м</w:t>
            </w:r>
            <w:r w:rsidRPr="00C27CBF">
              <w:rPr>
                <w:bCs/>
                <w:vertAlign w:val="superscript"/>
              </w:rPr>
              <w:t>2</w:t>
            </w:r>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1,3 м</w:t>
            </w:r>
            <w:r w:rsidRPr="00C27CBF">
              <w:rPr>
                <w:bCs/>
                <w:vertAlign w:val="superscript"/>
              </w:rPr>
              <w:t>2</w:t>
            </w:r>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lastRenderedPageBreak/>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lastRenderedPageBreak/>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w:t>
            </w:r>
            <w:r w:rsidR="00215446">
              <w:rPr>
                <w:bCs/>
              </w:rPr>
              <w:t>20</w:t>
            </w:r>
            <w:r w:rsidRPr="00C27CBF">
              <w:rPr>
                <w:bCs/>
              </w:rPr>
              <w:t xml:space="preserve"> год – 29;</w:t>
            </w:r>
          </w:p>
          <w:p w:rsidR="007E03EB" w:rsidRPr="00C27CBF" w:rsidRDefault="007E03EB" w:rsidP="00215446">
            <w:pPr>
              <w:ind w:left="-28" w:right="-28"/>
              <w:rPr>
                <w:bCs/>
              </w:rPr>
            </w:pPr>
            <w:r w:rsidRPr="00C27CBF">
              <w:rPr>
                <w:bCs/>
              </w:rPr>
              <w:t>20</w:t>
            </w:r>
            <w:r w:rsidR="00215446">
              <w:rPr>
                <w:bCs/>
              </w:rPr>
              <w:t>30</w:t>
            </w:r>
            <w:r w:rsidRPr="00C27CBF">
              <w:rPr>
                <w:bCs/>
              </w:rPr>
              <w:t xml:space="preserve">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w:t>
            </w:r>
            <w:r w:rsidR="00215446">
              <w:rPr>
                <w:bCs/>
              </w:rPr>
              <w:t>20</w:t>
            </w:r>
            <w:r w:rsidRPr="00C27CBF">
              <w:rPr>
                <w:bCs/>
              </w:rPr>
              <w:t xml:space="preserve"> год – 10;</w:t>
            </w:r>
          </w:p>
          <w:p w:rsidR="007E03EB" w:rsidRPr="00C27CBF" w:rsidRDefault="007E03EB" w:rsidP="00215446">
            <w:pPr>
              <w:suppressAutoHyphens/>
              <w:rPr>
                <w:bCs/>
              </w:rPr>
            </w:pPr>
            <w:r w:rsidRPr="00C27CBF">
              <w:rPr>
                <w:bCs/>
              </w:rPr>
              <w:t>20</w:t>
            </w:r>
            <w:r w:rsidR="00215446">
              <w:rPr>
                <w:bCs/>
              </w:rPr>
              <w:t>30</w:t>
            </w:r>
            <w:r w:rsidRPr="00C27CBF">
              <w:rPr>
                <w:bCs/>
              </w:rPr>
              <w:t xml:space="preserve">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w:t>
            </w:r>
            <w:r w:rsidR="00215446">
              <w:rPr>
                <w:bCs/>
              </w:rPr>
              <w:t>20</w:t>
            </w:r>
            <w:r w:rsidRPr="00C27CBF">
              <w:rPr>
                <w:bCs/>
              </w:rPr>
              <w:t xml:space="preserve"> год – 22;</w:t>
            </w:r>
          </w:p>
          <w:p w:rsidR="007E03EB" w:rsidRPr="00C27CBF" w:rsidRDefault="007E03EB" w:rsidP="00215446">
            <w:pPr>
              <w:ind w:left="-28" w:right="-28"/>
              <w:rPr>
                <w:bCs/>
              </w:rPr>
            </w:pPr>
            <w:r w:rsidRPr="00C27CBF">
              <w:rPr>
                <w:bCs/>
              </w:rPr>
              <w:t>20</w:t>
            </w:r>
            <w:r w:rsidR="00215446">
              <w:rPr>
                <w:bCs/>
              </w:rPr>
              <w:t>30</w:t>
            </w:r>
            <w:r w:rsidRPr="00C27CBF">
              <w:rPr>
                <w:bCs/>
              </w:rPr>
              <w:t xml:space="preserve">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lastRenderedPageBreak/>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20</w:t>
            </w:r>
            <w:r w:rsidR="00215446">
              <w:rPr>
                <w:bCs/>
              </w:rPr>
              <w:t>20</w:t>
            </w:r>
            <w:r w:rsidRPr="00C27CBF">
              <w:rPr>
                <w:bCs/>
              </w:rPr>
              <w:t xml:space="preserve"> год – 14;  </w:t>
            </w:r>
          </w:p>
          <w:p w:rsidR="007E03EB" w:rsidRPr="00C27CBF" w:rsidRDefault="007E03EB" w:rsidP="00215446">
            <w:pPr>
              <w:ind w:left="-28" w:right="-28"/>
              <w:rPr>
                <w:bCs/>
              </w:rPr>
            </w:pPr>
            <w:r w:rsidRPr="00C27CBF">
              <w:rPr>
                <w:bCs/>
              </w:rPr>
              <w:t>20</w:t>
            </w:r>
            <w:r w:rsidR="00215446">
              <w:rPr>
                <w:bCs/>
              </w:rPr>
              <w:t>30</w:t>
            </w:r>
            <w:r w:rsidRPr="00C27CBF">
              <w:rPr>
                <w:bCs/>
              </w:rPr>
              <w:t xml:space="preserve">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215446">
            <w:pPr>
              <w:spacing w:after="16"/>
              <w:ind w:left="-28" w:right="-28"/>
              <w:rPr>
                <w:bCs/>
                <w:spacing w:val="-2"/>
              </w:rPr>
            </w:pPr>
            <w:r w:rsidRPr="00C27CBF">
              <w:rPr>
                <w:bCs/>
                <w:spacing w:val="-2"/>
              </w:rPr>
              <w:t>20</w:t>
            </w:r>
            <w:r w:rsidR="00215446">
              <w:rPr>
                <w:bCs/>
                <w:spacing w:val="-2"/>
              </w:rPr>
              <w:t>20</w:t>
            </w:r>
            <w:r w:rsidRPr="00C27CBF">
              <w:rPr>
                <w:bCs/>
                <w:spacing w:val="-2"/>
              </w:rPr>
              <w:t xml:space="preserve"> год – 14;  20</w:t>
            </w:r>
            <w:r w:rsidR="00215446">
              <w:rPr>
                <w:bCs/>
                <w:spacing w:val="-2"/>
              </w:rPr>
              <w:t>30</w:t>
            </w:r>
            <w:r w:rsidRPr="00C27CBF">
              <w:rPr>
                <w:bCs/>
                <w:spacing w:val="-2"/>
              </w:rPr>
              <w:t xml:space="preserve">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7;</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20</w:t>
            </w:r>
            <w:r w:rsidR="00215446">
              <w:rPr>
                <w:bCs/>
                <w:spacing w:val="-2"/>
              </w:rPr>
              <w:t>20</w:t>
            </w:r>
            <w:r w:rsidRPr="00C27CBF">
              <w:rPr>
                <w:bCs/>
                <w:spacing w:val="-2"/>
              </w:rPr>
              <w:t xml:space="preserve"> год – 22;  </w:t>
            </w:r>
          </w:p>
          <w:p w:rsidR="007E03EB" w:rsidRPr="00C27CBF" w:rsidRDefault="007E03EB" w:rsidP="00215446">
            <w:pPr>
              <w:spacing w:after="16"/>
              <w:ind w:left="-28" w:right="-28"/>
              <w:rPr>
                <w:bCs/>
                <w:spacing w:val="-2"/>
              </w:rPr>
            </w:pPr>
            <w:r w:rsidRPr="00C27CBF">
              <w:rPr>
                <w:bCs/>
                <w:spacing w:val="-2"/>
              </w:rPr>
              <w:t>20</w:t>
            </w:r>
            <w:r w:rsidR="00215446">
              <w:rPr>
                <w:bCs/>
                <w:spacing w:val="-2"/>
              </w:rPr>
              <w:t>30</w:t>
            </w:r>
            <w:r w:rsidRPr="00C27CBF">
              <w:rPr>
                <w:bCs/>
                <w:spacing w:val="-2"/>
              </w:rPr>
              <w:t xml:space="preserve">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20</w:t>
            </w:r>
            <w:r w:rsidR="00215446">
              <w:rPr>
                <w:bCs/>
                <w:spacing w:val="-2"/>
              </w:rPr>
              <w:t>20</w:t>
            </w:r>
            <w:r w:rsidRPr="00C27CBF">
              <w:rPr>
                <w:bCs/>
                <w:spacing w:val="-2"/>
              </w:rPr>
              <w:t xml:space="preserve"> год – 10;  </w:t>
            </w:r>
          </w:p>
          <w:p w:rsidR="007E03EB" w:rsidRPr="00C27CBF" w:rsidRDefault="007E03EB" w:rsidP="00215446">
            <w:pPr>
              <w:suppressAutoHyphens/>
              <w:spacing w:after="16"/>
              <w:rPr>
                <w:bCs/>
              </w:rPr>
            </w:pPr>
            <w:r w:rsidRPr="00C27CBF">
              <w:rPr>
                <w:bCs/>
                <w:spacing w:val="-2"/>
              </w:rPr>
              <w:t>20</w:t>
            </w:r>
            <w:r w:rsidR="00215446">
              <w:rPr>
                <w:bCs/>
                <w:spacing w:val="-2"/>
              </w:rPr>
              <w:t>30</w:t>
            </w:r>
            <w:r w:rsidRPr="00C27CBF">
              <w:rPr>
                <w:bCs/>
                <w:spacing w:val="-2"/>
              </w:rPr>
              <w:t xml:space="preserve">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10;</w:t>
            </w:r>
          </w:p>
          <w:p w:rsidR="007E03EB" w:rsidRPr="00C27CBF" w:rsidRDefault="007E03EB" w:rsidP="00215446">
            <w:pPr>
              <w:spacing w:after="16"/>
              <w:ind w:left="-28" w:right="-28"/>
              <w:rPr>
                <w:bCs/>
              </w:rPr>
            </w:pPr>
            <w:r w:rsidRPr="00C27CBF">
              <w:rPr>
                <w:bCs/>
                <w:spacing w:val="-2"/>
              </w:rPr>
              <w:t>20</w:t>
            </w:r>
            <w:r w:rsidR="00215446">
              <w:rPr>
                <w:bCs/>
                <w:spacing w:val="-2"/>
              </w:rPr>
              <w:t>30</w:t>
            </w:r>
            <w:r w:rsidRPr="00C27CBF">
              <w:rPr>
                <w:bCs/>
                <w:spacing w:val="-2"/>
              </w:rPr>
              <w:t xml:space="preserve">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36;</w:t>
            </w:r>
          </w:p>
          <w:p w:rsidR="007E03EB" w:rsidRPr="00C27CBF" w:rsidRDefault="007E03EB" w:rsidP="00215446">
            <w:pPr>
              <w:spacing w:after="16"/>
              <w:ind w:left="-28" w:right="-28"/>
              <w:rPr>
                <w:bCs/>
              </w:rPr>
            </w:pPr>
            <w:r w:rsidRPr="00C27CBF">
              <w:rPr>
                <w:bCs/>
                <w:spacing w:val="-2"/>
              </w:rPr>
              <w:t>20</w:t>
            </w:r>
            <w:r w:rsidR="00215446">
              <w:rPr>
                <w:bCs/>
                <w:spacing w:val="-2"/>
              </w:rPr>
              <w:t>30</w:t>
            </w:r>
            <w:r w:rsidRPr="00C27CBF">
              <w:rPr>
                <w:bCs/>
                <w:spacing w:val="-2"/>
              </w:rPr>
              <w:t xml:space="preserve">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22;  </w:t>
            </w:r>
          </w:p>
          <w:p w:rsidR="007E03EB" w:rsidRPr="00C27CBF" w:rsidRDefault="007E03EB" w:rsidP="00215446">
            <w:pPr>
              <w:suppressAutoHyphens/>
              <w:rPr>
                <w:bCs/>
              </w:rPr>
            </w:pPr>
            <w:r w:rsidRPr="00C27CBF">
              <w:rPr>
                <w:bCs/>
                <w:spacing w:val="-2"/>
              </w:rPr>
              <w:t>20</w:t>
            </w:r>
            <w:r w:rsidR="00215446">
              <w:rPr>
                <w:bCs/>
                <w:spacing w:val="-2"/>
              </w:rPr>
              <w:t>30</w:t>
            </w:r>
            <w:r w:rsidRPr="00C27CBF">
              <w:rPr>
                <w:bCs/>
                <w:spacing w:val="-2"/>
              </w:rPr>
              <w:t xml:space="preserve">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22; </w:t>
            </w:r>
          </w:p>
          <w:p w:rsidR="007E03EB" w:rsidRPr="00C27CBF" w:rsidRDefault="007E03EB" w:rsidP="00215446">
            <w:pPr>
              <w:spacing w:after="16"/>
              <w:ind w:left="-28" w:right="-28"/>
              <w:rPr>
                <w:bCs/>
              </w:rPr>
            </w:pPr>
            <w:r w:rsidRPr="00C27CBF">
              <w:rPr>
                <w:bCs/>
                <w:spacing w:val="-2"/>
              </w:rPr>
              <w:t>20</w:t>
            </w:r>
            <w:r w:rsidR="00215446">
              <w:rPr>
                <w:bCs/>
                <w:spacing w:val="-2"/>
              </w:rPr>
              <w:t>30</w:t>
            </w:r>
            <w:r w:rsidRPr="00C27CBF">
              <w:rPr>
                <w:bCs/>
                <w:spacing w:val="-2"/>
              </w:rPr>
              <w:t xml:space="preserve">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12;</w:t>
            </w:r>
          </w:p>
          <w:p w:rsidR="007E03EB" w:rsidRPr="00C27CBF" w:rsidRDefault="007E03EB" w:rsidP="00215446">
            <w:pPr>
              <w:suppressAutoHyphens/>
              <w:spacing w:after="16"/>
              <w:rPr>
                <w:bCs/>
              </w:rPr>
            </w:pPr>
            <w:r w:rsidRPr="00C27CBF">
              <w:rPr>
                <w:bCs/>
                <w:spacing w:val="-2"/>
              </w:rPr>
              <w:t>20</w:t>
            </w:r>
            <w:r w:rsidR="00215446">
              <w:rPr>
                <w:bCs/>
                <w:spacing w:val="-2"/>
              </w:rPr>
              <w:t>30</w:t>
            </w:r>
            <w:r w:rsidRPr="00C27CBF">
              <w:rPr>
                <w:bCs/>
                <w:spacing w:val="-2"/>
              </w:rPr>
              <w:t xml:space="preserve">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22;</w:t>
            </w:r>
          </w:p>
          <w:p w:rsidR="007E03EB" w:rsidRPr="00C27CBF" w:rsidRDefault="007E03EB" w:rsidP="00215446">
            <w:pPr>
              <w:spacing w:after="16"/>
              <w:ind w:left="-28" w:right="-28"/>
              <w:rPr>
                <w:bCs/>
              </w:rPr>
            </w:pPr>
            <w:r w:rsidRPr="00C27CBF">
              <w:rPr>
                <w:bCs/>
                <w:spacing w:val="-2"/>
              </w:rPr>
              <w:t>20</w:t>
            </w:r>
            <w:r w:rsidR="00215446">
              <w:rPr>
                <w:bCs/>
                <w:spacing w:val="-2"/>
              </w:rPr>
              <w:t>30</w:t>
            </w:r>
            <w:r w:rsidRPr="00C27CBF">
              <w:rPr>
                <w:bCs/>
                <w:spacing w:val="-2"/>
              </w:rPr>
              <w:t xml:space="preserve">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6:</w:t>
            </w:r>
          </w:p>
          <w:p w:rsidR="007E03EB" w:rsidRPr="00C27CBF" w:rsidRDefault="007E03EB" w:rsidP="00215446">
            <w:pPr>
              <w:suppressAutoHyphens/>
              <w:spacing w:after="16"/>
              <w:rPr>
                <w:bCs/>
              </w:rPr>
            </w:pPr>
            <w:r w:rsidRPr="00C27CBF">
              <w:rPr>
                <w:bCs/>
                <w:spacing w:val="-2"/>
              </w:rPr>
              <w:t>20</w:t>
            </w:r>
            <w:r w:rsidR="00215446">
              <w:rPr>
                <w:bCs/>
                <w:spacing w:val="-2"/>
              </w:rPr>
              <w:t>30</w:t>
            </w:r>
            <w:r w:rsidRPr="00C27CBF">
              <w:rPr>
                <w:bCs/>
                <w:spacing w:val="-2"/>
              </w:rPr>
              <w:t xml:space="preserve">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год – 29;</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14;</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lastRenderedPageBreak/>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22;</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22;</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10;</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14;</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14;  </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w:t>
      </w:r>
      <w:r w:rsidR="00502F36">
        <w:rPr>
          <w:bCs/>
        </w:rPr>
        <w:t>30</w:t>
      </w:r>
      <w:r w:rsidRPr="00775155">
        <w:rPr>
          <w:bCs/>
        </w:rPr>
        <w:t xml:space="preserve">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lastRenderedPageBreak/>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lastRenderedPageBreak/>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9D513F" w:rsidRDefault="00775155" w:rsidP="00731B3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lastRenderedPageBreak/>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lastRenderedPageBreak/>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lastRenderedPageBreak/>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lastRenderedPageBreak/>
              <w:t>- территории,  занятые  внутрихозяйственными  дорогами,</w:t>
            </w:r>
            <w:r w:rsidR="005530B6">
              <w:rPr>
                <w:rFonts w:eastAsia="Times New Roman"/>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sidR="005530B6">
              <w:rPr>
                <w:rFonts w:eastAsia="Times New Roman"/>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5530B6">
              <w:rPr>
                <w:rFonts w:eastAsia="Times New Roman"/>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5530B6">
              <w:rPr>
                <w:rFonts w:eastAsia="Times New Roman"/>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 xml:space="preserve">1,5 ч на общественном </w:t>
            </w:r>
            <w:r w:rsidRPr="000A7670">
              <w:lastRenderedPageBreak/>
              <w:t>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lastRenderedPageBreak/>
              <w:t>Участки для ведения личного подсобного икрестьянского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5530B6">
              <w:rPr>
                <w:rFonts w:eastAsia="Times New Roman"/>
              </w:rPr>
              <w:t xml:space="preserve"> </w:t>
            </w:r>
            <w:r>
              <w:rPr>
                <w:rFonts w:eastAsia="Times New Roman"/>
              </w:rPr>
              <w:t>продукции, мастерские по ремонту и хранению сельскохозяйственной</w:t>
            </w:r>
            <w:r w:rsidR="005530B6">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5530B6">
              <w:rPr>
                <w:rFonts w:eastAsia="Times New Roman"/>
              </w:rPr>
              <w:t xml:space="preserve"> </w:t>
            </w:r>
            <w:r>
              <w:rPr>
                <w:rFonts w:eastAsia="Times New Roman"/>
              </w:rPr>
              <w:t>связанные с проектируемыми предприятиями, а также коммуникации,</w:t>
            </w:r>
            <w:r w:rsidR="005530B6">
              <w:rPr>
                <w:rFonts w:eastAsia="Times New Roman"/>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sidR="005530B6">
              <w:rPr>
                <w:rFonts w:eastAsia="Times New Roman"/>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sidR="005530B6">
              <w:rPr>
                <w:rFonts w:eastAsia="Times New Roman"/>
              </w:rPr>
              <w:t xml:space="preserve"> </w:t>
            </w:r>
            <w:r>
              <w:rPr>
                <w:rFonts w:eastAsia="Times New Roman"/>
              </w:rPr>
              <w:t>организации производственной зоны объекты и сооружения следует, по</w:t>
            </w:r>
            <w:r w:rsidR="005530B6">
              <w:rPr>
                <w:rFonts w:eastAsia="Times New Roman"/>
              </w:rPr>
              <w:t xml:space="preserve"> </w:t>
            </w:r>
            <w:r>
              <w:rPr>
                <w:rFonts w:eastAsia="Times New Roman"/>
              </w:rPr>
              <w:t>возможности, концентрировать на одной площадке с односторонним</w:t>
            </w:r>
            <w:r w:rsidR="005530B6">
              <w:rPr>
                <w:rFonts w:eastAsia="Times New Roman"/>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sidR="005530B6">
              <w:rPr>
                <w:rFonts w:eastAsia="Times New Roman"/>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sidR="005530B6">
              <w:rPr>
                <w:rFonts w:eastAsia="Times New Roman"/>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sidR="005530B6">
              <w:rPr>
                <w:rFonts w:eastAsia="Times New Roman"/>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sidR="005530B6">
              <w:rPr>
                <w:rFonts w:eastAsia="Times New Roman"/>
              </w:rPr>
              <w:t xml:space="preserve"> жидких средств химизации </w:t>
            </w:r>
            <w:r>
              <w:rPr>
                <w:rFonts w:eastAsia="Times New Roman"/>
              </w:rPr>
              <w:t>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sidR="005530B6">
              <w:rPr>
                <w:rFonts w:eastAsia="Times New Roman"/>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sidR="005530B6">
              <w:rPr>
                <w:rFonts w:eastAsia="Times New Roman"/>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sidR="005530B6">
              <w:rPr>
                <w:rFonts w:eastAsia="Times New Roman"/>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sidR="005530B6">
              <w:rPr>
                <w:rFonts w:eastAsia="Times New Roman"/>
              </w:rPr>
              <w:t xml:space="preserve"> </w:t>
            </w:r>
            <w:r>
              <w:rPr>
                <w:rFonts w:eastAsia="Times New Roman"/>
              </w:rPr>
              <w:t>территории производственной</w:t>
            </w:r>
            <w:r w:rsidR="005530B6">
              <w:rPr>
                <w:rFonts w:eastAsia="Times New Roman"/>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sidR="005530B6">
              <w:rPr>
                <w:rFonts w:eastAsia="Times New Roman"/>
              </w:rPr>
              <w:t xml:space="preserve"> </w:t>
            </w:r>
            <w:r>
              <w:rPr>
                <w:rFonts w:eastAsia="Times New Roman"/>
              </w:rPr>
              <w:t>предприятий. Показатели минимальной плотности застройки площадок</w:t>
            </w:r>
            <w:r w:rsidR="005530B6">
              <w:rPr>
                <w:rFonts w:eastAsia="Times New Roman"/>
              </w:rPr>
              <w:t xml:space="preserve"> </w:t>
            </w:r>
            <w:r>
              <w:rPr>
                <w:rFonts w:eastAsia="Times New Roman"/>
              </w:rPr>
              <w:t>сельскохозяйственных предприятий – в соответствии с приложением ВСП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sidR="005530B6">
              <w:rPr>
                <w:rFonts w:eastAsia="Times New Roman"/>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sidR="005530B6">
              <w:rPr>
                <w:rFonts w:eastAsia="Times New Roman"/>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sidR="005530B6">
              <w:rPr>
                <w:rFonts w:eastAsia="Times New Roman"/>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sidR="005530B6">
              <w:rPr>
                <w:rFonts w:eastAsia="Times New Roman"/>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sidR="005530B6">
              <w:rPr>
                <w:rFonts w:eastAsia="Times New Roman"/>
              </w:rPr>
              <w:t xml:space="preserve"> </w:t>
            </w:r>
            <w:r>
              <w:rPr>
                <w:rFonts w:eastAsia="Times New Roman"/>
              </w:rPr>
              <w:t>на озелененных территориях сельскохозяйственных объектов из расчета1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sidR="005530B6">
              <w:rPr>
                <w:rFonts w:eastAsia="Times New Roman"/>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sidR="005530B6">
              <w:rPr>
                <w:rFonts w:eastAsia="Times New Roman"/>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sidR="005530B6">
        <w:rPr>
          <w:rFonts w:eastAsia="Times New Roman"/>
          <w:sz w:val="24"/>
          <w:szCs w:val="24"/>
        </w:rPr>
        <w:t xml:space="preserve"> </w:t>
      </w:r>
      <w:r>
        <w:rPr>
          <w:rFonts w:eastAsia="Times New Roman"/>
          <w:sz w:val="24"/>
          <w:szCs w:val="24"/>
        </w:rPr>
        <w:t>в таблице 10.4.</w:t>
      </w:r>
    </w:p>
    <w:p w:rsidR="00D84579" w:rsidRDefault="00D84579" w:rsidP="002F4AA9">
      <w:pPr>
        <w:spacing w:line="255" w:lineRule="auto"/>
        <w:ind w:left="20" w:right="20" w:firstLine="406"/>
        <w:jc w:val="right"/>
        <w:rPr>
          <w:rFonts w:eastAsia="Times New Roman"/>
          <w:sz w:val="24"/>
          <w:szCs w:val="24"/>
        </w:rPr>
      </w:pPr>
    </w:p>
    <w:p w:rsidR="00D84579" w:rsidRDefault="00D84579" w:rsidP="002F4AA9">
      <w:pPr>
        <w:spacing w:line="255" w:lineRule="auto"/>
        <w:ind w:left="20" w:right="20" w:firstLine="406"/>
        <w:jc w:val="right"/>
        <w:rPr>
          <w:rFonts w:eastAsia="Times New Roman"/>
          <w:sz w:val="24"/>
          <w:szCs w:val="24"/>
        </w:rPr>
      </w:pPr>
    </w:p>
    <w:p w:rsidR="00D84579" w:rsidRDefault="00D84579" w:rsidP="002F4AA9">
      <w:pPr>
        <w:spacing w:line="255" w:lineRule="auto"/>
        <w:ind w:left="20" w:right="20" w:firstLine="406"/>
        <w:jc w:val="right"/>
        <w:rPr>
          <w:rFonts w:eastAsia="Times New Roman"/>
          <w:sz w:val="24"/>
          <w:szCs w:val="24"/>
        </w:rPr>
      </w:pPr>
    </w:p>
    <w:p w:rsidR="00D84579" w:rsidRDefault="00D84579" w:rsidP="002F4AA9">
      <w:pPr>
        <w:spacing w:line="255" w:lineRule="auto"/>
        <w:ind w:left="20" w:right="20" w:firstLine="406"/>
        <w:jc w:val="right"/>
        <w:rPr>
          <w:rFonts w:eastAsia="Times New Roman"/>
          <w:sz w:val="24"/>
          <w:szCs w:val="24"/>
        </w:rPr>
      </w:pPr>
    </w:p>
    <w:p w:rsidR="00D84579" w:rsidRDefault="00D84579" w:rsidP="002F4AA9">
      <w:pPr>
        <w:spacing w:line="255" w:lineRule="auto"/>
        <w:ind w:left="20" w:right="20" w:firstLine="406"/>
        <w:jc w:val="right"/>
        <w:rPr>
          <w:rFonts w:eastAsia="Times New Roman"/>
          <w:sz w:val="24"/>
          <w:szCs w:val="24"/>
        </w:rPr>
      </w:pP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lastRenderedPageBreak/>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005530B6">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005530B6">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sidR="005530B6">
              <w:rPr>
                <w:rFonts w:eastAsia="Times New Roman"/>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sidR="005530B6">
              <w:rPr>
                <w:rFonts w:eastAsia="Times New Roman"/>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sidR="005530B6">
              <w:rPr>
                <w:rFonts w:eastAsia="Times New Roman"/>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sidR="005530B6">
              <w:rPr>
                <w:rFonts w:eastAsia="Times New Roman"/>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напряжением35 кВА и выше, а также с пересечением этих земель магистральными</w:t>
            </w:r>
            <w:r w:rsidR="005530B6">
              <w:rPr>
                <w:rFonts w:eastAsia="Times New Roman"/>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005530B6">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sidR="005530B6">
              <w:rPr>
                <w:rFonts w:eastAsia="Times New Roman"/>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005530B6">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sidR="00DA02D2">
              <w:rPr>
                <w:rFonts w:eastAsia="Times New Roman"/>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lastRenderedPageBreak/>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5530B6">
              <w:rPr>
                <w:rFonts w:eastAsia="Times New Roman"/>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sidR="005530B6">
              <w:rPr>
                <w:rFonts w:eastAsia="Times New Roman"/>
              </w:rPr>
              <w:t xml:space="preserve"> </w:t>
            </w:r>
            <w:r>
              <w:rPr>
                <w:rFonts w:eastAsia="Times New Roman"/>
              </w:rPr>
              <w:t>также площадками и участками объектов общего пользования (включая</w:t>
            </w:r>
            <w:r w:rsidR="005530B6">
              <w:rPr>
                <w:rFonts w:eastAsia="Times New Roman"/>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sidR="005530B6">
              <w:rPr>
                <w:rFonts w:eastAsia="Times New Roman"/>
              </w:rPr>
              <w:t xml:space="preserve"> </w:t>
            </w:r>
            <w:r>
              <w:rPr>
                <w:rFonts w:eastAsia="Times New Roman"/>
              </w:rPr>
              <w:t>территории садоводческих,</w:t>
            </w:r>
            <w:r w:rsidR="005530B6">
              <w:rPr>
                <w:rFonts w:eastAsia="Times New Roman"/>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rsidRPr="00033B00">
              <w:t>на 1 садовый участок,</w:t>
            </w:r>
            <w:r w:rsidR="005530B6">
              <w:t xml:space="preserve"> </w:t>
            </w:r>
            <w:r w:rsidRPr="00033B00">
              <w:t>для</w:t>
            </w:r>
            <w:r w:rsidR="005530B6">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5530B6">
              <w:rPr>
                <w:rFonts w:eastAsia="Times New Roman"/>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sidR="005530B6">
              <w:rPr>
                <w:rFonts w:eastAsia="Times New Roman"/>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sidR="005530B6">
              <w:rPr>
                <w:rFonts w:eastAsia="Times New Roman"/>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sidR="005530B6">
              <w:rPr>
                <w:rFonts w:eastAsia="Times New Roman"/>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pPr>
            <w:r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sidR="005530B6">
              <w:rPr>
                <w:rFonts w:eastAsia="Times New Roman"/>
              </w:rPr>
              <w:t xml:space="preserve"> </w:t>
            </w:r>
            <w:r>
              <w:rPr>
                <w:rFonts w:eastAsia="Times New Roman"/>
              </w:rPr>
              <w:t>должна быть соединена подъездной дорогой с автомобильной дорогой</w:t>
            </w:r>
            <w:r w:rsidR="005530B6">
              <w:rPr>
                <w:rFonts w:eastAsia="Times New Roman"/>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sidR="005530B6">
              <w:rPr>
                <w:rFonts w:eastAsia="Times New Roman"/>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lastRenderedPageBreak/>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sidR="005530B6">
              <w:rPr>
                <w:rFonts w:eastAsia="Times New Roman"/>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sidR="005530B6">
              <w:rPr>
                <w:rFonts w:eastAsia="Times New Roman"/>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sidR="005530B6">
              <w:rPr>
                <w:rFonts w:eastAsia="Times New Roman"/>
              </w:rPr>
              <w:t xml:space="preserve"> </w:t>
            </w:r>
            <w:r>
              <w:rPr>
                <w:rFonts w:eastAsia="Times New Roman"/>
              </w:rPr>
              <w:t>размером не менее 15×15 м. Использование разворотной площадки для</w:t>
            </w:r>
            <w:r w:rsidR="005530B6">
              <w:rPr>
                <w:rFonts w:eastAsia="Times New Roman"/>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lastRenderedPageBreak/>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sidR="005530B6">
              <w:rPr>
                <w:rFonts w:eastAsia="Times New Roman"/>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sidR="005530B6">
              <w:rPr>
                <w:rFonts w:eastAsia="Times New Roman"/>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sidR="005530B6">
              <w:rPr>
                <w:rFonts w:eastAsia="Times New Roman"/>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5530B6">
        <w:trPr>
          <w:gridAfter w:val="1"/>
          <w:wAfter w:w="682" w:type="pct"/>
          <w:trHeight w:val="41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896239">
            <w:pPr>
              <w:spacing w:after="20"/>
              <w:ind w:left="80"/>
              <w:rPr>
                <w:sz w:val="20"/>
                <w:szCs w:val="20"/>
              </w:rPr>
            </w:pPr>
            <w:r>
              <w:rPr>
                <w:rFonts w:eastAsia="Times New Roman"/>
              </w:rPr>
              <w:t xml:space="preserve">Запрещается на территории </w:t>
            </w:r>
            <w:r w:rsidR="00896239">
              <w:rPr>
                <w:rFonts w:eastAsia="Times New Roman"/>
              </w:rPr>
              <w:t>сельского поселения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D7228A" w:rsidP="00D7228A">
            <w:pPr>
              <w:spacing w:after="20"/>
              <w:ind w:left="120"/>
              <w:rPr>
                <w:rFonts w:eastAsia="Times New Roman"/>
              </w:rPr>
            </w:pPr>
            <w:r>
              <w:rPr>
                <w:rFonts w:eastAsia="Times New Roman"/>
              </w:rPr>
              <w:t>Организация работы с твердыми коммунальными отходами</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D7228A" w:rsidP="00D7228A">
            <w:pPr>
              <w:spacing w:after="20"/>
              <w:ind w:left="80"/>
              <w:rPr>
                <w:sz w:val="20"/>
                <w:szCs w:val="20"/>
              </w:rPr>
            </w:pPr>
            <w:r>
              <w:rPr>
                <w:rFonts w:eastAsia="Times New Roman"/>
              </w:rPr>
              <w:t>Накопление, сбор, транспортирование, обработка, утилизация, обезвреживание, захоронение т</w:t>
            </w:r>
            <w:r w:rsidR="00896239">
              <w:rPr>
                <w:rFonts w:eastAsia="Times New Roman"/>
              </w:rPr>
              <w:t>верды</w:t>
            </w:r>
            <w:r>
              <w:rPr>
                <w:rFonts w:eastAsia="Times New Roman"/>
              </w:rPr>
              <w:t>х коммунальных</w:t>
            </w:r>
            <w:r w:rsidR="005530B6">
              <w:rPr>
                <w:rFonts w:eastAsia="Times New Roman"/>
              </w:rPr>
              <w:t xml:space="preserve"> </w:t>
            </w:r>
            <w:r w:rsidR="00360A6C">
              <w:rPr>
                <w:rFonts w:eastAsia="Times New Roman"/>
              </w:rPr>
              <w:t>отход</w:t>
            </w:r>
            <w:r>
              <w:rPr>
                <w:rFonts w:eastAsia="Times New Roman"/>
              </w:rPr>
              <w:t xml:space="preserve">ов осуществляются региональным оператором в соответствии с </w:t>
            </w:r>
            <w:r w:rsidRPr="00D7228A">
              <w:rPr>
                <w:rFonts w:eastAsia="Times New Roman"/>
              </w:rPr>
              <w:t>Правила</w:t>
            </w:r>
            <w:r>
              <w:rPr>
                <w:rFonts w:eastAsia="Times New Roman"/>
              </w:rPr>
              <w:t>ми</w:t>
            </w:r>
            <w:r w:rsidRPr="00D7228A">
              <w:rPr>
                <w:rFonts w:eastAsia="Times New Roman"/>
              </w:rPr>
              <w:t xml:space="preserve"> обращения с твердыми коммунальными отходами</w:t>
            </w:r>
            <w:r w:rsidR="00360A6C">
              <w:rPr>
                <w:rFonts w:eastAsia="Times New Roman"/>
              </w:rPr>
              <w:t xml:space="preserve">, </w:t>
            </w:r>
            <w:r>
              <w:rPr>
                <w:rFonts w:eastAsia="Times New Roman"/>
              </w:rPr>
              <w:t>утвержденными п</w:t>
            </w:r>
            <w:r w:rsidRPr="00D7228A">
              <w:rPr>
                <w:rFonts w:eastAsia="Times New Roman"/>
              </w:rPr>
              <w:t>остановление</w:t>
            </w:r>
            <w:r>
              <w:rPr>
                <w:rFonts w:eastAsia="Times New Roman"/>
              </w:rPr>
              <w:t>м</w:t>
            </w:r>
            <w:r w:rsidRPr="00D7228A">
              <w:rPr>
                <w:rFonts w:eastAsia="Times New Roman"/>
              </w:rPr>
              <w:t xml:space="preserve"> Правительства РФ от 12 ноября 2016 г. </w:t>
            </w:r>
            <w:r>
              <w:rPr>
                <w:rFonts w:eastAsia="Times New Roman"/>
              </w:rPr>
              <w:t>№</w:t>
            </w:r>
            <w:r w:rsidRPr="00D7228A">
              <w:rPr>
                <w:rFonts w:eastAsia="Times New Roman"/>
              </w:rPr>
              <w:t xml:space="preserve"> 1156</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D7228A" w:rsidP="00D7228A">
            <w:pPr>
              <w:spacing w:after="20"/>
              <w:ind w:left="120"/>
              <w:rPr>
                <w:sz w:val="20"/>
                <w:szCs w:val="20"/>
              </w:rPr>
            </w:pPr>
            <w:r>
              <w:rPr>
                <w:rFonts w:eastAsia="Times New Roman"/>
              </w:rPr>
              <w:t>М</w:t>
            </w:r>
            <w:r w:rsidRPr="00D7228A">
              <w:rPr>
                <w:rFonts w:eastAsia="Times New Roman"/>
              </w:rPr>
              <w:t>ест</w:t>
            </w:r>
            <w:r>
              <w:rPr>
                <w:rFonts w:eastAsia="Times New Roman"/>
              </w:rPr>
              <w:t>а</w:t>
            </w:r>
            <w:r w:rsidRPr="00D7228A">
              <w:rPr>
                <w:rFonts w:eastAsia="Times New Roman"/>
              </w:rPr>
              <w:t xml:space="preserve"> (площад</w:t>
            </w:r>
            <w:r>
              <w:rPr>
                <w:rFonts w:eastAsia="Times New Roman"/>
              </w:rPr>
              <w:t>ки</w:t>
            </w:r>
            <w:r w:rsidRPr="00D7228A">
              <w:rPr>
                <w:rFonts w:eastAsia="Times New Roman"/>
              </w:rPr>
              <w:t>) накопления твердых коммунальных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D7228A" w:rsidP="00D7228A">
            <w:pPr>
              <w:spacing w:after="20"/>
              <w:ind w:left="80"/>
              <w:rPr>
                <w:sz w:val="20"/>
                <w:szCs w:val="20"/>
              </w:rPr>
            </w:pPr>
            <w:r w:rsidRPr="00D7228A">
              <w:rPr>
                <w:rFonts w:eastAsia="Times New Roman"/>
              </w:rPr>
              <w:t>Расстояние от контейнеров до жилых зданий, детских игровых площадок, мест отдыха и занятий спортом должно быть не менее 20 м, но не более 100 м.</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sidR="005530B6">
              <w:rPr>
                <w:rFonts w:eastAsia="Times New Roman"/>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sidR="005530B6">
              <w:rPr>
                <w:rFonts w:eastAsia="Times New Roman"/>
              </w:rPr>
              <w:t xml:space="preserve"> </w:t>
            </w:r>
            <w:r>
              <w:rPr>
                <w:rFonts w:eastAsia="Times New Roman"/>
              </w:rPr>
              <w:t>пункта) – используется исключительно для производства</w:t>
            </w:r>
            <w:r w:rsidR="005530B6">
              <w:rPr>
                <w:rFonts w:eastAsia="Times New Roman"/>
              </w:rPr>
              <w:t xml:space="preserve"> </w:t>
            </w:r>
            <w:r>
              <w:rPr>
                <w:rFonts w:eastAsia="Times New Roman"/>
              </w:rPr>
              <w:t>сельскохозяйственной продукции без права возведения на</w:t>
            </w:r>
            <w:r w:rsidR="005530B6">
              <w:rPr>
                <w:rFonts w:eastAsia="Times New Roman"/>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(сооружений)для содержания и разведения животных</w:t>
            </w:r>
            <w:r w:rsidR="005530B6">
              <w:rPr>
                <w:rFonts w:eastAsia="Times New Roman"/>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зон,предназначенных для ведения крестьянского(фермерского)хозяйства,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lastRenderedPageBreak/>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502F36">
        <w:rPr>
          <w:rFonts w:eastAsia="Times New Roman"/>
          <w:sz w:val="24"/>
          <w:szCs w:val="24"/>
        </w:rPr>
        <w:t>Белозерского</w:t>
      </w:r>
      <w:r w:rsidR="005530B6">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на территории </w:t>
      </w:r>
      <w:r w:rsidR="00DA02D2">
        <w:rPr>
          <w:rFonts w:eastAsia="Times New Roman"/>
          <w:sz w:val="24"/>
          <w:szCs w:val="24"/>
        </w:rPr>
        <w:t>Шольского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DA02D2">
        <w:rPr>
          <w:rFonts w:eastAsia="Times New Roman"/>
          <w:sz w:val="24"/>
          <w:szCs w:val="24"/>
        </w:rPr>
        <w:t>Шольского</w:t>
      </w:r>
      <w:r w:rsidRPr="00562F38">
        <w:rPr>
          <w:rFonts w:eastAsia="Times New Roman"/>
          <w:sz w:val="24"/>
          <w:szCs w:val="24"/>
        </w:rPr>
        <w:t xml:space="preserve"> сельского поселения, относятся к полномочиям органов местного самоуправления </w:t>
      </w:r>
      <w:r w:rsidR="00502F36">
        <w:rPr>
          <w:rFonts w:eastAsia="Times New Roman"/>
          <w:sz w:val="24"/>
          <w:szCs w:val="24"/>
        </w:rPr>
        <w:t>Белозерского</w:t>
      </w:r>
      <w:r w:rsidR="005530B6">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DA02D2">
        <w:rPr>
          <w:rFonts w:eastAsia="Times New Roman"/>
          <w:sz w:val="24"/>
          <w:szCs w:val="24"/>
        </w:rPr>
        <w:t>Шольского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502F36">
        <w:rPr>
          <w:rFonts w:eastAsia="Times New Roman"/>
          <w:sz w:val="24"/>
          <w:szCs w:val="24"/>
        </w:rPr>
        <w:t>Белозерского</w:t>
      </w:r>
      <w:r w:rsidR="005530B6">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на территории </w:t>
      </w:r>
      <w:r w:rsidR="00DA02D2">
        <w:rPr>
          <w:rFonts w:eastAsia="Times New Roman"/>
          <w:sz w:val="24"/>
          <w:szCs w:val="24"/>
        </w:rPr>
        <w:t>Шольского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DA02D2">
        <w:rPr>
          <w:rFonts w:eastAsia="Times New Roman"/>
          <w:sz w:val="24"/>
          <w:szCs w:val="24"/>
        </w:rPr>
        <w:t>Шольского</w:t>
      </w:r>
      <w:r w:rsidRPr="00562F38">
        <w:rPr>
          <w:rFonts w:eastAsia="Times New Roman"/>
          <w:sz w:val="24"/>
          <w:szCs w:val="24"/>
        </w:rPr>
        <w:t xml:space="preserve"> сельского поселения, относятся к полномочиям органов местного самоуправления </w:t>
      </w:r>
      <w:r w:rsidR="00502F36">
        <w:rPr>
          <w:rFonts w:eastAsia="Times New Roman"/>
          <w:sz w:val="24"/>
          <w:szCs w:val="24"/>
        </w:rPr>
        <w:t>Белозерского</w:t>
      </w:r>
      <w:r w:rsidR="005530B6">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DA02D2">
        <w:rPr>
          <w:rFonts w:eastAsia="Times New Roman"/>
          <w:sz w:val="24"/>
          <w:szCs w:val="24"/>
        </w:rPr>
        <w:t>Шольского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lastRenderedPageBreak/>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w:t>
      </w:r>
      <w:r w:rsidRPr="00562F38">
        <w:rPr>
          <w:rFonts w:eastAsia="Times New Roman"/>
          <w:sz w:val="24"/>
          <w:szCs w:val="24"/>
        </w:rPr>
        <w:lastRenderedPageBreak/>
        <w:t>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rsidR="005530B6">
        <w:rPr>
          <w:i/>
        </w:rPr>
        <w:t xml:space="preserve"> </w:t>
      </w:r>
      <w:r w:rsidRPr="00930522">
        <w:rPr>
          <w:i/>
        </w:rPr>
        <w:t>:</w:t>
      </w:r>
      <w:r w:rsidRPr="00930522">
        <w:rPr>
          <w:rFonts w:eastAsia="Times New Roman"/>
        </w:rPr>
        <w:t>Для закрытых кладбищ и мемориальных комплексов ориентировочный размер</w:t>
      </w:r>
      <w:r w:rsidR="005530B6">
        <w:rPr>
          <w:rFonts w:eastAsia="Times New Roman"/>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sidR="005530B6">
              <w:rPr>
                <w:rFonts w:eastAsia="Times New Roman"/>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sidR="005530B6">
              <w:rPr>
                <w:rFonts w:eastAsia="Times New Roman"/>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sidR="005530B6">
              <w:rPr>
                <w:rFonts w:eastAsia="Times New Roman"/>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w:t>
            </w:r>
            <w:r w:rsidR="00C433B9">
              <w:rPr>
                <w:rFonts w:eastAsia="Times New Roman"/>
              </w:rPr>
              <w:t xml:space="preserve"> </w:t>
            </w:r>
            <w:r>
              <w:rPr>
                <w:rFonts w:eastAsia="Times New Roman"/>
              </w:rPr>
              <w:t>трещиноватых</w:t>
            </w:r>
            <w:r w:rsidR="00C433B9">
              <w:rPr>
                <w:rFonts w:eastAsia="Times New Roman"/>
              </w:rPr>
              <w:t xml:space="preserve"> </w:t>
            </w:r>
            <w:r>
              <w:rPr>
                <w:rFonts w:eastAsia="Times New Roman"/>
              </w:rPr>
              <w:t xml:space="preserve">пород и в местах выклинивания водоносных </w:t>
            </w:r>
            <w:r>
              <w:rPr>
                <w:rFonts w:eastAsia="Times New Roman"/>
              </w:rPr>
              <w:lastRenderedPageBreak/>
              <w:t>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sidR="00A4445E">
              <w:rPr>
                <w:rFonts w:eastAsia="Times New Roman"/>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w:t>
            </w:r>
            <w:r w:rsidRPr="00A4445E">
              <w:rPr>
                <w:rFonts w:eastAsia="Times New Roman"/>
              </w:rPr>
              <w:t>бытовых</w:t>
            </w:r>
            <w:r w:rsidR="00A4445E">
              <w:rPr>
                <w:rFonts w:eastAsia="Times New Roman"/>
              </w:rPr>
              <w:t xml:space="preserve"> </w:t>
            </w:r>
            <w:r w:rsidRPr="00A4445E">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sidR="00A4445E">
              <w:rPr>
                <w:rFonts w:eastAsia="Times New Roman"/>
              </w:rPr>
              <w:t xml:space="preserve"> </w:t>
            </w:r>
            <w:r>
              <w:rPr>
                <w:rFonts w:eastAsia="Times New Roman"/>
              </w:rPr>
              <w:t>территориях санитарно-защитных</w:t>
            </w:r>
            <w:r w:rsidR="00A4445E">
              <w:rPr>
                <w:rFonts w:eastAsia="Times New Roman"/>
              </w:rPr>
              <w:t xml:space="preserve"> </w:t>
            </w:r>
            <w:r>
              <w:rPr>
                <w:rFonts w:eastAsia="Times New Roman"/>
              </w:rPr>
              <w:t>зон кладбищ, зданий и</w:t>
            </w:r>
            <w:r w:rsidR="00A4445E">
              <w:rPr>
                <w:rFonts w:eastAsia="Times New Roman"/>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A4445E">
            <w:pPr>
              <w:spacing w:after="20"/>
              <w:ind w:left="100"/>
              <w:rPr>
                <w:sz w:val="20"/>
                <w:szCs w:val="20"/>
              </w:rPr>
            </w:pPr>
            <w:r>
              <w:rPr>
                <w:rFonts w:eastAsia="Times New Roman"/>
              </w:rPr>
              <w:t>Не разрешается строительство зданий и сооружений, не связанных</w:t>
            </w:r>
            <w:r w:rsidR="00A4445E">
              <w:rPr>
                <w:rFonts w:eastAsia="Times New Roman"/>
              </w:rPr>
              <w:t xml:space="preserve"> </w:t>
            </w:r>
            <w:r>
              <w:rPr>
                <w:rFonts w:eastAsia="Times New Roman"/>
              </w:rPr>
              <w:t>с обслуживанием указанных объектов, за исключением культовых</w:t>
            </w:r>
            <w:r w:rsidR="00A4445E">
              <w:rPr>
                <w:rFonts w:eastAsia="Times New Roman"/>
              </w:rPr>
              <w:t xml:space="preserve"> </w:t>
            </w:r>
            <w:r>
              <w:rPr>
                <w:rFonts w:eastAsia="Times New Roman"/>
              </w:rPr>
              <w:t>и обрядовых объектов.</w:t>
            </w:r>
            <w:r w:rsidR="00A4445E">
              <w:rPr>
                <w:rFonts w:eastAsia="Times New Roman"/>
              </w:rPr>
              <w:t xml:space="preserve"> </w:t>
            </w: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sidR="00A4445E">
              <w:rPr>
                <w:rFonts w:eastAsia="Times New Roman"/>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sidR="00A4445E">
              <w:rPr>
                <w:rFonts w:eastAsia="Times New Roman"/>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sidR="00A4445E">
              <w:rPr>
                <w:rFonts w:eastAsia="Times New Roman"/>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sidR="00A4445E">
              <w:rPr>
                <w:rFonts w:eastAsia="Times New Roman"/>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sidR="00A4445E">
              <w:rPr>
                <w:rFonts w:eastAsia="Times New Roman"/>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sidR="00A4445E">
              <w:rPr>
                <w:rFonts w:eastAsia="Times New Roman"/>
              </w:rPr>
              <w:t xml:space="preserve"> </w:t>
            </w:r>
            <w:r>
              <w:rPr>
                <w:rFonts w:eastAsia="Times New Roman"/>
              </w:rPr>
              <w:t>погребения разрешается по истечении двадцати лет с момента его</w:t>
            </w:r>
            <w:r w:rsidR="00A4445E">
              <w:rPr>
                <w:rFonts w:eastAsia="Times New Roman"/>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222908" w:rsidRDefault="00222908" w:rsidP="00562F38">
      <w:pPr>
        <w:ind w:firstLine="426"/>
        <w:jc w:val="both"/>
        <w:rPr>
          <w:bCs/>
          <w:sz w:val="24"/>
          <w:szCs w:val="24"/>
        </w:rPr>
      </w:pPr>
    </w:p>
    <w:p w:rsidR="00222908" w:rsidRDefault="00222908" w:rsidP="00562F38">
      <w:pPr>
        <w:ind w:firstLine="426"/>
        <w:jc w:val="both"/>
        <w:rPr>
          <w:bCs/>
          <w:sz w:val="24"/>
          <w:szCs w:val="24"/>
        </w:rPr>
      </w:pPr>
    </w:p>
    <w:p w:rsidR="00222908" w:rsidRDefault="00222908" w:rsidP="00562F38">
      <w:pPr>
        <w:ind w:firstLine="426"/>
        <w:jc w:val="both"/>
        <w:rPr>
          <w:bCs/>
          <w:sz w:val="24"/>
          <w:szCs w:val="24"/>
        </w:rPr>
      </w:pPr>
    </w:p>
    <w:p w:rsidR="00222908" w:rsidRDefault="00222908" w:rsidP="00562F38">
      <w:pPr>
        <w:ind w:firstLine="426"/>
        <w:jc w:val="both"/>
        <w:rPr>
          <w:bCs/>
          <w:sz w:val="24"/>
          <w:szCs w:val="24"/>
        </w:rPr>
      </w:pP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lastRenderedPageBreak/>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lastRenderedPageBreak/>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lastRenderedPageBreak/>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lastRenderedPageBreak/>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lastRenderedPageBreak/>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Default="00912EAB" w:rsidP="00912EAB">
      <w:pPr>
        <w:ind w:firstLine="426"/>
        <w:rPr>
          <w:sz w:val="20"/>
          <w:szCs w:val="20"/>
        </w:rPr>
      </w:pPr>
    </w:p>
    <w:p w:rsidR="00222908" w:rsidRDefault="00222908" w:rsidP="00912EAB">
      <w:pPr>
        <w:ind w:firstLine="426"/>
        <w:rPr>
          <w:sz w:val="20"/>
          <w:szCs w:val="20"/>
        </w:rPr>
      </w:pPr>
    </w:p>
    <w:p w:rsidR="00222908" w:rsidRDefault="00222908" w:rsidP="00912EAB">
      <w:pPr>
        <w:ind w:firstLine="426"/>
        <w:rPr>
          <w:sz w:val="20"/>
          <w:szCs w:val="20"/>
        </w:rPr>
      </w:pPr>
    </w:p>
    <w:p w:rsidR="00222908" w:rsidRDefault="00222908" w:rsidP="00912EAB">
      <w:pPr>
        <w:ind w:firstLine="426"/>
        <w:rPr>
          <w:sz w:val="20"/>
          <w:szCs w:val="20"/>
        </w:rPr>
      </w:pPr>
    </w:p>
    <w:p w:rsidR="00222908" w:rsidRDefault="00222908" w:rsidP="00912EAB">
      <w:pPr>
        <w:ind w:firstLine="426"/>
        <w:rPr>
          <w:sz w:val="20"/>
          <w:szCs w:val="20"/>
        </w:rPr>
      </w:pPr>
    </w:p>
    <w:p w:rsidR="00222908" w:rsidRDefault="00222908"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sidR="00502F36">
        <w:rPr>
          <w:rFonts w:eastAsia="Times New Roman"/>
          <w:sz w:val="24"/>
          <w:szCs w:val="24"/>
        </w:rPr>
        <w:t>Белозерского</w:t>
      </w:r>
      <w:r w:rsidR="00A4445E">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на территориях </w:t>
      </w:r>
      <w:r w:rsidR="00C433B9">
        <w:rPr>
          <w:rFonts w:eastAsia="Times New Roman"/>
          <w:sz w:val="24"/>
          <w:szCs w:val="24"/>
        </w:rPr>
        <w:t>Шольского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C433B9">
        <w:rPr>
          <w:rFonts w:eastAsia="Times New Roman"/>
          <w:sz w:val="24"/>
          <w:szCs w:val="24"/>
        </w:rPr>
        <w:t>Шольского</w:t>
      </w:r>
      <w:r w:rsidRPr="00562F38">
        <w:rPr>
          <w:rFonts w:eastAsia="Times New Roman"/>
          <w:sz w:val="24"/>
          <w:szCs w:val="24"/>
        </w:rPr>
        <w:t xml:space="preserve"> сельского поселения, относятся к полномочиям органов местного самоуправления </w:t>
      </w:r>
      <w:r w:rsidR="00502F36">
        <w:rPr>
          <w:rFonts w:eastAsia="Times New Roman"/>
          <w:sz w:val="24"/>
          <w:szCs w:val="24"/>
        </w:rPr>
        <w:t>Белозерского</w:t>
      </w:r>
      <w:r w:rsidR="00A4445E">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sidR="00A4445E">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lastRenderedPageBreak/>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sidR="00A4445E">
        <w:rPr>
          <w:rFonts w:eastAsia="Times New Roman"/>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10"/>
        <w:gridCol w:w="2074"/>
        <w:gridCol w:w="2205"/>
        <w:gridCol w:w="1651"/>
        <w:gridCol w:w="16"/>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sidR="00A4445E">
              <w:rPr>
                <w:b/>
              </w:rPr>
              <w:t xml:space="preserve"> </w:t>
            </w:r>
            <w:r w:rsidRPr="006B7B0F">
              <w:rPr>
                <w:b/>
              </w:rPr>
              <w:t>уровня</w:t>
            </w:r>
            <w:r w:rsidR="00A4445E">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sidR="00A4445E">
              <w:rPr>
                <w:rFonts w:eastAsia="Times New Roman"/>
              </w:rPr>
              <w:t xml:space="preserve"> </w:t>
            </w:r>
            <w:r>
              <w:rPr>
                <w:rFonts w:eastAsia="Times New Roman"/>
              </w:rPr>
              <w:t>защиты населения и территории от</w:t>
            </w:r>
            <w:r w:rsidR="00A4445E">
              <w:rPr>
                <w:rFonts w:eastAsia="Times New Roman"/>
              </w:rPr>
              <w:t xml:space="preserve"> </w:t>
            </w:r>
            <w:r>
              <w:rPr>
                <w:rFonts w:eastAsia="Times New Roman"/>
              </w:rPr>
              <w:t>чрезвычайных ситуаций природного</w:t>
            </w:r>
            <w:r w:rsidR="00A4445E">
              <w:rPr>
                <w:rFonts w:eastAsia="Times New Roman"/>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731B35">
            <w:pPr>
              <w:spacing w:after="20"/>
              <w:ind w:left="120"/>
            </w:pPr>
            <w:r w:rsidRPr="006B7B0F">
              <w:t>по заданию на</w:t>
            </w:r>
          </w:p>
          <w:p w:rsidR="006B7B0F" w:rsidRPr="006B7B0F" w:rsidRDefault="006B7B0F" w:rsidP="00731B35">
            <w:pPr>
              <w:spacing w:after="20"/>
              <w:ind w:left="120"/>
            </w:pPr>
            <w:r w:rsidRPr="006B7B0F">
              <w:t>проектирование</w:t>
            </w:r>
          </w:p>
        </w:tc>
        <w:tc>
          <w:tcPr>
            <w:tcW w:w="1199" w:type="pct"/>
            <w:vMerge w:val="restart"/>
            <w:tcBorders>
              <w:right w:val="single" w:sz="8" w:space="0" w:color="auto"/>
            </w:tcBorders>
            <w:vAlign w:val="center"/>
          </w:tcPr>
          <w:p w:rsidR="006B7B0F" w:rsidRPr="006B7B0F" w:rsidRDefault="006B7B0F" w:rsidP="00731B35">
            <w:pPr>
              <w:spacing w:after="20"/>
              <w:ind w:left="120"/>
            </w:pPr>
            <w:r w:rsidRPr="006B7B0F">
              <w:t>не нормируется</w:t>
            </w:r>
          </w:p>
        </w:tc>
        <w:tc>
          <w:tcPr>
            <w:tcW w:w="818" w:type="pct"/>
            <w:vMerge w:val="restart"/>
            <w:tcBorders>
              <w:right w:val="single" w:sz="8" w:space="0" w:color="auto"/>
            </w:tcBorders>
            <w:vAlign w:val="center"/>
          </w:tcPr>
          <w:p w:rsidR="006B7B0F" w:rsidRPr="006B7B0F" w:rsidRDefault="006B7B0F" w:rsidP="00731B35">
            <w:pPr>
              <w:spacing w:after="20"/>
              <w:ind w:left="120"/>
            </w:pPr>
            <w:r w:rsidRPr="006B7B0F">
              <w:t>по заданию на</w:t>
            </w:r>
          </w:p>
          <w:p w:rsidR="006B7B0F" w:rsidRPr="006B7B0F" w:rsidRDefault="006B7B0F" w:rsidP="00731B35">
            <w:pPr>
              <w:spacing w:after="20"/>
              <w:ind w:left="120"/>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731B35">
            <w:pPr>
              <w:spacing w:after="20"/>
              <w:ind w:left="120"/>
            </w:pPr>
          </w:p>
        </w:tc>
        <w:tc>
          <w:tcPr>
            <w:tcW w:w="1199" w:type="pct"/>
            <w:vMerge/>
            <w:tcBorders>
              <w:bottom w:val="single" w:sz="8" w:space="0" w:color="auto"/>
              <w:right w:val="single" w:sz="8" w:space="0" w:color="auto"/>
            </w:tcBorders>
            <w:vAlign w:val="center"/>
          </w:tcPr>
          <w:p w:rsidR="006B7B0F" w:rsidRPr="006B7B0F" w:rsidRDefault="006B7B0F" w:rsidP="00731B35">
            <w:pPr>
              <w:spacing w:after="20"/>
              <w:ind w:left="120"/>
            </w:pPr>
          </w:p>
        </w:tc>
        <w:tc>
          <w:tcPr>
            <w:tcW w:w="818" w:type="pct"/>
            <w:vMerge/>
            <w:tcBorders>
              <w:bottom w:val="single" w:sz="8" w:space="0" w:color="auto"/>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sidR="00A4445E">
              <w:rPr>
                <w:rFonts w:eastAsia="Times New Roman"/>
              </w:rPr>
              <w:t xml:space="preserve"> </w:t>
            </w:r>
            <w:r>
              <w:rPr>
                <w:rFonts w:eastAsia="Times New Roman"/>
              </w:rPr>
              <w:t>чрезвычайных ситуаций природного</w:t>
            </w:r>
            <w:r w:rsidR="00A4445E">
              <w:rPr>
                <w:rFonts w:eastAsia="Times New Roman"/>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731B35">
            <w:pPr>
              <w:spacing w:after="20"/>
              <w:ind w:left="120"/>
            </w:pPr>
            <w:r w:rsidRPr="006B7B0F">
              <w:t>100 % территории,</w:t>
            </w:r>
          </w:p>
          <w:p w:rsidR="006B7B0F" w:rsidRPr="006B7B0F" w:rsidRDefault="006B7B0F" w:rsidP="00731B35">
            <w:pPr>
              <w:spacing w:after="20"/>
              <w:ind w:left="120"/>
            </w:pPr>
            <w:r w:rsidRPr="006B7B0F">
              <w:t>требующей защиты</w:t>
            </w:r>
          </w:p>
        </w:tc>
        <w:tc>
          <w:tcPr>
            <w:tcW w:w="1199" w:type="pct"/>
            <w:vMerge w:val="restart"/>
            <w:tcBorders>
              <w:right w:val="single" w:sz="8" w:space="0" w:color="auto"/>
            </w:tcBorders>
            <w:vAlign w:val="center"/>
          </w:tcPr>
          <w:p w:rsidR="006B7B0F" w:rsidRPr="006B7B0F" w:rsidRDefault="006B7B0F" w:rsidP="00731B35">
            <w:pPr>
              <w:spacing w:after="20"/>
              <w:ind w:left="120"/>
            </w:pPr>
            <w:r w:rsidRPr="006B7B0F">
              <w:t>то же</w:t>
            </w:r>
          </w:p>
        </w:tc>
        <w:tc>
          <w:tcPr>
            <w:tcW w:w="818" w:type="pct"/>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val="restart"/>
            <w:tcBorders>
              <w:right w:val="single" w:sz="8" w:space="0" w:color="auto"/>
            </w:tcBorders>
            <w:vAlign w:val="center"/>
          </w:tcPr>
          <w:p w:rsidR="006B7B0F" w:rsidRPr="006B7B0F" w:rsidRDefault="006B7B0F" w:rsidP="00731B35">
            <w:pPr>
              <w:spacing w:after="20"/>
              <w:ind w:left="120"/>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sidR="00A4445E">
              <w:rPr>
                <w:rFonts w:eastAsia="Times New Roman"/>
              </w:rPr>
              <w:t xml:space="preserve"> </w:t>
            </w:r>
            <w:r>
              <w:rPr>
                <w:rFonts w:eastAsia="Times New Roman"/>
              </w:rPr>
              <w:t>образовательных организаций по</w:t>
            </w:r>
            <w:r w:rsidR="00A4445E">
              <w:rPr>
                <w:rFonts w:eastAsia="Times New Roman"/>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222908" w:rsidRDefault="00222908" w:rsidP="003C5592">
      <w:pPr>
        <w:tabs>
          <w:tab w:val="left" w:pos="1123"/>
        </w:tabs>
        <w:spacing w:line="277" w:lineRule="auto"/>
        <w:jc w:val="right"/>
        <w:rPr>
          <w:rFonts w:eastAsia="Times New Roman"/>
          <w:bCs/>
          <w:sz w:val="24"/>
          <w:szCs w:val="24"/>
        </w:rPr>
      </w:pPr>
    </w:p>
    <w:p w:rsidR="00222908" w:rsidRDefault="00222908" w:rsidP="003C5592">
      <w:pPr>
        <w:tabs>
          <w:tab w:val="left" w:pos="1123"/>
        </w:tabs>
        <w:spacing w:line="277" w:lineRule="auto"/>
        <w:jc w:val="right"/>
        <w:rPr>
          <w:rFonts w:eastAsia="Times New Roman"/>
          <w:bCs/>
          <w:sz w:val="24"/>
          <w:szCs w:val="24"/>
        </w:rPr>
      </w:pPr>
    </w:p>
    <w:p w:rsidR="00222908" w:rsidRDefault="00222908" w:rsidP="003C5592">
      <w:pPr>
        <w:tabs>
          <w:tab w:val="left" w:pos="1123"/>
        </w:tabs>
        <w:spacing w:line="277" w:lineRule="auto"/>
        <w:jc w:val="right"/>
        <w:rPr>
          <w:rFonts w:eastAsia="Times New Roman"/>
          <w:bCs/>
          <w:sz w:val="24"/>
          <w:szCs w:val="24"/>
        </w:rPr>
      </w:pPr>
    </w:p>
    <w:p w:rsidR="00222908" w:rsidRDefault="00222908" w:rsidP="003C5592">
      <w:pPr>
        <w:tabs>
          <w:tab w:val="left" w:pos="1123"/>
        </w:tabs>
        <w:spacing w:line="277" w:lineRule="auto"/>
        <w:jc w:val="right"/>
        <w:rPr>
          <w:rFonts w:eastAsia="Times New Roman"/>
          <w:bCs/>
          <w:sz w:val="24"/>
          <w:szCs w:val="24"/>
        </w:rPr>
      </w:pPr>
    </w:p>
    <w:p w:rsidR="00222908" w:rsidRDefault="00222908" w:rsidP="003C5592">
      <w:pPr>
        <w:tabs>
          <w:tab w:val="left" w:pos="1123"/>
        </w:tabs>
        <w:spacing w:line="277" w:lineRule="auto"/>
        <w:jc w:val="right"/>
        <w:rPr>
          <w:rFonts w:eastAsia="Times New Roman"/>
          <w:bCs/>
          <w:sz w:val="24"/>
          <w:szCs w:val="24"/>
        </w:rPr>
      </w:pPr>
    </w:p>
    <w:p w:rsidR="00222908" w:rsidRDefault="00222908" w:rsidP="003C5592">
      <w:pPr>
        <w:tabs>
          <w:tab w:val="left" w:pos="1123"/>
        </w:tabs>
        <w:spacing w:line="277" w:lineRule="auto"/>
        <w:jc w:val="right"/>
        <w:rPr>
          <w:rFonts w:eastAsia="Times New Roman"/>
          <w:bCs/>
          <w:sz w:val="24"/>
          <w:szCs w:val="24"/>
        </w:rPr>
      </w:pP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lastRenderedPageBreak/>
        <w:t>Таблица 14.1</w:t>
      </w:r>
    </w:p>
    <w:tbl>
      <w:tblPr>
        <w:tblW w:w="0" w:type="auto"/>
        <w:tblInd w:w="10" w:type="dxa"/>
        <w:tblCellMar>
          <w:left w:w="0" w:type="dxa"/>
          <w:right w:w="0" w:type="dxa"/>
        </w:tblCellMar>
        <w:tblLook w:val="04A0"/>
      </w:tblPr>
      <w:tblGrid>
        <w:gridCol w:w="3436"/>
        <w:gridCol w:w="2022"/>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sidR="00A4445E">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A4445E">
              <w:rPr>
                <w:rFonts w:eastAsia="Times New Roman"/>
              </w:rPr>
              <w:t xml:space="preserve"> </w:t>
            </w:r>
            <w:r>
              <w:rPr>
                <w:rFonts w:eastAsia="Times New Roman"/>
              </w:rPr>
              <w:t>на водных объектах (в том</w:t>
            </w:r>
            <w:r w:rsidR="00A4445E">
              <w:rPr>
                <w:rFonts w:eastAsia="Times New Roman"/>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A4445E">
              <w:t xml:space="preserve"> </w:t>
            </w:r>
            <w:r w:rsidRPr="003C5592">
              <w:t>местах отдыха</w:t>
            </w:r>
            <w:r w:rsidR="00A4445E">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w:t>
      </w:r>
      <w:r w:rsidR="00502F36">
        <w:rPr>
          <w:rFonts w:eastAsia="Times New Roman"/>
          <w:sz w:val="24"/>
          <w:szCs w:val="24"/>
        </w:rPr>
        <w:t xml:space="preserve">Белозерского </w:t>
      </w:r>
      <w:r w:rsidRPr="00562F38">
        <w:rPr>
          <w:sz w:val="24"/>
          <w:szCs w:val="24"/>
        </w:rPr>
        <w:t>муниципального</w:t>
      </w:r>
      <w:r w:rsidRPr="00562F38">
        <w:rPr>
          <w:rFonts w:eastAsia="Times New Roman"/>
          <w:sz w:val="24"/>
          <w:szCs w:val="24"/>
        </w:rPr>
        <w:t xml:space="preserve"> района на территориях </w:t>
      </w:r>
      <w:r w:rsidR="00C433B9">
        <w:rPr>
          <w:rFonts w:eastAsia="Times New Roman"/>
          <w:sz w:val="24"/>
          <w:szCs w:val="24"/>
        </w:rPr>
        <w:t>Шольского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C433B9">
        <w:rPr>
          <w:rFonts w:eastAsia="Times New Roman"/>
          <w:sz w:val="24"/>
          <w:szCs w:val="24"/>
        </w:rPr>
        <w:t>Шольского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00502F36">
        <w:rPr>
          <w:rFonts w:eastAsia="Times New Roman"/>
          <w:sz w:val="24"/>
          <w:szCs w:val="24"/>
        </w:rPr>
        <w:t>Белозерского</w:t>
      </w:r>
      <w:r w:rsidR="00A4445E">
        <w:rPr>
          <w:rFonts w:eastAsia="Times New Roman"/>
          <w:sz w:val="24"/>
          <w:szCs w:val="24"/>
        </w:rPr>
        <w:t xml:space="preserve">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9C0935" w:rsidRDefault="00E31B2A" w:rsidP="00731B35">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lastRenderedPageBreak/>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CB7935">
        <w:trPr>
          <w:trHeight w:val="215"/>
        </w:trPr>
        <w:tc>
          <w:tcPr>
            <w:tcW w:w="1437" w:type="pct"/>
            <w:vMerge w:val="restart"/>
            <w:tcBorders>
              <w:top w:val="single" w:sz="4" w:space="0" w:color="auto"/>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sidR="00A4445E">
              <w:rPr>
                <w:rFonts w:eastAsia="Times New Roman"/>
              </w:rPr>
              <w:t xml:space="preserve"> </w:t>
            </w:r>
            <w:r>
              <w:rPr>
                <w:rFonts w:eastAsia="Times New Roman"/>
              </w:rPr>
              <w:t>пожарной техники ***</w:t>
            </w:r>
          </w:p>
        </w:tc>
        <w:tc>
          <w:tcPr>
            <w:tcW w:w="1090" w:type="pct"/>
            <w:vMerge w:val="restart"/>
            <w:tcBorders>
              <w:top w:val="single" w:sz="4" w:space="0" w:color="auto"/>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top w:val="single" w:sz="4" w:space="0" w:color="auto"/>
              <w:right w:val="single" w:sz="8" w:space="0" w:color="auto"/>
            </w:tcBorders>
            <w:vAlign w:val="center"/>
          </w:tcPr>
          <w:p w:rsidR="00F91DC2" w:rsidRPr="00F91DC2" w:rsidRDefault="00F91DC2" w:rsidP="00F91DC2">
            <w:pPr>
              <w:jc w:val="center"/>
            </w:pPr>
            <w:r w:rsidRPr="00F91DC2">
              <w:t>150 м</w:t>
            </w:r>
          </w:p>
        </w:tc>
        <w:tc>
          <w:tcPr>
            <w:tcW w:w="892" w:type="pct"/>
            <w:vMerge w:val="restart"/>
            <w:tcBorders>
              <w:top w:val="single" w:sz="4" w:space="0" w:color="auto"/>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lastRenderedPageBreak/>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lastRenderedPageBreak/>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Остановки специализированных средств </w:t>
            </w:r>
            <w:r w:rsidRPr="00CE24DD">
              <w:rPr>
                <w:bCs/>
              </w:rPr>
              <w:lastRenderedPageBreak/>
              <w:t>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lastRenderedPageBreak/>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lastRenderedPageBreak/>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lastRenderedPageBreak/>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sidR="00A4445E">
              <w:rPr>
                <w:rFonts w:eastAsia="Times New Roman"/>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sidR="00A4445E">
              <w:rPr>
                <w:rFonts w:eastAsia="Times New Roman"/>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A4445E">
        <w:trPr>
          <w:trHeight w:val="415"/>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A4445E">
              <w:rPr>
                <w:rFonts w:eastAsia="Times New Roman"/>
              </w:rPr>
              <w:t xml:space="preserve"> </w:t>
            </w:r>
            <w:r>
              <w:rPr>
                <w:rFonts w:eastAsia="Times New Roman"/>
              </w:rPr>
              <w:t>маломобильных групп</w:t>
            </w:r>
            <w:r w:rsidR="00A4445E">
              <w:rPr>
                <w:rFonts w:eastAsia="Times New Roman"/>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A4445E">
              <w:rPr>
                <w:rFonts w:eastAsia="Times New Roman"/>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A4445E">
              <w:rPr>
                <w:rFonts w:eastAsia="Times New Roman"/>
              </w:rPr>
              <w:t xml:space="preserve"> </w:t>
            </w:r>
            <w:r>
              <w:rPr>
                <w:rFonts w:eastAsia="Times New Roman"/>
              </w:rPr>
              <w:t>коммуникациями, остановочными пунктами пассажирского транспорта</w:t>
            </w:r>
            <w:r w:rsidR="00A4445E">
              <w:rPr>
                <w:rFonts w:eastAsia="Times New Roman"/>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A4445E">
              <w:rPr>
                <w:rFonts w:eastAsia="Times New Roman"/>
              </w:rPr>
              <w:t xml:space="preserve"> </w:t>
            </w:r>
            <w:r>
              <w:rPr>
                <w:rFonts w:eastAsia="Times New Roman"/>
              </w:rPr>
              <w:t xml:space="preserve">объекта следует оборудовать доступными для маломобильных </w:t>
            </w:r>
            <w:r w:rsidR="00A4445E">
              <w:rPr>
                <w:rFonts w:eastAsia="Times New Roman"/>
              </w:rPr>
              <w:t xml:space="preserve"> </w:t>
            </w:r>
            <w:r>
              <w:rPr>
                <w:rFonts w:eastAsia="Times New Roman"/>
              </w:rPr>
              <w:t>групп</w:t>
            </w:r>
            <w:r w:rsidR="00A4445E">
              <w:rPr>
                <w:rFonts w:eastAsia="Times New Roman"/>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A4445E">
              <w:rPr>
                <w:rFonts w:eastAsia="Times New Roman"/>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A4445E">
              <w:rPr>
                <w:rFonts w:eastAsia="Times New Roman"/>
              </w:rPr>
              <w:t xml:space="preserve"> </w:t>
            </w:r>
            <w:r>
              <w:rPr>
                <w:rFonts w:eastAsia="Times New Roman"/>
              </w:rPr>
              <w:t>применять непрозрачные калитки на навесных петлях двустороннего</w:t>
            </w:r>
            <w:r w:rsidR="00A4445E">
              <w:rPr>
                <w:rFonts w:eastAsia="Times New Roman"/>
              </w:rPr>
              <w:t xml:space="preserve"> </w:t>
            </w:r>
            <w:r>
              <w:rPr>
                <w:rFonts w:eastAsia="Times New Roman"/>
              </w:rPr>
              <w:t>действия, калитки с вращающимися полотнами, турникеты и другие</w:t>
            </w:r>
            <w:r w:rsidR="00A4445E">
              <w:rPr>
                <w:rFonts w:eastAsia="Times New Roman"/>
              </w:rPr>
              <w:t xml:space="preserve"> </w:t>
            </w:r>
            <w:r>
              <w:rPr>
                <w:rFonts w:eastAsia="Times New Roman"/>
              </w:rPr>
              <w:t>устройства,  создающие  препятствие  для  движения  маломобильныхгрупп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A4445E">
              <w:rPr>
                <w:rFonts w:eastAsia="Times New Roman"/>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Pr="00E3732D" w:rsidRDefault="004B4A79" w:rsidP="009C0935">
            <w:pPr>
              <w:spacing w:after="20"/>
              <w:ind w:left="100"/>
              <w:rPr>
                <w:sz w:val="20"/>
                <w:szCs w:val="20"/>
              </w:rPr>
            </w:pPr>
            <w:r>
              <w:rPr>
                <w:rFonts w:eastAsia="Times New Roman"/>
              </w:rPr>
              <w:t xml:space="preserve">Покрытия пешеходных путей, в том числе тактильно-контрастные указатели, следует проектировать в соответствии с СП 59.13330.2016.Вокруг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A4445E">
              <w:rPr>
                <w:rFonts w:eastAsia="Times New Roman"/>
              </w:rPr>
              <w:t xml:space="preserve"> </w:t>
            </w:r>
            <w:r>
              <w:rPr>
                <w:rFonts w:eastAsia="Times New Roman"/>
              </w:rPr>
              <w:t>мощение, укладку плоских приствольных решеток или обустройство</w:t>
            </w:r>
            <w:r w:rsidR="00A4445E">
              <w:rPr>
                <w:rFonts w:eastAsia="Times New Roman"/>
              </w:rPr>
              <w:t xml:space="preserve"> </w:t>
            </w:r>
            <w:r>
              <w:rPr>
                <w:rFonts w:eastAsia="Times New Roman"/>
              </w:rPr>
              <w:t>круговых  тактильно-</w:t>
            </w:r>
            <w:r>
              <w:rPr>
                <w:rFonts w:eastAsia="Times New Roman"/>
              </w:rPr>
              <w:lastRenderedPageBreak/>
              <w:t>контрастных  указателей  в  соответствии  с  СП59.13330.2016.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lastRenderedPageBreak/>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A4445E">
              <w:rPr>
                <w:rFonts w:eastAsia="Times New Roman"/>
              </w:rPr>
              <w:t xml:space="preserve"> </w:t>
            </w:r>
            <w:r>
              <w:rPr>
                <w:rFonts w:eastAsia="Times New Roman"/>
              </w:rPr>
              <w:t>маломобильных групп населения, оборудованные в соответствии с СП59.13330.2016.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A4445E">
              <w:rPr>
                <w:rFonts w:eastAsia="Times New Roman"/>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A4445E">
              <w:rPr>
                <w:rFonts w:eastAsia="Times New Roman"/>
              </w:rPr>
              <w:t xml:space="preserve"> </w:t>
            </w:r>
            <w:r>
              <w:rPr>
                <w:rFonts w:eastAsia="Times New Roman"/>
              </w:rPr>
              <w:t>менее 2,1 м от земли) пространство под этими объектами необходимо</w:t>
            </w:r>
            <w:r w:rsidR="00A4445E">
              <w:rPr>
                <w:rFonts w:eastAsia="Times New Roman"/>
              </w:rPr>
              <w:t xml:space="preserve"> </w:t>
            </w:r>
            <w:r>
              <w:rPr>
                <w:rFonts w:eastAsia="Times New Roman"/>
              </w:rPr>
              <w:t>выделять бортовым камнем высотой не менее 0,05 м либо ограждениями</w:t>
            </w:r>
            <w:r w:rsidR="00A4445E">
              <w:rPr>
                <w:rFonts w:eastAsia="Times New Roman"/>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A4445E">
              <w:rPr>
                <w:rFonts w:eastAsia="Times New Roman"/>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4B4A79" w:rsidRPr="00F735D9" w:rsidRDefault="00E3732D" w:rsidP="00731B35">
      <w:pPr>
        <w:numPr>
          <w:ilvl w:val="0"/>
          <w:numId w:val="53"/>
        </w:numPr>
        <w:tabs>
          <w:tab w:val="left" w:pos="-142"/>
        </w:tabs>
        <w:spacing w:before="200"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A4445E" w:rsidRDefault="00A4445E" w:rsidP="00E3732D">
      <w:pPr>
        <w:spacing w:line="237" w:lineRule="auto"/>
        <w:ind w:firstLine="426"/>
        <w:jc w:val="right"/>
        <w:rPr>
          <w:rFonts w:eastAsia="Times New Roman"/>
          <w:sz w:val="24"/>
          <w:szCs w:val="24"/>
        </w:rPr>
      </w:pPr>
    </w:p>
    <w:p w:rsidR="00A4445E" w:rsidRDefault="00A4445E" w:rsidP="00E3732D">
      <w:pPr>
        <w:spacing w:line="237" w:lineRule="auto"/>
        <w:ind w:firstLine="426"/>
        <w:jc w:val="right"/>
        <w:rPr>
          <w:rFonts w:eastAsia="Times New Roman"/>
          <w:sz w:val="24"/>
          <w:szCs w:val="24"/>
        </w:rPr>
      </w:pP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sidR="00A4445E">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lastRenderedPageBreak/>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lastRenderedPageBreak/>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rsidR="00A4445E">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731B35">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CB7935">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70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Норматив качества воды устанавливается в соответствии с требованиями 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lastRenderedPageBreak/>
              <w:t>Здания жилого и общественного</w:t>
            </w:r>
            <w:r w:rsidR="00A4445E">
              <w:rPr>
                <w:rFonts w:eastAsia="Times New Roman"/>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731B35" w:rsidRDefault="00731B35" w:rsidP="00882B26">
      <w:pPr>
        <w:spacing w:before="120" w:line="255" w:lineRule="auto"/>
        <w:ind w:right="20" w:firstLine="426"/>
        <w:jc w:val="both"/>
        <w:rPr>
          <w:i/>
        </w:rPr>
      </w:pPr>
    </w:p>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w:t>
      </w:r>
      <w:r w:rsidR="002916C7">
        <w:rPr>
          <w:rFonts w:eastAsia="Times New Roman"/>
        </w:rPr>
        <w:t xml:space="preserve">и с требованиями СП 52.13330.2016 </w:t>
      </w:r>
      <w:r w:rsidRPr="00FF77F5">
        <w:rPr>
          <w:rFonts w:eastAsia="Times New Roman"/>
        </w:rPr>
        <w:t>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lastRenderedPageBreak/>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2916C7">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731B35" w:rsidRDefault="00731B35" w:rsidP="0035064E">
      <w:pPr>
        <w:spacing w:line="251" w:lineRule="auto"/>
        <w:ind w:firstLine="426"/>
        <w:jc w:val="right"/>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sidR="00A4445E">
              <w:rPr>
                <w:rFonts w:eastAsia="Times New Roman"/>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sidR="00A4445E">
              <w:rPr>
                <w:rFonts w:eastAsia="Times New Roman"/>
              </w:rPr>
              <w:t xml:space="preserve"> </w:t>
            </w:r>
            <w:r>
              <w:rPr>
                <w:rFonts w:eastAsia="Times New Roman"/>
              </w:rPr>
              <w:t>обслуживания на удалении от жилой зоны и мест массового</w:t>
            </w:r>
            <w:r w:rsidR="00A4445E">
              <w:rPr>
                <w:rFonts w:eastAsia="Times New Roman"/>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Могут размещаться у границ жилой зоны с 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sidR="00A4445E">
              <w:rPr>
                <w:rFonts w:eastAsia="Times New Roman"/>
              </w:rPr>
              <w:t xml:space="preserve"> </w:t>
            </w:r>
            <w:r>
              <w:rPr>
                <w:rFonts w:eastAsia="Times New Roman"/>
              </w:rPr>
              <w:t>допускается по согласованию с органами по регулированию</w:t>
            </w:r>
            <w:r w:rsidR="00A4445E">
              <w:rPr>
                <w:rFonts w:eastAsia="Times New Roman"/>
              </w:rPr>
              <w:t xml:space="preserve"> </w:t>
            </w:r>
            <w:r>
              <w:rPr>
                <w:rFonts w:eastAsia="Times New Roman"/>
              </w:rPr>
              <w:t>использования и охране вод. Количество и протяженность</w:t>
            </w:r>
            <w:r w:rsidR="00A4445E">
              <w:rPr>
                <w:rFonts w:eastAsia="Times New Roman"/>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sidR="00A4445E">
              <w:rPr>
                <w:rFonts w:eastAsia="Times New Roman"/>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sidR="00A4445E">
              <w:rPr>
                <w:rFonts w:eastAsia="Times New Roman"/>
              </w:rPr>
              <w:t xml:space="preserve"> </w:t>
            </w:r>
            <w:r>
              <w:rPr>
                <w:rFonts w:eastAsia="Times New Roman"/>
              </w:rPr>
              <w:t>загрязнения, засорения и истощения вод в соответствии сводным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sidR="00A4445E">
              <w:rPr>
                <w:rFonts w:eastAsia="Times New Roman"/>
              </w:rPr>
              <w:t xml:space="preserve"> </w:t>
            </w:r>
            <w:r>
              <w:rPr>
                <w:rFonts w:eastAsia="Times New Roman"/>
              </w:rPr>
              <w:t>объектов должны приниматься не менее чем на 0,5 м выше</w:t>
            </w:r>
            <w:r w:rsidR="00A4445E">
              <w:rPr>
                <w:rFonts w:eastAsia="Times New Roman"/>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sidR="00A4445E">
              <w:rPr>
                <w:rFonts w:eastAsia="Times New Roman"/>
              </w:rPr>
              <w:t xml:space="preserve"> </w:t>
            </w:r>
            <w:r>
              <w:rPr>
                <w:rFonts w:eastAsia="Times New Roman"/>
              </w:rPr>
              <w:t>определяемой в соответствии с требованиями по нагрузкам и</w:t>
            </w:r>
            <w:r w:rsidR="00A4445E">
              <w:rPr>
                <w:rFonts w:eastAsia="Times New Roman"/>
              </w:rPr>
              <w:t xml:space="preserve"> </w:t>
            </w:r>
            <w:r>
              <w:rPr>
                <w:rFonts w:eastAsia="Times New Roman"/>
              </w:rPr>
              <w:t>воздействиям на гидротехнические сооружения. За расчетный</w:t>
            </w:r>
            <w:r w:rsidR="00A4445E">
              <w:rPr>
                <w:rFonts w:eastAsia="Times New Roman"/>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sidR="00A4445E">
              <w:rPr>
                <w:rFonts w:eastAsia="Times New Roman"/>
              </w:rPr>
              <w:t xml:space="preserve"> </w:t>
            </w:r>
            <w:r>
              <w:rPr>
                <w:rFonts w:eastAsia="Times New Roman"/>
              </w:rPr>
              <w:t>остальных объектов – один раз в 50 лет, а для объектов со</w:t>
            </w:r>
            <w:r w:rsidR="00A4445E">
              <w:rPr>
                <w:rFonts w:eastAsia="Times New Roman"/>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sidR="00A4445E">
              <w:rPr>
                <w:rFonts w:eastAsia="Times New Roman"/>
              </w:rPr>
              <w:t xml:space="preserve"> </w:t>
            </w:r>
            <w:r>
              <w:rPr>
                <w:rFonts w:eastAsia="Times New Roman"/>
              </w:rPr>
              <w:t>полетов воздушных судов или создавать</w:t>
            </w:r>
            <w:r w:rsidR="00A4445E">
              <w:rPr>
                <w:rFonts w:eastAsia="Times New Roman"/>
              </w:rPr>
              <w:t xml:space="preserve"> </w:t>
            </w:r>
            <w:r>
              <w:rPr>
                <w:rFonts w:eastAsia="Times New Roman"/>
              </w:rPr>
              <w:t>помехи для нормальной работы</w:t>
            </w:r>
            <w:r w:rsidR="00A4445E">
              <w:rPr>
                <w:rFonts w:eastAsia="Times New Roman"/>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sidR="00A4445E">
              <w:rPr>
                <w:rFonts w:eastAsia="Times New Roman"/>
              </w:rPr>
              <w:t xml:space="preserve"> </w:t>
            </w:r>
            <w:r>
              <w:rPr>
                <w:rFonts w:eastAsia="Times New Roman"/>
              </w:rPr>
              <w:t>объектов в границах районов аэродромов и приаэродромных</w:t>
            </w:r>
            <w:r w:rsidR="00C433B9">
              <w:rPr>
                <w:rFonts w:eastAsia="Times New Roman"/>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sidR="00A4445E">
              <w:rPr>
                <w:rFonts w:eastAsia="Times New Roman"/>
              </w:rPr>
              <w:t xml:space="preserve"> </w:t>
            </w:r>
            <w:r>
              <w:rPr>
                <w:rFonts w:eastAsia="Times New Roman"/>
              </w:rPr>
              <w:t>жилой застройке (для ветров преобладающего направления) с</w:t>
            </w:r>
            <w:r w:rsidR="00A4445E">
              <w:rPr>
                <w:rFonts w:eastAsia="Times New Roman"/>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lastRenderedPageBreak/>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sidR="00A4445E">
              <w:rPr>
                <w:rFonts w:eastAsia="Times New Roman"/>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35064E" w:rsidP="00882B26">
            <w:pPr>
              <w:spacing w:after="20"/>
              <w:rPr>
                <w:sz w:val="20"/>
                <w:szCs w:val="20"/>
              </w:rPr>
            </w:pPr>
            <w:r>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35064E" w:rsidP="00882B26">
            <w:pPr>
              <w:spacing w:after="20"/>
              <w:rPr>
                <w:sz w:val="20"/>
                <w:szCs w:val="20"/>
              </w:rPr>
            </w:pPr>
            <w:r>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35064E" w:rsidP="00882B26">
            <w:pPr>
              <w:spacing w:after="20"/>
              <w:rPr>
                <w:sz w:val="20"/>
                <w:szCs w:val="20"/>
              </w:rPr>
            </w:pPr>
            <w:r>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A4445E">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A4445E">
              <w:rPr>
                <w:rFonts w:eastAsia="Times New Roman"/>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35064E" w:rsidP="00882B26">
            <w:pPr>
              <w:spacing w:after="20"/>
              <w:rPr>
                <w:sz w:val="20"/>
                <w:szCs w:val="20"/>
              </w:rPr>
            </w:pPr>
            <w:r>
              <w:rPr>
                <w:rFonts w:eastAsia="Times New Roman"/>
              </w:rPr>
              <w:t>Очень</w:t>
            </w:r>
          </w:p>
          <w:p w:rsidR="0035064E" w:rsidRDefault="0035064E" w:rsidP="00882B26">
            <w:pPr>
              <w:spacing w:after="20"/>
              <w:rPr>
                <w:sz w:val="20"/>
                <w:szCs w:val="20"/>
              </w:rPr>
            </w:pPr>
            <w:r>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A4445E">
              <w:rPr>
                <w:rFonts w:eastAsia="Times New Roman"/>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A4445E">
              <w:rPr>
                <w:rFonts w:eastAsia="Times New Roman"/>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A4445E">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A4445E">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sidR="00A4445E">
              <w:rPr>
                <w:rFonts w:eastAsia="Times New Roman"/>
              </w:rPr>
              <w:t xml:space="preserve"> </w:t>
            </w:r>
            <w:r>
              <w:rPr>
                <w:rFonts w:eastAsia="Times New Roman"/>
              </w:rPr>
              <w:t>и производств или промышленного</w:t>
            </w:r>
            <w:r w:rsidR="00A4445E">
              <w:rPr>
                <w:rFonts w:eastAsia="Times New Roman"/>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sidR="00A4445E">
              <w:rPr>
                <w:rFonts w:eastAsia="Times New Roman"/>
              </w:rPr>
              <w:t xml:space="preserve"> </w:t>
            </w:r>
            <w:r>
              <w:rPr>
                <w:rFonts w:eastAsia="Times New Roman"/>
              </w:rPr>
              <w:t>воздействия  источников  промышленных  объектов  и  производств, входящих в промышленную зону, промышленный узел(комплекс). Устанавливается единая санитарно-защитная зона,</w:t>
            </w:r>
            <w:r w:rsidR="00A4445E">
              <w:rPr>
                <w:rFonts w:eastAsia="Times New Roman"/>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sidR="00A4445E">
              <w:rPr>
                <w:rFonts w:eastAsia="Times New Roman"/>
              </w:rPr>
              <w:t xml:space="preserve"> </w:t>
            </w:r>
            <w:r>
              <w:rPr>
                <w:rFonts w:eastAsia="Times New Roman"/>
              </w:rPr>
              <w:t>с новыми, недостаточно изученными</w:t>
            </w:r>
            <w:r w:rsidR="00A4445E">
              <w:rPr>
                <w:rFonts w:eastAsia="Times New Roman"/>
              </w:rPr>
              <w:t xml:space="preserve"> </w:t>
            </w:r>
            <w:r>
              <w:rPr>
                <w:rFonts w:eastAsia="Times New Roman"/>
              </w:rPr>
              <w:t>технологиями, не имеющими</w:t>
            </w:r>
            <w:r w:rsidR="00A4445E">
              <w:rPr>
                <w:rFonts w:eastAsia="Times New Roman"/>
              </w:rPr>
              <w:t xml:space="preserve"> </w:t>
            </w:r>
            <w:r>
              <w:rPr>
                <w:rFonts w:eastAsia="Times New Roman"/>
              </w:rPr>
              <w:t xml:space="preserve">аналогов в стране и за </w:t>
            </w:r>
            <w:r>
              <w:rPr>
                <w:rFonts w:eastAsia="Times New Roman"/>
              </w:rPr>
              <w:lastRenderedPageBreak/>
              <w:t>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lastRenderedPageBreak/>
              <w:t>Устанавливается в каждом конкретном случае Главным государственным санитарным врачом Российской Федерации, если в</w:t>
            </w:r>
            <w:r w:rsidR="00A4445E">
              <w:rPr>
                <w:rFonts w:eastAsia="Times New Roman"/>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sidR="00A4445E">
              <w:rPr>
                <w:rFonts w:eastAsia="Times New Roman"/>
              </w:rPr>
              <w:t xml:space="preserve"> </w:t>
            </w:r>
            <w:r>
              <w:rPr>
                <w:rFonts w:eastAsia="Times New Roman"/>
              </w:rPr>
              <w:t>они относятся к I и II классам опасности, в остальных случаях –Главным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lastRenderedPageBreak/>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lastRenderedPageBreak/>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sidR="00A4445E">
              <w:rPr>
                <w:rFonts w:eastAsia="Times New Roman"/>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1 000до 3 000 м – 40;</w:t>
            </w:r>
          </w:p>
          <w:p w:rsidR="00EE1615" w:rsidRDefault="00EE1615" w:rsidP="00EE1615">
            <w:pPr>
              <w:spacing w:after="20"/>
              <w:ind w:left="100"/>
              <w:rPr>
                <w:sz w:val="20"/>
                <w:szCs w:val="20"/>
              </w:rPr>
            </w:pPr>
            <w:r>
              <w:rPr>
                <w:rFonts w:eastAsia="Times New Roman"/>
              </w:rPr>
              <w:t>- свыше 3 000–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sidR="00A4445E">
              <w:rPr>
                <w:rFonts w:eastAsia="Times New Roman"/>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sidR="00A4445E">
        <w:rPr>
          <w:rFonts w:eastAsia="Times New Roman"/>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2916C7" w:rsidRDefault="00EE1615" w:rsidP="00731B3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sidR="00C433B9">
              <w:rPr>
                <w:rFonts w:eastAsia="Times New Roman"/>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lastRenderedPageBreak/>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sidR="00A4445E">
              <w:rPr>
                <w:rFonts w:eastAsia="Times New Roman"/>
              </w:rPr>
              <w:t xml:space="preserve"> </w:t>
            </w:r>
            <w:r>
              <w:rPr>
                <w:rFonts w:eastAsia="Times New Roman"/>
              </w:rPr>
              <w:t>также рек и ручьев, протяженность которых от истока до устья не более10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sidR="00A4445E">
              <w:rPr>
                <w:rFonts w:eastAsia="Times New Roman"/>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sidR="00A4445E">
              <w:rPr>
                <w:rFonts w:eastAsia="Times New Roman"/>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sidR="00A4445E">
              <w:rPr>
                <w:rFonts w:eastAsia="Times New Roman"/>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sidR="00A4445E">
              <w:rPr>
                <w:rFonts w:eastAsia="Times New Roman"/>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A4445E">
              <w:rPr>
                <w:rFonts w:eastAsia="Times New Roman"/>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3A22B5" w:rsidRPr="00754545" w:rsidRDefault="00754545" w:rsidP="003A22B5">
      <w:pPr>
        <w:spacing w:line="256" w:lineRule="auto"/>
        <w:ind w:firstLine="426"/>
        <w:jc w:val="both"/>
        <w:rPr>
          <w:rFonts w:eastAsia="Times New Roman"/>
          <w:sz w:val="24"/>
          <w:szCs w:val="24"/>
        </w:rPr>
      </w:pPr>
      <w:r w:rsidRPr="00754545">
        <w:rPr>
          <w:rFonts w:eastAsia="Times New Roman"/>
          <w:sz w:val="24"/>
          <w:szCs w:val="24"/>
        </w:rPr>
        <w:t xml:space="preserve">Территория занимаемая </w:t>
      </w:r>
      <w:r w:rsidR="00C433B9">
        <w:rPr>
          <w:rFonts w:eastAsia="Times New Roman"/>
          <w:sz w:val="24"/>
          <w:szCs w:val="24"/>
        </w:rPr>
        <w:t>Шольским</w:t>
      </w:r>
      <w:r w:rsidRPr="00754545">
        <w:rPr>
          <w:rFonts w:eastAsia="Times New Roman"/>
          <w:sz w:val="24"/>
          <w:szCs w:val="24"/>
        </w:rPr>
        <w:t xml:space="preserve"> сельским поселением расположена в </w:t>
      </w:r>
      <w:r w:rsidR="00502F36">
        <w:rPr>
          <w:rFonts w:eastAsia="Times New Roman"/>
          <w:sz w:val="24"/>
          <w:szCs w:val="24"/>
        </w:rPr>
        <w:t>северо-</w:t>
      </w:r>
      <w:r w:rsidR="00E41EBC">
        <w:rPr>
          <w:rFonts w:eastAsia="Times New Roman"/>
          <w:sz w:val="24"/>
          <w:szCs w:val="24"/>
        </w:rPr>
        <w:t>западной</w:t>
      </w:r>
      <w:r w:rsidR="003620CD">
        <w:rPr>
          <w:rFonts w:eastAsia="Times New Roman"/>
          <w:sz w:val="24"/>
          <w:szCs w:val="24"/>
        </w:rPr>
        <w:t xml:space="preserve"> части</w:t>
      </w:r>
      <w:r w:rsidR="00C433B9">
        <w:rPr>
          <w:rFonts w:eastAsia="Times New Roman"/>
          <w:sz w:val="24"/>
          <w:szCs w:val="24"/>
        </w:rPr>
        <w:t xml:space="preserve"> </w:t>
      </w:r>
      <w:r w:rsidR="00502F36">
        <w:rPr>
          <w:rFonts w:eastAsia="Times New Roman"/>
          <w:sz w:val="24"/>
          <w:szCs w:val="24"/>
        </w:rPr>
        <w:t>Белозерского муниципального</w:t>
      </w:r>
      <w:r w:rsidRPr="00754545">
        <w:rPr>
          <w:rFonts w:eastAsia="Times New Roman"/>
          <w:sz w:val="24"/>
          <w:szCs w:val="24"/>
        </w:rPr>
        <w:t xml:space="preserve"> района</w:t>
      </w:r>
      <w:r w:rsidR="00E41EBC">
        <w:rPr>
          <w:rFonts w:eastAsia="Times New Roman"/>
          <w:sz w:val="24"/>
          <w:szCs w:val="24"/>
        </w:rPr>
        <w:t xml:space="preserve"> Вологодской области. Оно граничит с Вытегорским районом в северном направлении, с Бабаевским районом – в западном, с Вашкинским районом – в восточном, а также с муниципальным образованием Артюшинское сельское поселение Белозерского района с южной стороны.</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C433B9">
        <w:rPr>
          <w:rFonts w:eastAsia="Times New Roman"/>
          <w:sz w:val="24"/>
          <w:szCs w:val="24"/>
        </w:rPr>
        <w:t xml:space="preserve">Шольского </w:t>
      </w:r>
      <w:r>
        <w:rPr>
          <w:rFonts w:eastAsia="Times New Roman"/>
          <w:sz w:val="24"/>
          <w:szCs w:val="24"/>
        </w:rPr>
        <w:t xml:space="preserve">сельского </w:t>
      </w:r>
      <w:r>
        <w:rPr>
          <w:sz w:val="24"/>
          <w:szCs w:val="24"/>
        </w:rPr>
        <w:t>поселения</w:t>
      </w:r>
      <w:r>
        <w:rPr>
          <w:rFonts w:eastAsia="Times New Roman"/>
          <w:sz w:val="24"/>
          <w:szCs w:val="24"/>
        </w:rPr>
        <w:t xml:space="preserve"> расположено </w:t>
      </w:r>
      <w:r w:rsidR="00502F36">
        <w:rPr>
          <w:rFonts w:eastAsia="Times New Roman"/>
          <w:sz w:val="24"/>
          <w:szCs w:val="24"/>
        </w:rPr>
        <w:t>3</w:t>
      </w:r>
      <w:r w:rsidR="00E41EBC">
        <w:rPr>
          <w:rFonts w:eastAsia="Times New Roman"/>
          <w:sz w:val="24"/>
          <w:szCs w:val="24"/>
        </w:rPr>
        <w:t xml:space="preserve">9 </w:t>
      </w:r>
      <w:r>
        <w:rPr>
          <w:rFonts w:eastAsia="Times New Roman"/>
          <w:sz w:val="24"/>
          <w:szCs w:val="24"/>
        </w:rPr>
        <w:t>населенных пункт</w:t>
      </w:r>
      <w:r w:rsidR="00E41EBC">
        <w:rPr>
          <w:rFonts w:eastAsia="Times New Roman"/>
          <w:sz w:val="24"/>
          <w:szCs w:val="24"/>
        </w:rPr>
        <w:t>ов</w:t>
      </w:r>
      <w:r>
        <w:rPr>
          <w:rFonts w:eastAsia="Times New Roman"/>
          <w:sz w:val="24"/>
          <w:szCs w:val="24"/>
        </w:rPr>
        <w:t xml:space="preserve">.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C433B9">
        <w:rPr>
          <w:rFonts w:eastAsia="Times New Roman"/>
          <w:sz w:val="24"/>
          <w:szCs w:val="24"/>
        </w:rPr>
        <w:t xml:space="preserve">Шольского </w:t>
      </w:r>
      <w:r w:rsidRPr="00336416">
        <w:rPr>
          <w:rFonts w:eastAsia="Times New Roman"/>
          <w:sz w:val="24"/>
          <w:szCs w:val="24"/>
        </w:rPr>
        <w:t xml:space="preserve">сельского  поселения на </w:t>
      </w:r>
      <w:r>
        <w:rPr>
          <w:rFonts w:eastAsia="Times New Roman"/>
          <w:sz w:val="24"/>
          <w:szCs w:val="24"/>
        </w:rPr>
        <w:t>1 января 20</w:t>
      </w:r>
      <w:r w:rsidR="00502F36">
        <w:rPr>
          <w:rFonts w:eastAsia="Times New Roman"/>
          <w:sz w:val="24"/>
          <w:szCs w:val="24"/>
        </w:rPr>
        <w:t>20</w:t>
      </w:r>
      <w:r w:rsidRPr="00336416">
        <w:rPr>
          <w:rFonts w:eastAsia="Times New Roman"/>
          <w:sz w:val="24"/>
          <w:szCs w:val="24"/>
        </w:rPr>
        <w:t xml:space="preserve">года составила </w:t>
      </w:r>
      <w:r w:rsidR="00E41EBC">
        <w:rPr>
          <w:rFonts w:eastAsia="Times New Roman"/>
          <w:sz w:val="24"/>
          <w:szCs w:val="24"/>
        </w:rPr>
        <w:t>1745</w:t>
      </w:r>
      <w:r w:rsidRPr="00336416">
        <w:rPr>
          <w:rFonts w:eastAsia="Times New Roman"/>
          <w:sz w:val="24"/>
          <w:szCs w:val="24"/>
        </w:rPr>
        <w:t xml:space="preserve"> человек</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r w:rsidR="00E41EBC">
        <w:rPr>
          <w:rFonts w:eastAsia="Times New Roman"/>
          <w:sz w:val="24"/>
          <w:szCs w:val="24"/>
        </w:rPr>
        <w:t>Шольского</w:t>
      </w:r>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754545">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754545">
            <w:pPr>
              <w:jc w:val="center"/>
            </w:pPr>
            <w:r w:rsidRPr="00CD60D1">
              <w:rPr>
                <w:rFonts w:eastAsia="Times New Roman"/>
                <w:b/>
                <w:bCs/>
              </w:rPr>
              <w:t>Наименование</w:t>
            </w:r>
          </w:p>
          <w:p w:rsidR="003A22B5" w:rsidRPr="00CD60D1" w:rsidRDefault="003A22B5" w:rsidP="00754545">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754545">
            <w:pPr>
              <w:jc w:val="center"/>
              <w:rPr>
                <w:b/>
              </w:rPr>
            </w:pPr>
            <w:r w:rsidRPr="00CD60D1">
              <w:rPr>
                <w:b/>
              </w:rPr>
              <w:t xml:space="preserve">Типологическая характеристика </w:t>
            </w:r>
            <w:r w:rsidR="00E41EBC">
              <w:rPr>
                <w:b/>
              </w:rPr>
              <w:t>Шольского</w:t>
            </w:r>
            <w:r w:rsidRPr="00CD60D1">
              <w:rPr>
                <w:b/>
              </w:rPr>
              <w:t xml:space="preserve"> сельского поселения,</w:t>
            </w:r>
          </w:p>
          <w:p w:rsidR="003A22B5" w:rsidRPr="00CD60D1" w:rsidRDefault="00794E91" w:rsidP="00754545">
            <w:pPr>
              <w:jc w:val="center"/>
              <w:rPr>
                <w:b/>
              </w:rPr>
            </w:pPr>
            <w:r>
              <w:rPr>
                <w:b/>
              </w:rPr>
              <w:t>входящего в состав Белозерского</w:t>
            </w:r>
            <w:r w:rsidR="003A22B5" w:rsidRPr="00CD60D1">
              <w:rPr>
                <w:b/>
              </w:rPr>
              <w:t xml:space="preserve"> муниципального района </w:t>
            </w:r>
          </w:p>
          <w:p w:rsidR="003A22B5" w:rsidRPr="00CD60D1" w:rsidRDefault="003A22B5" w:rsidP="00754545">
            <w:pPr>
              <w:jc w:val="center"/>
              <w:rPr>
                <w:b/>
              </w:rPr>
            </w:pPr>
            <w:r w:rsidRPr="00CD60D1">
              <w:rPr>
                <w:b/>
              </w:rPr>
              <w:t>Вологодской области</w:t>
            </w:r>
          </w:p>
        </w:tc>
        <w:tc>
          <w:tcPr>
            <w:tcW w:w="16" w:type="pct"/>
            <w:vAlign w:val="bottom"/>
          </w:tcPr>
          <w:p w:rsidR="003A22B5" w:rsidRPr="00CD60D1" w:rsidRDefault="003A22B5" w:rsidP="00754545"/>
        </w:tc>
      </w:tr>
      <w:tr w:rsidR="003A22B5" w:rsidRPr="00CD60D1" w:rsidTr="00754545">
        <w:trPr>
          <w:trHeight w:val="273"/>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754545">
            <w:pPr>
              <w:jc w:val="center"/>
            </w:pPr>
          </w:p>
        </w:tc>
        <w:tc>
          <w:tcPr>
            <w:tcW w:w="16" w:type="pct"/>
            <w:vAlign w:val="bottom"/>
          </w:tcPr>
          <w:p w:rsidR="003A22B5" w:rsidRPr="00CD60D1" w:rsidRDefault="003A22B5" w:rsidP="00754545"/>
        </w:tc>
      </w:tr>
      <w:tr w:rsidR="00CD60D1" w:rsidRPr="00CD60D1" w:rsidTr="00754545">
        <w:trPr>
          <w:trHeight w:val="307"/>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754545">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754545">
            <w:pPr>
              <w:jc w:val="center"/>
            </w:pPr>
            <w:r w:rsidRPr="00CD60D1">
              <w:t xml:space="preserve">административный </w:t>
            </w:r>
          </w:p>
          <w:p w:rsidR="003A22B5" w:rsidRPr="00CD60D1" w:rsidRDefault="003A22B5" w:rsidP="00754545">
            <w:pPr>
              <w:jc w:val="center"/>
            </w:pPr>
            <w:r w:rsidRPr="00CD60D1">
              <w:t>центр</w:t>
            </w:r>
          </w:p>
        </w:tc>
        <w:tc>
          <w:tcPr>
            <w:tcW w:w="16" w:type="pct"/>
            <w:vAlign w:val="bottom"/>
          </w:tcPr>
          <w:p w:rsidR="003A22B5" w:rsidRPr="00CD60D1" w:rsidRDefault="003A22B5" w:rsidP="00754545"/>
        </w:tc>
      </w:tr>
      <w:tr w:rsidR="00CD60D1" w:rsidRPr="00CD60D1" w:rsidTr="00754545">
        <w:trPr>
          <w:trHeight w:val="197"/>
        </w:trPr>
        <w:tc>
          <w:tcPr>
            <w:tcW w:w="983" w:type="pct"/>
            <w:vMerge/>
            <w:tcBorders>
              <w:left w:val="single" w:sz="8" w:space="0" w:color="auto"/>
              <w:right w:val="single" w:sz="8" w:space="0" w:color="auto"/>
            </w:tcBorders>
            <w:vAlign w:val="bottom"/>
          </w:tcPr>
          <w:p w:rsidR="00CD60D1" w:rsidRPr="00CD60D1" w:rsidRDefault="00CD60D1" w:rsidP="00754545">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754545">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754545">
            <w:pPr>
              <w:jc w:val="center"/>
              <w:rPr>
                <w:b/>
              </w:rPr>
            </w:pPr>
            <w:r w:rsidRPr="00CD60D1">
              <w:rPr>
                <w:b/>
              </w:rPr>
              <w:t>большие</w:t>
            </w:r>
          </w:p>
          <w:p w:rsidR="00CD60D1" w:rsidRDefault="00CD60D1" w:rsidP="00754545">
            <w:pPr>
              <w:jc w:val="center"/>
            </w:pPr>
            <w:r w:rsidRPr="00CD60D1">
              <w:t xml:space="preserve">от 1000 </w:t>
            </w:r>
          </w:p>
          <w:p w:rsidR="00CD60D1" w:rsidRPr="00CD60D1" w:rsidRDefault="00CD60D1" w:rsidP="00754545">
            <w:pPr>
              <w:jc w:val="center"/>
            </w:pPr>
            <w:r w:rsidRPr="00CD60D1">
              <w:t>до 3000</w:t>
            </w:r>
          </w:p>
        </w:tc>
        <w:tc>
          <w:tcPr>
            <w:tcW w:w="475" w:type="pct"/>
            <w:vMerge w:val="restart"/>
            <w:tcBorders>
              <w:right w:val="single" w:sz="8" w:space="0" w:color="auto"/>
            </w:tcBorders>
            <w:vAlign w:val="center"/>
          </w:tcPr>
          <w:p w:rsidR="00CD60D1" w:rsidRPr="00CD60D1" w:rsidRDefault="00CD60D1" w:rsidP="00754545">
            <w:pPr>
              <w:jc w:val="center"/>
              <w:rPr>
                <w:b/>
              </w:rPr>
            </w:pPr>
            <w:r w:rsidRPr="00CD60D1">
              <w:rPr>
                <w:b/>
              </w:rPr>
              <w:t>средние</w:t>
            </w:r>
          </w:p>
          <w:p w:rsidR="00CD60D1" w:rsidRDefault="00CD60D1" w:rsidP="00754545">
            <w:pPr>
              <w:jc w:val="center"/>
            </w:pPr>
            <w:r w:rsidRPr="00CD60D1">
              <w:t xml:space="preserve">от 200 </w:t>
            </w:r>
          </w:p>
          <w:p w:rsidR="00CD60D1" w:rsidRPr="00CD60D1" w:rsidRDefault="00CD60D1" w:rsidP="00754545">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754545">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754545">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754545"/>
        </w:tc>
        <w:tc>
          <w:tcPr>
            <w:tcW w:w="529" w:type="pct"/>
            <w:tcBorders>
              <w:top w:val="single" w:sz="4" w:space="0" w:color="auto"/>
              <w:bottom w:val="single" w:sz="8" w:space="0" w:color="auto"/>
              <w:right w:val="single" w:sz="4" w:space="0" w:color="auto"/>
            </w:tcBorders>
            <w:vAlign w:val="center"/>
          </w:tcPr>
          <w:p w:rsidR="00CD60D1" w:rsidRPr="00CD60D1" w:rsidRDefault="00CD60D1" w:rsidP="00754545">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754545">
            <w:pPr>
              <w:jc w:val="center"/>
            </w:pPr>
            <w:r>
              <w:t xml:space="preserve">от 3000 </w:t>
            </w:r>
          </w:p>
          <w:p w:rsidR="00CD60D1" w:rsidRPr="00CD60D1" w:rsidRDefault="00CD60D1" w:rsidP="00754545">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754545">
            <w:pPr>
              <w:jc w:val="center"/>
            </w:pPr>
          </w:p>
        </w:tc>
        <w:tc>
          <w:tcPr>
            <w:tcW w:w="475" w:type="pct"/>
            <w:vMerge/>
            <w:tcBorders>
              <w:bottom w:val="single" w:sz="8" w:space="0" w:color="auto"/>
              <w:right w:val="single" w:sz="8" w:space="0" w:color="auto"/>
            </w:tcBorders>
            <w:vAlign w:val="center"/>
          </w:tcPr>
          <w:p w:rsidR="00CD60D1" w:rsidRPr="00CD60D1" w:rsidRDefault="00CD60D1" w:rsidP="00754545">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754545">
            <w:pPr>
              <w:jc w:val="center"/>
            </w:pPr>
            <w:r w:rsidRPr="00CD60D1">
              <w:t xml:space="preserve">от 50 </w:t>
            </w:r>
          </w:p>
          <w:p w:rsidR="00CD60D1" w:rsidRPr="00CD60D1" w:rsidRDefault="00CD60D1" w:rsidP="00754545">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754545">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502F36" w:rsidRPr="00CD60D1" w:rsidTr="00754545">
        <w:trPr>
          <w:trHeight w:val="244"/>
        </w:trPr>
        <w:tc>
          <w:tcPr>
            <w:tcW w:w="983" w:type="pct"/>
            <w:tcBorders>
              <w:left w:val="single" w:sz="8" w:space="0" w:color="auto"/>
              <w:bottom w:val="single" w:sz="8" w:space="0" w:color="auto"/>
              <w:right w:val="single" w:sz="8" w:space="0" w:color="auto"/>
            </w:tcBorders>
          </w:tcPr>
          <w:p w:rsidR="00502F36" w:rsidRPr="001E1B8F" w:rsidRDefault="00AA3AAF" w:rsidP="00497EC1">
            <w:pPr>
              <w:pStyle w:val="Default"/>
              <w:rPr>
                <w:rFonts w:ascii="Times New Roman" w:hAnsi="Times New Roman" w:cs="Times New Roman"/>
                <w:sz w:val="23"/>
                <w:szCs w:val="23"/>
              </w:rPr>
            </w:pPr>
            <w:r>
              <w:rPr>
                <w:rFonts w:ascii="Times New Roman" w:hAnsi="Times New Roman" w:cs="Times New Roman"/>
                <w:sz w:val="23"/>
                <w:szCs w:val="23"/>
              </w:rPr>
              <w:t>с.Зубово</w:t>
            </w:r>
          </w:p>
        </w:tc>
        <w:tc>
          <w:tcPr>
            <w:tcW w:w="529" w:type="pct"/>
            <w:tcBorders>
              <w:bottom w:val="single" w:sz="8" w:space="0" w:color="auto"/>
              <w:right w:val="single" w:sz="4" w:space="0" w:color="auto"/>
            </w:tcBorders>
            <w:vAlign w:val="bottom"/>
          </w:tcPr>
          <w:p w:rsidR="00502F36" w:rsidRPr="00CD60D1" w:rsidRDefault="00502F36" w:rsidP="00754545">
            <w:pPr>
              <w:spacing w:line="230" w:lineRule="exact"/>
              <w:jc w:val="center"/>
            </w:pPr>
          </w:p>
        </w:tc>
        <w:tc>
          <w:tcPr>
            <w:tcW w:w="528" w:type="pct"/>
            <w:tcBorders>
              <w:bottom w:val="single" w:sz="8" w:space="0" w:color="auto"/>
              <w:right w:val="single" w:sz="4" w:space="0" w:color="auto"/>
            </w:tcBorders>
            <w:vAlign w:val="bottom"/>
          </w:tcPr>
          <w:p w:rsidR="00502F36" w:rsidRPr="00CD60D1" w:rsidRDefault="00502F36"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502F36" w:rsidRPr="00CD60D1" w:rsidRDefault="00AA3AAF" w:rsidP="00754545">
            <w:pPr>
              <w:spacing w:line="230" w:lineRule="exact"/>
              <w:jc w:val="center"/>
            </w:pPr>
            <w:r>
              <w:t>+</w:t>
            </w:r>
          </w:p>
        </w:tc>
        <w:tc>
          <w:tcPr>
            <w:tcW w:w="475" w:type="pct"/>
            <w:tcBorders>
              <w:bottom w:val="single" w:sz="8" w:space="0" w:color="auto"/>
              <w:right w:val="single" w:sz="8" w:space="0" w:color="auto"/>
            </w:tcBorders>
            <w:vAlign w:val="bottom"/>
          </w:tcPr>
          <w:p w:rsidR="00502F36" w:rsidRPr="00AA3AAF" w:rsidRDefault="00502F36" w:rsidP="00754545"/>
        </w:tc>
        <w:tc>
          <w:tcPr>
            <w:tcW w:w="451" w:type="pct"/>
            <w:tcBorders>
              <w:bottom w:val="single" w:sz="8" w:space="0" w:color="auto"/>
              <w:right w:val="single" w:sz="4" w:space="0" w:color="auto"/>
            </w:tcBorders>
            <w:vAlign w:val="bottom"/>
          </w:tcPr>
          <w:p w:rsidR="00502F36" w:rsidRPr="00CD60D1" w:rsidRDefault="00502F36" w:rsidP="00754545"/>
        </w:tc>
        <w:tc>
          <w:tcPr>
            <w:tcW w:w="376" w:type="pct"/>
            <w:tcBorders>
              <w:left w:val="single" w:sz="4" w:space="0" w:color="auto"/>
              <w:bottom w:val="single" w:sz="8" w:space="0" w:color="auto"/>
              <w:right w:val="single" w:sz="8" w:space="0" w:color="auto"/>
            </w:tcBorders>
            <w:vAlign w:val="bottom"/>
          </w:tcPr>
          <w:p w:rsidR="00502F36" w:rsidRPr="00CD60D1" w:rsidRDefault="00502F36" w:rsidP="00754545"/>
        </w:tc>
        <w:tc>
          <w:tcPr>
            <w:tcW w:w="1040" w:type="pct"/>
            <w:vMerge w:val="restart"/>
            <w:tcBorders>
              <w:right w:val="single" w:sz="8" w:space="0" w:color="auto"/>
            </w:tcBorders>
            <w:vAlign w:val="center"/>
          </w:tcPr>
          <w:p w:rsidR="00502F36" w:rsidRPr="00CD60D1" w:rsidRDefault="00E41EBC" w:rsidP="00E41EBC">
            <w:pPr>
              <w:spacing w:line="244" w:lineRule="exact"/>
              <w:jc w:val="center"/>
            </w:pPr>
            <w:r>
              <w:t>с</w:t>
            </w:r>
            <w:r w:rsidR="00502F36">
              <w:t xml:space="preserve">. </w:t>
            </w:r>
            <w:r>
              <w:t>Зубово</w:t>
            </w:r>
          </w:p>
        </w:tc>
        <w:tc>
          <w:tcPr>
            <w:tcW w:w="16" w:type="pct"/>
            <w:vAlign w:val="bottom"/>
          </w:tcPr>
          <w:p w:rsidR="00502F36" w:rsidRPr="00CD60D1" w:rsidRDefault="00502F36" w:rsidP="00754545"/>
        </w:tc>
      </w:tr>
      <w:tr w:rsidR="00502F36" w:rsidRPr="00CD60D1" w:rsidTr="00754545">
        <w:trPr>
          <w:trHeight w:val="239"/>
        </w:trPr>
        <w:tc>
          <w:tcPr>
            <w:tcW w:w="983" w:type="pct"/>
            <w:tcBorders>
              <w:left w:val="single" w:sz="8" w:space="0" w:color="auto"/>
              <w:bottom w:val="single" w:sz="8" w:space="0" w:color="auto"/>
              <w:right w:val="single" w:sz="8" w:space="0" w:color="auto"/>
            </w:tcBorders>
          </w:tcPr>
          <w:p w:rsidR="00502F36" w:rsidRPr="001E1B8F" w:rsidRDefault="00AA3AAF" w:rsidP="00502F36">
            <w:pPr>
              <w:pStyle w:val="Default"/>
              <w:rPr>
                <w:rFonts w:ascii="Times New Roman" w:hAnsi="Times New Roman" w:cs="Times New Roman"/>
                <w:sz w:val="23"/>
                <w:szCs w:val="23"/>
              </w:rPr>
            </w:pPr>
            <w:r>
              <w:rPr>
                <w:rFonts w:ascii="Times New Roman" w:hAnsi="Times New Roman" w:cs="Times New Roman"/>
                <w:sz w:val="23"/>
                <w:szCs w:val="23"/>
              </w:rPr>
              <w:t>д.Верховье</w:t>
            </w:r>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pPr>
          </w:p>
        </w:tc>
        <w:tc>
          <w:tcPr>
            <w:tcW w:w="451" w:type="pct"/>
            <w:tcBorders>
              <w:bottom w:val="single" w:sz="8" w:space="0" w:color="auto"/>
              <w:right w:val="single" w:sz="4" w:space="0" w:color="auto"/>
            </w:tcBorders>
            <w:vAlign w:val="bottom"/>
          </w:tcPr>
          <w:p w:rsidR="00502F36" w:rsidRPr="00CD60D1" w:rsidRDefault="00502F36" w:rsidP="00502F36">
            <w:pPr>
              <w:jc w:val="center"/>
            </w:pPr>
          </w:p>
        </w:tc>
        <w:tc>
          <w:tcPr>
            <w:tcW w:w="376" w:type="pct"/>
            <w:tcBorders>
              <w:left w:val="single" w:sz="4" w:space="0" w:color="auto"/>
              <w:bottom w:val="single" w:sz="8" w:space="0" w:color="auto"/>
              <w:right w:val="single" w:sz="8"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502F36" w:rsidRPr="00CD60D1" w:rsidRDefault="00502F36" w:rsidP="00502F36">
            <w:pPr>
              <w:spacing w:line="239" w:lineRule="exact"/>
              <w:jc w:val="center"/>
            </w:pPr>
          </w:p>
        </w:tc>
        <w:tc>
          <w:tcPr>
            <w:tcW w:w="16" w:type="pct"/>
            <w:vAlign w:val="bottom"/>
          </w:tcPr>
          <w:p w:rsidR="00502F36" w:rsidRPr="00CD60D1" w:rsidRDefault="00502F36" w:rsidP="00502F36"/>
        </w:tc>
      </w:tr>
      <w:tr w:rsidR="00502F36" w:rsidRPr="00CD60D1" w:rsidTr="00754545">
        <w:trPr>
          <w:trHeight w:val="244"/>
        </w:trPr>
        <w:tc>
          <w:tcPr>
            <w:tcW w:w="983" w:type="pct"/>
            <w:tcBorders>
              <w:left w:val="single" w:sz="8" w:space="0" w:color="auto"/>
              <w:bottom w:val="single" w:sz="8" w:space="0" w:color="auto"/>
              <w:right w:val="single" w:sz="8" w:space="0" w:color="auto"/>
            </w:tcBorders>
          </w:tcPr>
          <w:p w:rsidR="00502F36" w:rsidRPr="001E1B8F" w:rsidRDefault="00AA3AAF" w:rsidP="00502F36">
            <w:pPr>
              <w:pStyle w:val="Default"/>
              <w:rPr>
                <w:rFonts w:ascii="Times New Roman" w:hAnsi="Times New Roman" w:cs="Times New Roman"/>
                <w:sz w:val="23"/>
                <w:szCs w:val="23"/>
              </w:rPr>
            </w:pPr>
            <w:r>
              <w:rPr>
                <w:rFonts w:ascii="Times New Roman" w:hAnsi="Times New Roman" w:cs="Times New Roman"/>
                <w:sz w:val="23"/>
                <w:szCs w:val="23"/>
              </w:rPr>
              <w:t>д.Гаврино</w:t>
            </w:r>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pPr>
          </w:p>
        </w:tc>
        <w:tc>
          <w:tcPr>
            <w:tcW w:w="451" w:type="pct"/>
            <w:tcBorders>
              <w:bottom w:val="single" w:sz="8" w:space="0" w:color="auto"/>
              <w:right w:val="single" w:sz="4" w:space="0" w:color="auto"/>
            </w:tcBorders>
            <w:vAlign w:val="bottom"/>
          </w:tcPr>
          <w:p w:rsidR="00502F36" w:rsidRPr="00CD60D1" w:rsidRDefault="00AA3AAF" w:rsidP="00502F36">
            <w:pPr>
              <w:jc w:val="center"/>
            </w:pPr>
            <w:r>
              <w:t>+</w:t>
            </w:r>
          </w:p>
        </w:tc>
        <w:tc>
          <w:tcPr>
            <w:tcW w:w="376" w:type="pct"/>
            <w:tcBorders>
              <w:left w:val="single" w:sz="4" w:space="0" w:color="auto"/>
              <w:bottom w:val="single" w:sz="8" w:space="0" w:color="auto"/>
              <w:right w:val="single" w:sz="8" w:space="0" w:color="auto"/>
            </w:tcBorders>
            <w:vAlign w:val="bottom"/>
          </w:tcPr>
          <w:p w:rsidR="00502F36" w:rsidRPr="00CD60D1" w:rsidRDefault="00502F36" w:rsidP="00502F36">
            <w:pPr>
              <w:jc w:val="center"/>
            </w:pPr>
          </w:p>
        </w:tc>
        <w:tc>
          <w:tcPr>
            <w:tcW w:w="1040" w:type="pct"/>
            <w:vMerge/>
            <w:tcBorders>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754545">
        <w:trPr>
          <w:trHeight w:val="244"/>
        </w:trPr>
        <w:tc>
          <w:tcPr>
            <w:tcW w:w="983" w:type="pct"/>
            <w:tcBorders>
              <w:left w:val="single" w:sz="8" w:space="0" w:color="auto"/>
              <w:bottom w:val="single" w:sz="8" w:space="0" w:color="auto"/>
              <w:right w:val="single" w:sz="8" w:space="0" w:color="auto"/>
            </w:tcBorders>
          </w:tcPr>
          <w:p w:rsidR="00502F36" w:rsidRPr="001E1B8F" w:rsidRDefault="00AA3AAF" w:rsidP="00502F36">
            <w:pPr>
              <w:pStyle w:val="Default"/>
              <w:rPr>
                <w:rFonts w:ascii="Times New Roman" w:hAnsi="Times New Roman" w:cs="Times New Roman"/>
                <w:sz w:val="23"/>
                <w:szCs w:val="23"/>
              </w:rPr>
            </w:pPr>
            <w:r>
              <w:rPr>
                <w:rFonts w:ascii="Times New Roman" w:hAnsi="Times New Roman" w:cs="Times New Roman"/>
                <w:sz w:val="23"/>
                <w:szCs w:val="23"/>
              </w:rPr>
              <w:t>д.Есино</w:t>
            </w:r>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pPr>
          </w:p>
        </w:tc>
        <w:tc>
          <w:tcPr>
            <w:tcW w:w="451" w:type="pct"/>
            <w:tcBorders>
              <w:bottom w:val="single" w:sz="8" w:space="0" w:color="auto"/>
              <w:right w:val="single" w:sz="4" w:space="0" w:color="auto"/>
            </w:tcBorders>
            <w:vAlign w:val="bottom"/>
          </w:tcPr>
          <w:p w:rsidR="00502F36" w:rsidRPr="00CD60D1" w:rsidRDefault="00502F36" w:rsidP="00502F36">
            <w:pPr>
              <w:jc w:val="center"/>
              <w:rPr>
                <w:b/>
              </w:rPr>
            </w:pPr>
          </w:p>
        </w:tc>
        <w:tc>
          <w:tcPr>
            <w:tcW w:w="376" w:type="pct"/>
            <w:tcBorders>
              <w:left w:val="single" w:sz="4" w:space="0" w:color="auto"/>
              <w:bottom w:val="single" w:sz="8" w:space="0" w:color="auto"/>
              <w:right w:val="single" w:sz="8"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754545">
        <w:trPr>
          <w:trHeight w:val="244"/>
        </w:trPr>
        <w:tc>
          <w:tcPr>
            <w:tcW w:w="983" w:type="pct"/>
            <w:tcBorders>
              <w:left w:val="single" w:sz="8" w:space="0" w:color="auto"/>
              <w:bottom w:val="single" w:sz="8" w:space="0" w:color="auto"/>
              <w:right w:val="single" w:sz="8" w:space="0" w:color="auto"/>
            </w:tcBorders>
          </w:tcPr>
          <w:p w:rsidR="00502F36" w:rsidRPr="001E1B8F" w:rsidRDefault="00AA3AAF" w:rsidP="00502F36">
            <w:pPr>
              <w:pStyle w:val="Default"/>
              <w:rPr>
                <w:rFonts w:ascii="Times New Roman" w:hAnsi="Times New Roman" w:cs="Times New Roman"/>
                <w:sz w:val="23"/>
                <w:szCs w:val="23"/>
              </w:rPr>
            </w:pPr>
            <w:r>
              <w:rPr>
                <w:rFonts w:ascii="Times New Roman" w:hAnsi="Times New Roman" w:cs="Times New Roman"/>
                <w:sz w:val="23"/>
                <w:szCs w:val="23"/>
              </w:rPr>
              <w:t>п.Ивановский</w:t>
            </w:r>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502F36" w:rsidRPr="00CD60D1" w:rsidRDefault="00AA3AAF" w:rsidP="00502F36">
            <w:r>
              <w:t>+</w:t>
            </w:r>
          </w:p>
        </w:tc>
        <w:tc>
          <w:tcPr>
            <w:tcW w:w="376" w:type="pct"/>
            <w:tcBorders>
              <w:left w:val="single" w:sz="4" w:space="0" w:color="auto"/>
              <w:bottom w:val="single" w:sz="8" w:space="0" w:color="auto"/>
              <w:right w:val="single" w:sz="8" w:space="0" w:color="auto"/>
            </w:tcBorders>
            <w:vAlign w:val="bottom"/>
          </w:tcPr>
          <w:p w:rsidR="00502F36" w:rsidRPr="00CD60D1" w:rsidRDefault="00502F36" w:rsidP="00502F36">
            <w:pPr>
              <w:jc w:val="center"/>
            </w:pPr>
          </w:p>
        </w:tc>
        <w:tc>
          <w:tcPr>
            <w:tcW w:w="1040" w:type="pct"/>
            <w:vMerge/>
            <w:tcBorders>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754545">
        <w:trPr>
          <w:trHeight w:val="244"/>
        </w:trPr>
        <w:tc>
          <w:tcPr>
            <w:tcW w:w="983" w:type="pct"/>
            <w:tcBorders>
              <w:left w:val="single" w:sz="8" w:space="0" w:color="auto"/>
              <w:bottom w:val="single" w:sz="8" w:space="0" w:color="auto"/>
              <w:right w:val="single" w:sz="8" w:space="0" w:color="auto"/>
            </w:tcBorders>
          </w:tcPr>
          <w:p w:rsidR="00502F36" w:rsidRPr="001E1B8F" w:rsidRDefault="00AA3AAF" w:rsidP="00502F36">
            <w:pPr>
              <w:pStyle w:val="Default"/>
              <w:rPr>
                <w:rFonts w:ascii="Times New Roman" w:hAnsi="Times New Roman" w:cs="Times New Roman"/>
                <w:sz w:val="23"/>
                <w:szCs w:val="23"/>
              </w:rPr>
            </w:pPr>
            <w:r>
              <w:rPr>
                <w:rFonts w:ascii="Times New Roman" w:hAnsi="Times New Roman" w:cs="Times New Roman"/>
                <w:sz w:val="23"/>
                <w:szCs w:val="23"/>
              </w:rPr>
              <w:t>м.Курдюг</w:t>
            </w:r>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502F36" w:rsidRPr="00CD60D1" w:rsidRDefault="00502F36" w:rsidP="00502F36"/>
        </w:tc>
        <w:tc>
          <w:tcPr>
            <w:tcW w:w="376" w:type="pct"/>
            <w:tcBorders>
              <w:left w:val="single" w:sz="4" w:space="0" w:color="auto"/>
              <w:bottom w:val="single" w:sz="8" w:space="0" w:color="auto"/>
              <w:right w:val="single" w:sz="8"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left w:val="single" w:sz="8" w:space="0" w:color="auto"/>
              <w:bottom w:val="single" w:sz="4" w:space="0" w:color="auto"/>
              <w:right w:val="single" w:sz="8" w:space="0" w:color="auto"/>
            </w:tcBorders>
          </w:tcPr>
          <w:p w:rsidR="00502F36" w:rsidRPr="001E1B8F" w:rsidRDefault="00AA3AAF" w:rsidP="00502F36">
            <w:pPr>
              <w:pStyle w:val="Default"/>
              <w:rPr>
                <w:rFonts w:ascii="Times New Roman" w:hAnsi="Times New Roman" w:cs="Times New Roman"/>
                <w:sz w:val="23"/>
                <w:szCs w:val="23"/>
              </w:rPr>
            </w:pPr>
            <w:r>
              <w:rPr>
                <w:rFonts w:ascii="Times New Roman" w:hAnsi="Times New Roman" w:cs="Times New Roman"/>
                <w:sz w:val="23"/>
                <w:szCs w:val="23"/>
              </w:rPr>
              <w:t>д.Лукьяново</w:t>
            </w:r>
          </w:p>
        </w:tc>
        <w:tc>
          <w:tcPr>
            <w:tcW w:w="529" w:type="pct"/>
            <w:tcBorders>
              <w:bottom w:val="single" w:sz="4" w:space="0" w:color="auto"/>
              <w:right w:val="single" w:sz="4" w:space="0" w:color="auto"/>
            </w:tcBorders>
            <w:vAlign w:val="bottom"/>
          </w:tcPr>
          <w:p w:rsidR="00502F36" w:rsidRPr="00CD60D1" w:rsidRDefault="00502F36" w:rsidP="00502F36"/>
        </w:tc>
        <w:tc>
          <w:tcPr>
            <w:tcW w:w="528" w:type="pct"/>
            <w:tcBorders>
              <w:bottom w:val="single" w:sz="4" w:space="0" w:color="auto"/>
              <w:right w:val="single" w:sz="4" w:space="0" w:color="auto"/>
            </w:tcBorders>
            <w:vAlign w:val="bottom"/>
          </w:tcPr>
          <w:p w:rsidR="00502F36" w:rsidRPr="00CD60D1" w:rsidRDefault="00502F36" w:rsidP="00502F36"/>
        </w:tc>
        <w:tc>
          <w:tcPr>
            <w:tcW w:w="602" w:type="pct"/>
            <w:tcBorders>
              <w:left w:val="single" w:sz="4" w:space="0" w:color="auto"/>
              <w:bottom w:val="single" w:sz="4" w:space="0" w:color="auto"/>
              <w:right w:val="single" w:sz="8" w:space="0" w:color="auto"/>
            </w:tcBorders>
            <w:vAlign w:val="bottom"/>
          </w:tcPr>
          <w:p w:rsidR="00502F36" w:rsidRPr="00CD60D1" w:rsidRDefault="00502F36" w:rsidP="00502F36"/>
        </w:tc>
        <w:tc>
          <w:tcPr>
            <w:tcW w:w="475" w:type="pct"/>
            <w:tcBorders>
              <w:bottom w:val="single" w:sz="4" w:space="0" w:color="auto"/>
              <w:right w:val="single" w:sz="8"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bottom w:val="single" w:sz="4" w:space="0" w:color="auto"/>
              <w:right w:val="single" w:sz="4" w:space="0" w:color="auto"/>
            </w:tcBorders>
            <w:vAlign w:val="bottom"/>
          </w:tcPr>
          <w:p w:rsidR="00502F36" w:rsidRPr="00CD60D1" w:rsidRDefault="00502F36" w:rsidP="00502F36"/>
        </w:tc>
        <w:tc>
          <w:tcPr>
            <w:tcW w:w="376" w:type="pct"/>
            <w:tcBorders>
              <w:left w:val="single" w:sz="4" w:space="0" w:color="auto"/>
              <w:bottom w:val="single" w:sz="4" w:space="0" w:color="auto"/>
              <w:right w:val="single" w:sz="8"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AA3AAF" w:rsidP="00502F36">
            <w:pPr>
              <w:pStyle w:val="Default"/>
              <w:rPr>
                <w:rFonts w:ascii="Times New Roman" w:hAnsi="Times New Roman" w:cs="Times New Roman"/>
                <w:sz w:val="23"/>
                <w:szCs w:val="23"/>
              </w:rPr>
            </w:pPr>
            <w:r>
              <w:rPr>
                <w:rFonts w:ascii="Times New Roman" w:hAnsi="Times New Roman" w:cs="Times New Roman"/>
                <w:sz w:val="23"/>
                <w:szCs w:val="23"/>
              </w:rPr>
              <w:t>д.Линяково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vMerge/>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AA3AAF" w:rsidP="00502F36">
            <w:pPr>
              <w:pStyle w:val="Default"/>
              <w:rPr>
                <w:rFonts w:ascii="Times New Roman" w:hAnsi="Times New Roman" w:cs="Times New Roman"/>
                <w:sz w:val="23"/>
                <w:szCs w:val="23"/>
              </w:rPr>
            </w:pPr>
            <w:r>
              <w:rPr>
                <w:rFonts w:ascii="Times New Roman" w:hAnsi="Times New Roman" w:cs="Times New Roman"/>
                <w:sz w:val="23"/>
                <w:szCs w:val="23"/>
              </w:rPr>
              <w:t>д.Молино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AA3AAF" w:rsidP="00502F36">
            <w:pPr>
              <w:pStyle w:val="Default"/>
              <w:rPr>
                <w:rFonts w:ascii="Times New Roman" w:hAnsi="Times New Roman" w:cs="Times New Roman"/>
                <w:sz w:val="23"/>
                <w:szCs w:val="23"/>
              </w:rPr>
            </w:pPr>
            <w:r>
              <w:rPr>
                <w:rFonts w:ascii="Times New Roman" w:hAnsi="Times New Roman" w:cs="Times New Roman"/>
                <w:sz w:val="23"/>
                <w:szCs w:val="23"/>
              </w:rPr>
              <w:t>д.Митино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4D7079" w:rsidP="00502F36">
            <w:pPr>
              <w:jc w:val="center"/>
            </w:pPr>
            <w:r>
              <w:t>+</w:t>
            </w: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AA3AAF" w:rsidP="00502F36">
            <w:pPr>
              <w:pStyle w:val="Default"/>
              <w:rPr>
                <w:rFonts w:ascii="Times New Roman" w:hAnsi="Times New Roman" w:cs="Times New Roman"/>
                <w:sz w:val="23"/>
                <w:szCs w:val="23"/>
              </w:rPr>
            </w:pPr>
            <w:r>
              <w:rPr>
                <w:rFonts w:ascii="Times New Roman" w:hAnsi="Times New Roman" w:cs="Times New Roman"/>
                <w:sz w:val="23"/>
                <w:szCs w:val="23"/>
              </w:rPr>
              <w:t>д.Мишино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502F36">
            <w:pPr>
              <w:pStyle w:val="Default"/>
              <w:rPr>
                <w:rFonts w:ascii="Times New Roman" w:hAnsi="Times New Roman" w:cs="Times New Roman"/>
                <w:sz w:val="23"/>
                <w:szCs w:val="23"/>
              </w:rPr>
            </w:pPr>
            <w:r>
              <w:rPr>
                <w:rFonts w:ascii="Times New Roman" w:hAnsi="Times New Roman" w:cs="Times New Roman"/>
                <w:sz w:val="23"/>
                <w:szCs w:val="23"/>
              </w:rPr>
              <w:t>д.Нижний Двор</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502F36">
            <w:pPr>
              <w:pStyle w:val="Default"/>
              <w:rPr>
                <w:rFonts w:ascii="Times New Roman" w:hAnsi="Times New Roman" w:cs="Times New Roman"/>
                <w:sz w:val="23"/>
                <w:szCs w:val="23"/>
              </w:rPr>
            </w:pPr>
            <w:r>
              <w:rPr>
                <w:rFonts w:ascii="Times New Roman" w:hAnsi="Times New Roman" w:cs="Times New Roman"/>
                <w:sz w:val="23"/>
                <w:szCs w:val="23"/>
              </w:rPr>
              <w:t>д.Поповка</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502F36">
            <w:pPr>
              <w:pStyle w:val="Default"/>
              <w:rPr>
                <w:rFonts w:ascii="Times New Roman" w:hAnsi="Times New Roman" w:cs="Times New Roman"/>
                <w:sz w:val="23"/>
                <w:szCs w:val="23"/>
              </w:rPr>
            </w:pPr>
            <w:r>
              <w:rPr>
                <w:rFonts w:ascii="Times New Roman" w:hAnsi="Times New Roman" w:cs="Times New Roman"/>
                <w:sz w:val="23"/>
                <w:szCs w:val="23"/>
              </w:rPr>
              <w:t>д.Сосновый Бор</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502F36">
            <w:pPr>
              <w:pStyle w:val="Default"/>
              <w:rPr>
                <w:rFonts w:ascii="Times New Roman" w:hAnsi="Times New Roman" w:cs="Times New Roman"/>
                <w:sz w:val="23"/>
                <w:szCs w:val="23"/>
              </w:rPr>
            </w:pPr>
            <w:r>
              <w:rPr>
                <w:rFonts w:ascii="Times New Roman" w:hAnsi="Times New Roman" w:cs="Times New Roman"/>
                <w:sz w:val="23"/>
                <w:szCs w:val="23"/>
              </w:rPr>
              <w:t>д.Смолино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4D7079">
            <w:pPr>
              <w:pStyle w:val="Default"/>
              <w:rPr>
                <w:rFonts w:ascii="Times New Roman" w:hAnsi="Times New Roman" w:cs="Times New Roman"/>
                <w:sz w:val="23"/>
                <w:szCs w:val="23"/>
              </w:rPr>
            </w:pPr>
            <w:r>
              <w:rPr>
                <w:rFonts w:ascii="Times New Roman" w:hAnsi="Times New Roman" w:cs="Times New Roman"/>
                <w:sz w:val="23"/>
                <w:szCs w:val="23"/>
              </w:rPr>
              <w:t>д</w:t>
            </w:r>
            <w:r w:rsidR="00502F36" w:rsidRPr="001E1B8F">
              <w:rPr>
                <w:rFonts w:ascii="Times New Roman" w:hAnsi="Times New Roman" w:cs="Times New Roman"/>
                <w:sz w:val="23"/>
                <w:szCs w:val="23"/>
              </w:rPr>
              <w:t>.</w:t>
            </w:r>
            <w:r>
              <w:rPr>
                <w:rFonts w:ascii="Times New Roman" w:hAnsi="Times New Roman" w:cs="Times New Roman"/>
                <w:sz w:val="23"/>
                <w:szCs w:val="23"/>
              </w:rPr>
              <w:t>Слобода</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4D7079">
            <w:pPr>
              <w:pStyle w:val="Default"/>
              <w:rPr>
                <w:rFonts w:ascii="Times New Roman" w:hAnsi="Times New Roman" w:cs="Times New Roman"/>
                <w:sz w:val="23"/>
                <w:szCs w:val="23"/>
              </w:rPr>
            </w:pPr>
            <w:r>
              <w:rPr>
                <w:rFonts w:ascii="Times New Roman" w:hAnsi="Times New Roman" w:cs="Times New Roman"/>
                <w:sz w:val="23"/>
                <w:szCs w:val="23"/>
              </w:rPr>
              <w:t>д</w:t>
            </w:r>
            <w:r w:rsidR="00502F36" w:rsidRPr="001E1B8F">
              <w:rPr>
                <w:rFonts w:ascii="Times New Roman" w:hAnsi="Times New Roman" w:cs="Times New Roman"/>
                <w:sz w:val="23"/>
                <w:szCs w:val="23"/>
              </w:rPr>
              <w:t>.</w:t>
            </w:r>
            <w:r>
              <w:rPr>
                <w:rFonts w:ascii="Times New Roman" w:hAnsi="Times New Roman" w:cs="Times New Roman"/>
                <w:sz w:val="23"/>
                <w:szCs w:val="23"/>
              </w:rPr>
              <w:t>Юрино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4D7079">
            <w:pPr>
              <w:pStyle w:val="Default"/>
              <w:rPr>
                <w:rFonts w:ascii="Times New Roman" w:hAnsi="Times New Roman" w:cs="Times New Roman"/>
                <w:sz w:val="23"/>
                <w:szCs w:val="23"/>
              </w:rPr>
            </w:pPr>
            <w:r>
              <w:rPr>
                <w:rFonts w:ascii="Times New Roman" w:hAnsi="Times New Roman" w:cs="Times New Roman"/>
                <w:sz w:val="23"/>
                <w:szCs w:val="23"/>
              </w:rPr>
              <w:t>д</w:t>
            </w:r>
            <w:r w:rsidR="00502F36" w:rsidRPr="001E1B8F">
              <w:rPr>
                <w:rFonts w:ascii="Times New Roman" w:hAnsi="Times New Roman" w:cs="Times New Roman"/>
                <w:sz w:val="23"/>
                <w:szCs w:val="23"/>
              </w:rPr>
              <w:t>.</w:t>
            </w:r>
            <w:r>
              <w:rPr>
                <w:rFonts w:ascii="Times New Roman" w:hAnsi="Times New Roman" w:cs="Times New Roman"/>
                <w:sz w:val="23"/>
                <w:szCs w:val="23"/>
              </w:rPr>
              <w:t>Кузнецово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502F36">
            <w:pPr>
              <w:pStyle w:val="Default"/>
              <w:rPr>
                <w:rFonts w:ascii="Times New Roman" w:hAnsi="Times New Roman" w:cs="Times New Roman"/>
                <w:sz w:val="23"/>
                <w:szCs w:val="23"/>
              </w:rPr>
            </w:pPr>
            <w:r>
              <w:rPr>
                <w:rFonts w:ascii="Times New Roman" w:hAnsi="Times New Roman" w:cs="Times New Roman"/>
                <w:sz w:val="23"/>
                <w:szCs w:val="23"/>
              </w:rPr>
              <w:t>д.Подсосенье</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4D7079">
            <w:pPr>
              <w:pStyle w:val="Default"/>
              <w:rPr>
                <w:rFonts w:ascii="Times New Roman" w:hAnsi="Times New Roman" w:cs="Times New Roman"/>
                <w:sz w:val="23"/>
                <w:szCs w:val="23"/>
              </w:rPr>
            </w:pPr>
            <w:r>
              <w:rPr>
                <w:rFonts w:ascii="Times New Roman" w:hAnsi="Times New Roman" w:cs="Times New Roman"/>
                <w:sz w:val="23"/>
                <w:szCs w:val="23"/>
              </w:rPr>
              <w:t>д</w:t>
            </w:r>
            <w:r w:rsidR="00502F36" w:rsidRPr="001E1B8F">
              <w:rPr>
                <w:rFonts w:ascii="Times New Roman" w:hAnsi="Times New Roman" w:cs="Times New Roman"/>
                <w:sz w:val="23"/>
                <w:szCs w:val="23"/>
              </w:rPr>
              <w:t>.</w:t>
            </w:r>
            <w:r>
              <w:rPr>
                <w:rFonts w:ascii="Times New Roman" w:hAnsi="Times New Roman" w:cs="Times New Roman"/>
                <w:sz w:val="23"/>
                <w:szCs w:val="23"/>
              </w:rPr>
              <w:t>Тимофеевская</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4D7079" w:rsidP="00502F36">
            <w:pPr>
              <w:jc w:val="center"/>
            </w:pPr>
            <w: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4D7079">
            <w:pPr>
              <w:pStyle w:val="Default"/>
              <w:rPr>
                <w:rFonts w:ascii="Times New Roman" w:hAnsi="Times New Roman" w:cs="Times New Roman"/>
                <w:sz w:val="23"/>
                <w:szCs w:val="23"/>
              </w:rPr>
            </w:pPr>
            <w:r>
              <w:rPr>
                <w:rFonts w:ascii="Times New Roman" w:hAnsi="Times New Roman" w:cs="Times New Roman"/>
                <w:sz w:val="23"/>
                <w:szCs w:val="23"/>
              </w:rPr>
              <w:t>д</w:t>
            </w:r>
            <w:r w:rsidR="00502F36" w:rsidRPr="001E1B8F">
              <w:rPr>
                <w:rFonts w:ascii="Times New Roman" w:hAnsi="Times New Roman" w:cs="Times New Roman"/>
                <w:sz w:val="23"/>
                <w:szCs w:val="23"/>
              </w:rPr>
              <w:t>.</w:t>
            </w:r>
            <w:r>
              <w:rPr>
                <w:rFonts w:ascii="Times New Roman" w:hAnsi="Times New Roman" w:cs="Times New Roman"/>
                <w:sz w:val="23"/>
                <w:szCs w:val="23"/>
              </w:rPr>
              <w:t>Иваньково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4D7079">
            <w:pPr>
              <w:pStyle w:val="Default"/>
              <w:rPr>
                <w:rFonts w:ascii="Times New Roman" w:hAnsi="Times New Roman" w:cs="Times New Roman"/>
                <w:sz w:val="23"/>
                <w:szCs w:val="23"/>
              </w:rPr>
            </w:pPr>
            <w:r>
              <w:rPr>
                <w:rFonts w:ascii="Times New Roman" w:hAnsi="Times New Roman" w:cs="Times New Roman"/>
                <w:sz w:val="23"/>
                <w:szCs w:val="23"/>
              </w:rPr>
              <w:t>д</w:t>
            </w:r>
            <w:r w:rsidR="00502F36" w:rsidRPr="001E1B8F">
              <w:rPr>
                <w:rFonts w:ascii="Times New Roman" w:hAnsi="Times New Roman" w:cs="Times New Roman"/>
                <w:sz w:val="23"/>
                <w:szCs w:val="23"/>
              </w:rPr>
              <w:t>.</w:t>
            </w:r>
            <w:r>
              <w:rPr>
                <w:rFonts w:ascii="Times New Roman" w:hAnsi="Times New Roman" w:cs="Times New Roman"/>
                <w:sz w:val="23"/>
                <w:szCs w:val="23"/>
              </w:rPr>
              <w:t>Старое Село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4D7079">
            <w:pPr>
              <w:pStyle w:val="Default"/>
              <w:rPr>
                <w:rFonts w:ascii="Times New Roman" w:hAnsi="Times New Roman" w:cs="Times New Roman"/>
                <w:sz w:val="23"/>
                <w:szCs w:val="23"/>
              </w:rPr>
            </w:pPr>
            <w:r>
              <w:rPr>
                <w:rFonts w:ascii="Times New Roman" w:hAnsi="Times New Roman" w:cs="Times New Roman"/>
                <w:sz w:val="23"/>
                <w:szCs w:val="23"/>
              </w:rPr>
              <w:t>д</w:t>
            </w:r>
            <w:r w:rsidR="00502F36" w:rsidRPr="001E1B8F">
              <w:rPr>
                <w:rFonts w:ascii="Times New Roman" w:hAnsi="Times New Roman" w:cs="Times New Roman"/>
                <w:sz w:val="23"/>
                <w:szCs w:val="23"/>
              </w:rPr>
              <w:t>.</w:t>
            </w:r>
            <w:r>
              <w:rPr>
                <w:rFonts w:ascii="Times New Roman" w:hAnsi="Times New Roman" w:cs="Times New Roman"/>
                <w:sz w:val="23"/>
                <w:szCs w:val="23"/>
              </w:rPr>
              <w:t>Лаврушино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502F36">
            <w:pPr>
              <w:pStyle w:val="Default"/>
              <w:rPr>
                <w:rFonts w:ascii="Times New Roman" w:hAnsi="Times New Roman" w:cs="Times New Roman"/>
                <w:sz w:val="23"/>
                <w:szCs w:val="23"/>
              </w:rPr>
            </w:pPr>
            <w:r>
              <w:rPr>
                <w:rFonts w:ascii="Times New Roman" w:hAnsi="Times New Roman" w:cs="Times New Roman"/>
                <w:sz w:val="23"/>
                <w:szCs w:val="23"/>
              </w:rPr>
              <w:t>п.Мегринский</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502F36">
            <w:pPr>
              <w:pStyle w:val="Default"/>
              <w:rPr>
                <w:rFonts w:ascii="Times New Roman" w:hAnsi="Times New Roman" w:cs="Times New Roman"/>
                <w:sz w:val="23"/>
                <w:szCs w:val="23"/>
              </w:rPr>
            </w:pPr>
            <w:r>
              <w:rPr>
                <w:rFonts w:ascii="Times New Roman" w:hAnsi="Times New Roman" w:cs="Times New Roman"/>
                <w:sz w:val="23"/>
                <w:szCs w:val="23"/>
              </w:rPr>
              <w:t>д.Ново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401CFC" w:rsidP="00502F36">
            <w:pPr>
              <w:jc w:val="center"/>
              <w:rPr>
                <w:b/>
              </w:rPr>
            </w:pPr>
            <w:r>
              <w:rPr>
                <w:b/>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D7079" w:rsidP="00502F36">
            <w:pPr>
              <w:pStyle w:val="Default"/>
              <w:rPr>
                <w:rFonts w:ascii="Times New Roman" w:hAnsi="Times New Roman" w:cs="Times New Roman"/>
                <w:sz w:val="23"/>
                <w:szCs w:val="23"/>
              </w:rPr>
            </w:pPr>
            <w:r>
              <w:rPr>
                <w:rFonts w:ascii="Times New Roman" w:hAnsi="Times New Roman" w:cs="Times New Roman"/>
                <w:sz w:val="23"/>
                <w:szCs w:val="23"/>
              </w:rPr>
              <w:t>д.Царево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401CFC" w:rsidP="00502F36">
            <w:pPr>
              <w:jc w:val="center"/>
            </w:pPr>
            <w: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01CFC" w:rsidP="00401CFC">
            <w:pPr>
              <w:pStyle w:val="Default"/>
              <w:rPr>
                <w:rFonts w:ascii="Times New Roman" w:hAnsi="Times New Roman" w:cs="Times New Roman"/>
                <w:sz w:val="23"/>
                <w:szCs w:val="23"/>
              </w:rPr>
            </w:pPr>
            <w:r>
              <w:rPr>
                <w:rFonts w:ascii="Times New Roman" w:hAnsi="Times New Roman" w:cs="Times New Roman"/>
                <w:sz w:val="23"/>
                <w:szCs w:val="23"/>
              </w:rPr>
              <w:lastRenderedPageBreak/>
              <w:t>д</w:t>
            </w:r>
            <w:r w:rsidR="00502F36" w:rsidRPr="001E1B8F">
              <w:rPr>
                <w:rFonts w:ascii="Times New Roman" w:hAnsi="Times New Roman" w:cs="Times New Roman"/>
                <w:sz w:val="23"/>
                <w:szCs w:val="23"/>
              </w:rPr>
              <w:t>.</w:t>
            </w:r>
            <w:r>
              <w:rPr>
                <w:rFonts w:ascii="Times New Roman" w:hAnsi="Times New Roman" w:cs="Times New Roman"/>
                <w:sz w:val="23"/>
                <w:szCs w:val="23"/>
              </w:rPr>
              <w:t>Мартыново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01CFC" w:rsidP="00401CFC">
            <w:pPr>
              <w:pStyle w:val="Default"/>
              <w:rPr>
                <w:rFonts w:ascii="Times New Roman" w:hAnsi="Times New Roman" w:cs="Times New Roman"/>
                <w:sz w:val="23"/>
                <w:szCs w:val="23"/>
              </w:rPr>
            </w:pPr>
            <w:r>
              <w:rPr>
                <w:rFonts w:ascii="Times New Roman" w:hAnsi="Times New Roman" w:cs="Times New Roman"/>
                <w:sz w:val="23"/>
                <w:szCs w:val="23"/>
              </w:rPr>
              <w:t>д</w:t>
            </w:r>
            <w:r w:rsidR="00502F36" w:rsidRPr="001E1B8F">
              <w:rPr>
                <w:rFonts w:ascii="Times New Roman" w:hAnsi="Times New Roman" w:cs="Times New Roman"/>
                <w:sz w:val="23"/>
                <w:szCs w:val="23"/>
              </w:rPr>
              <w:t>.</w:t>
            </w:r>
            <w:r>
              <w:rPr>
                <w:rFonts w:ascii="Times New Roman" w:hAnsi="Times New Roman" w:cs="Times New Roman"/>
                <w:sz w:val="23"/>
                <w:szCs w:val="23"/>
              </w:rPr>
              <w:t>Таршинская</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01CFC" w:rsidP="00401CFC">
            <w:pPr>
              <w:pStyle w:val="Default"/>
              <w:rPr>
                <w:rFonts w:ascii="Times New Roman" w:hAnsi="Times New Roman" w:cs="Times New Roman"/>
                <w:sz w:val="23"/>
                <w:szCs w:val="23"/>
              </w:rPr>
            </w:pPr>
            <w:r>
              <w:rPr>
                <w:rFonts w:ascii="Times New Roman" w:hAnsi="Times New Roman" w:cs="Times New Roman"/>
                <w:sz w:val="23"/>
                <w:szCs w:val="23"/>
              </w:rPr>
              <w:t>д</w:t>
            </w:r>
            <w:r w:rsidR="00502F36" w:rsidRPr="001E1B8F">
              <w:rPr>
                <w:rFonts w:ascii="Times New Roman" w:hAnsi="Times New Roman" w:cs="Times New Roman"/>
                <w:sz w:val="23"/>
                <w:szCs w:val="23"/>
              </w:rPr>
              <w:t>.</w:t>
            </w:r>
            <w:r>
              <w:rPr>
                <w:rFonts w:ascii="Times New Roman" w:hAnsi="Times New Roman" w:cs="Times New Roman"/>
                <w:sz w:val="23"/>
                <w:szCs w:val="23"/>
              </w:rPr>
              <w:t>Васютино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401CFC" w:rsidP="00401CFC">
            <w:pPr>
              <w:pStyle w:val="Default"/>
              <w:rPr>
                <w:rFonts w:ascii="Times New Roman" w:hAnsi="Times New Roman" w:cs="Times New Roman"/>
                <w:sz w:val="23"/>
                <w:szCs w:val="23"/>
              </w:rPr>
            </w:pPr>
            <w:r>
              <w:rPr>
                <w:rFonts w:ascii="Times New Roman" w:hAnsi="Times New Roman" w:cs="Times New Roman"/>
                <w:sz w:val="23"/>
                <w:szCs w:val="23"/>
              </w:rPr>
              <w:t>д</w:t>
            </w:r>
            <w:r w:rsidR="00502F36" w:rsidRPr="001E1B8F">
              <w:rPr>
                <w:rFonts w:ascii="Times New Roman" w:hAnsi="Times New Roman" w:cs="Times New Roman"/>
                <w:sz w:val="23"/>
                <w:szCs w:val="23"/>
              </w:rPr>
              <w:t>.</w:t>
            </w:r>
            <w:r>
              <w:rPr>
                <w:rFonts w:ascii="Times New Roman" w:hAnsi="Times New Roman" w:cs="Times New Roman"/>
                <w:sz w:val="23"/>
                <w:szCs w:val="23"/>
              </w:rPr>
              <w:t>Устье</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671753"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671753" w:rsidRPr="001E1B8F" w:rsidRDefault="00401CFC" w:rsidP="00671753">
            <w:pPr>
              <w:pStyle w:val="Default"/>
              <w:rPr>
                <w:rFonts w:ascii="Times New Roman" w:hAnsi="Times New Roman" w:cs="Times New Roman"/>
                <w:sz w:val="23"/>
                <w:szCs w:val="23"/>
              </w:rPr>
            </w:pPr>
            <w:r>
              <w:rPr>
                <w:rFonts w:ascii="Times New Roman" w:hAnsi="Times New Roman" w:cs="Times New Roman"/>
                <w:sz w:val="23"/>
                <w:szCs w:val="23"/>
              </w:rPr>
              <w:t>местечко Поповка</w:t>
            </w:r>
          </w:p>
        </w:tc>
        <w:tc>
          <w:tcPr>
            <w:tcW w:w="529"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528"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602"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475"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671753" w:rsidRPr="00CD60D1" w:rsidRDefault="00671753" w:rsidP="00671753">
            <w:pPr>
              <w:spacing w:line="244" w:lineRule="exact"/>
              <w:jc w:val="center"/>
            </w:pPr>
          </w:p>
        </w:tc>
        <w:tc>
          <w:tcPr>
            <w:tcW w:w="16" w:type="pct"/>
            <w:vAlign w:val="bottom"/>
          </w:tcPr>
          <w:p w:rsidR="00671753" w:rsidRPr="00CD60D1" w:rsidRDefault="00671753" w:rsidP="00671753"/>
        </w:tc>
      </w:tr>
      <w:tr w:rsidR="00671753"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671753" w:rsidRPr="001E1B8F" w:rsidRDefault="00401CFC" w:rsidP="00401CFC">
            <w:pPr>
              <w:pStyle w:val="Default"/>
              <w:rPr>
                <w:rFonts w:ascii="Times New Roman" w:hAnsi="Times New Roman" w:cs="Times New Roman"/>
                <w:sz w:val="23"/>
                <w:szCs w:val="23"/>
              </w:rPr>
            </w:pPr>
            <w:r>
              <w:rPr>
                <w:rFonts w:ascii="Times New Roman" w:hAnsi="Times New Roman" w:cs="Times New Roman"/>
                <w:sz w:val="23"/>
                <w:szCs w:val="23"/>
              </w:rPr>
              <w:t>д</w:t>
            </w:r>
            <w:r w:rsidR="00671753" w:rsidRPr="001E1B8F">
              <w:rPr>
                <w:rFonts w:ascii="Times New Roman" w:hAnsi="Times New Roman" w:cs="Times New Roman"/>
                <w:sz w:val="23"/>
                <w:szCs w:val="23"/>
              </w:rPr>
              <w:t>.</w:t>
            </w:r>
            <w:r>
              <w:rPr>
                <w:rFonts w:ascii="Times New Roman" w:hAnsi="Times New Roman" w:cs="Times New Roman"/>
                <w:sz w:val="23"/>
                <w:szCs w:val="23"/>
              </w:rPr>
              <w:t>Пушкино</w:t>
            </w:r>
          </w:p>
        </w:tc>
        <w:tc>
          <w:tcPr>
            <w:tcW w:w="529"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528"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602"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475"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671753" w:rsidRPr="00CD60D1" w:rsidRDefault="00671753" w:rsidP="00671753">
            <w:pPr>
              <w:spacing w:line="244" w:lineRule="exact"/>
              <w:jc w:val="center"/>
            </w:pPr>
          </w:p>
        </w:tc>
        <w:tc>
          <w:tcPr>
            <w:tcW w:w="16" w:type="pct"/>
            <w:vAlign w:val="bottom"/>
          </w:tcPr>
          <w:p w:rsidR="00671753" w:rsidRPr="00CD60D1" w:rsidRDefault="00671753" w:rsidP="00671753"/>
        </w:tc>
      </w:tr>
      <w:tr w:rsidR="00671753"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671753" w:rsidRPr="001E1B8F" w:rsidRDefault="00401CFC" w:rsidP="00401CFC">
            <w:pPr>
              <w:pStyle w:val="Default"/>
              <w:rPr>
                <w:rFonts w:ascii="Times New Roman" w:hAnsi="Times New Roman" w:cs="Times New Roman"/>
                <w:sz w:val="23"/>
                <w:szCs w:val="23"/>
              </w:rPr>
            </w:pPr>
            <w:r>
              <w:rPr>
                <w:rFonts w:ascii="Times New Roman" w:hAnsi="Times New Roman" w:cs="Times New Roman"/>
                <w:sz w:val="23"/>
                <w:szCs w:val="23"/>
              </w:rPr>
              <w:t>д</w:t>
            </w:r>
            <w:r w:rsidR="00671753" w:rsidRPr="001E1B8F">
              <w:rPr>
                <w:rFonts w:ascii="Times New Roman" w:hAnsi="Times New Roman" w:cs="Times New Roman"/>
                <w:sz w:val="23"/>
                <w:szCs w:val="23"/>
              </w:rPr>
              <w:t>.</w:t>
            </w:r>
            <w:r>
              <w:rPr>
                <w:rFonts w:ascii="Times New Roman" w:hAnsi="Times New Roman" w:cs="Times New Roman"/>
                <w:sz w:val="23"/>
                <w:szCs w:val="23"/>
              </w:rPr>
              <w:t>Першино</w:t>
            </w:r>
          </w:p>
        </w:tc>
        <w:tc>
          <w:tcPr>
            <w:tcW w:w="529"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528"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602"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475"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671753" w:rsidRPr="00CD60D1" w:rsidRDefault="00401CFC" w:rsidP="00671753">
            <w:pPr>
              <w:jc w:val="center"/>
              <w:rPr>
                <w:b/>
              </w:rPr>
            </w:pPr>
            <w:r>
              <w:rPr>
                <w:b/>
              </w:rPr>
              <w:t>+</w:t>
            </w:r>
          </w:p>
        </w:tc>
        <w:tc>
          <w:tcPr>
            <w:tcW w:w="1040" w:type="pct"/>
            <w:tcBorders>
              <w:left w:val="single" w:sz="4" w:space="0" w:color="auto"/>
              <w:right w:val="single" w:sz="8" w:space="0" w:color="auto"/>
            </w:tcBorders>
            <w:vAlign w:val="bottom"/>
          </w:tcPr>
          <w:p w:rsidR="00671753" w:rsidRPr="00CD60D1" w:rsidRDefault="00671753" w:rsidP="00671753">
            <w:pPr>
              <w:spacing w:line="244" w:lineRule="exact"/>
              <w:jc w:val="center"/>
            </w:pPr>
          </w:p>
        </w:tc>
        <w:tc>
          <w:tcPr>
            <w:tcW w:w="16" w:type="pct"/>
            <w:vAlign w:val="bottom"/>
          </w:tcPr>
          <w:p w:rsidR="00671753" w:rsidRPr="00CD60D1" w:rsidRDefault="00671753" w:rsidP="00671753"/>
        </w:tc>
      </w:tr>
      <w:tr w:rsidR="00671753" w:rsidRPr="00CD60D1" w:rsidTr="00401CFC">
        <w:trPr>
          <w:trHeight w:val="244"/>
        </w:trPr>
        <w:tc>
          <w:tcPr>
            <w:tcW w:w="983" w:type="pct"/>
            <w:tcBorders>
              <w:top w:val="single" w:sz="4" w:space="0" w:color="auto"/>
              <w:left w:val="single" w:sz="4" w:space="0" w:color="auto"/>
              <w:bottom w:val="single" w:sz="4" w:space="0" w:color="auto"/>
              <w:right w:val="single" w:sz="4" w:space="0" w:color="auto"/>
            </w:tcBorders>
          </w:tcPr>
          <w:p w:rsidR="00671753" w:rsidRPr="001E1B8F" w:rsidRDefault="00401CFC" w:rsidP="00401CFC">
            <w:pPr>
              <w:pStyle w:val="Default"/>
              <w:rPr>
                <w:rFonts w:ascii="Times New Roman" w:hAnsi="Times New Roman" w:cs="Times New Roman"/>
                <w:sz w:val="23"/>
                <w:szCs w:val="23"/>
              </w:rPr>
            </w:pPr>
            <w:r>
              <w:rPr>
                <w:rFonts w:ascii="Times New Roman" w:hAnsi="Times New Roman" w:cs="Times New Roman"/>
                <w:sz w:val="23"/>
                <w:szCs w:val="23"/>
              </w:rPr>
              <w:t>д</w:t>
            </w:r>
            <w:r w:rsidR="00671753" w:rsidRPr="001E1B8F">
              <w:rPr>
                <w:rFonts w:ascii="Times New Roman" w:hAnsi="Times New Roman" w:cs="Times New Roman"/>
                <w:sz w:val="23"/>
                <w:szCs w:val="23"/>
              </w:rPr>
              <w:t>.</w:t>
            </w:r>
            <w:r>
              <w:rPr>
                <w:rFonts w:ascii="Times New Roman" w:hAnsi="Times New Roman" w:cs="Times New Roman"/>
                <w:sz w:val="23"/>
                <w:szCs w:val="23"/>
              </w:rPr>
              <w:t>Ново</w:t>
            </w:r>
          </w:p>
        </w:tc>
        <w:tc>
          <w:tcPr>
            <w:tcW w:w="529"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528"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602"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475"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671753" w:rsidRPr="00CD60D1" w:rsidRDefault="009F1237" w:rsidP="00401CFC">
            <w:pPr>
              <w:rPr>
                <w:rFonts w:ascii="Wingdings 2" w:eastAsia="Wingdings 2" w:hAnsi="Wingdings 2" w:cs="Wingdings 2"/>
                <w:w w:val="91"/>
              </w:rPr>
            </w:pPr>
            <w:r>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671753" w:rsidRDefault="00671753" w:rsidP="00671753">
            <w:pPr>
              <w:spacing w:line="244" w:lineRule="exact"/>
              <w:jc w:val="center"/>
            </w:pPr>
          </w:p>
          <w:p w:rsidR="00401CFC" w:rsidRPr="00CD60D1" w:rsidRDefault="00401CFC" w:rsidP="00671753">
            <w:pPr>
              <w:spacing w:line="244" w:lineRule="exact"/>
              <w:jc w:val="center"/>
            </w:pPr>
          </w:p>
        </w:tc>
        <w:tc>
          <w:tcPr>
            <w:tcW w:w="16" w:type="pct"/>
            <w:vAlign w:val="bottom"/>
          </w:tcPr>
          <w:p w:rsidR="00671753" w:rsidRPr="00CD60D1" w:rsidRDefault="00671753" w:rsidP="00671753"/>
        </w:tc>
      </w:tr>
      <w:tr w:rsidR="00401CFC" w:rsidRPr="00CD60D1" w:rsidTr="00401CFC">
        <w:trPr>
          <w:trHeight w:val="244"/>
        </w:trPr>
        <w:tc>
          <w:tcPr>
            <w:tcW w:w="983" w:type="pct"/>
            <w:tcBorders>
              <w:top w:val="single" w:sz="4" w:space="0" w:color="auto"/>
              <w:left w:val="single" w:sz="4" w:space="0" w:color="auto"/>
              <w:bottom w:val="single" w:sz="4" w:space="0" w:color="auto"/>
              <w:right w:val="single" w:sz="4" w:space="0" w:color="auto"/>
            </w:tcBorders>
          </w:tcPr>
          <w:p w:rsidR="00401CFC" w:rsidRDefault="00401CFC" w:rsidP="00401CFC">
            <w:pPr>
              <w:pStyle w:val="Default"/>
              <w:rPr>
                <w:rFonts w:ascii="Times New Roman" w:hAnsi="Times New Roman" w:cs="Times New Roman"/>
                <w:sz w:val="23"/>
                <w:szCs w:val="23"/>
              </w:rPr>
            </w:pPr>
            <w:r>
              <w:rPr>
                <w:rFonts w:ascii="Times New Roman" w:hAnsi="Times New Roman" w:cs="Times New Roman"/>
                <w:sz w:val="23"/>
                <w:szCs w:val="23"/>
              </w:rPr>
              <w:t>д.Иваново</w:t>
            </w:r>
          </w:p>
        </w:tc>
        <w:tc>
          <w:tcPr>
            <w:tcW w:w="529"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528"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602"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475"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401CFC" w:rsidRPr="00CD60D1" w:rsidRDefault="009F1237" w:rsidP="00671753">
            <w:pPr>
              <w:jc w:val="center"/>
              <w:rPr>
                <w:rFonts w:ascii="Wingdings 2" w:eastAsia="Wingdings 2" w:hAnsi="Wingdings 2" w:cs="Wingdings 2"/>
                <w:w w:val="91"/>
              </w:rPr>
            </w:pPr>
            <w:r>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401CFC" w:rsidRDefault="00401CFC" w:rsidP="00671753">
            <w:pPr>
              <w:spacing w:line="244" w:lineRule="exact"/>
              <w:jc w:val="center"/>
            </w:pPr>
          </w:p>
        </w:tc>
        <w:tc>
          <w:tcPr>
            <w:tcW w:w="16" w:type="pct"/>
            <w:vAlign w:val="bottom"/>
          </w:tcPr>
          <w:p w:rsidR="00401CFC" w:rsidRPr="00CD60D1" w:rsidRDefault="00401CFC" w:rsidP="00671753"/>
        </w:tc>
      </w:tr>
      <w:tr w:rsidR="00401CFC" w:rsidRPr="00CD60D1" w:rsidTr="00401CFC">
        <w:trPr>
          <w:trHeight w:val="244"/>
        </w:trPr>
        <w:tc>
          <w:tcPr>
            <w:tcW w:w="983" w:type="pct"/>
            <w:tcBorders>
              <w:top w:val="single" w:sz="4" w:space="0" w:color="auto"/>
              <w:left w:val="single" w:sz="4" w:space="0" w:color="auto"/>
              <w:bottom w:val="single" w:sz="4" w:space="0" w:color="auto"/>
              <w:right w:val="single" w:sz="4" w:space="0" w:color="auto"/>
            </w:tcBorders>
          </w:tcPr>
          <w:p w:rsidR="00401CFC" w:rsidRDefault="00401CFC" w:rsidP="00401CFC">
            <w:pPr>
              <w:pStyle w:val="Default"/>
              <w:rPr>
                <w:rFonts w:ascii="Times New Roman" w:hAnsi="Times New Roman" w:cs="Times New Roman"/>
                <w:sz w:val="23"/>
                <w:szCs w:val="23"/>
              </w:rPr>
            </w:pPr>
            <w:r>
              <w:rPr>
                <w:rFonts w:ascii="Times New Roman" w:hAnsi="Times New Roman" w:cs="Times New Roman"/>
                <w:sz w:val="23"/>
                <w:szCs w:val="23"/>
              </w:rPr>
              <w:t>д.Коновалово</w:t>
            </w:r>
          </w:p>
        </w:tc>
        <w:tc>
          <w:tcPr>
            <w:tcW w:w="529"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528"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602"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475"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401CFC" w:rsidRPr="00CD60D1" w:rsidRDefault="009F1237" w:rsidP="00671753">
            <w:pPr>
              <w:jc w:val="center"/>
              <w:rPr>
                <w:rFonts w:ascii="Wingdings 2" w:eastAsia="Wingdings 2" w:hAnsi="Wingdings 2" w:cs="Wingdings 2"/>
                <w:w w:val="91"/>
              </w:rPr>
            </w:pPr>
            <w:r>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401CFC" w:rsidRDefault="00401CFC" w:rsidP="00671753">
            <w:pPr>
              <w:spacing w:line="244" w:lineRule="exact"/>
              <w:jc w:val="center"/>
            </w:pPr>
          </w:p>
        </w:tc>
        <w:tc>
          <w:tcPr>
            <w:tcW w:w="16" w:type="pct"/>
            <w:vAlign w:val="bottom"/>
          </w:tcPr>
          <w:p w:rsidR="00401CFC" w:rsidRPr="00CD60D1" w:rsidRDefault="00401CFC" w:rsidP="00671753"/>
        </w:tc>
      </w:tr>
      <w:tr w:rsidR="00401CFC" w:rsidRPr="00CD60D1" w:rsidTr="00401CFC">
        <w:trPr>
          <w:trHeight w:val="244"/>
        </w:trPr>
        <w:tc>
          <w:tcPr>
            <w:tcW w:w="983" w:type="pct"/>
            <w:tcBorders>
              <w:top w:val="single" w:sz="4" w:space="0" w:color="auto"/>
              <w:left w:val="single" w:sz="4" w:space="0" w:color="auto"/>
              <w:bottom w:val="single" w:sz="4" w:space="0" w:color="auto"/>
              <w:right w:val="single" w:sz="4" w:space="0" w:color="auto"/>
            </w:tcBorders>
          </w:tcPr>
          <w:p w:rsidR="00401CFC" w:rsidRDefault="009F1237" w:rsidP="00401CFC">
            <w:pPr>
              <w:pStyle w:val="Default"/>
              <w:rPr>
                <w:rFonts w:ascii="Times New Roman" w:hAnsi="Times New Roman" w:cs="Times New Roman"/>
                <w:sz w:val="23"/>
                <w:szCs w:val="23"/>
              </w:rPr>
            </w:pPr>
            <w:r>
              <w:rPr>
                <w:rFonts w:ascii="Times New Roman" w:hAnsi="Times New Roman" w:cs="Times New Roman"/>
                <w:sz w:val="23"/>
                <w:szCs w:val="23"/>
              </w:rPr>
              <w:t>д.Левшуково</w:t>
            </w:r>
          </w:p>
        </w:tc>
        <w:tc>
          <w:tcPr>
            <w:tcW w:w="529"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528"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602"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475"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401CFC" w:rsidRPr="00CD60D1" w:rsidRDefault="009F1237" w:rsidP="00671753">
            <w:pPr>
              <w:jc w:val="center"/>
              <w:rPr>
                <w:rFonts w:ascii="Wingdings 2" w:eastAsia="Wingdings 2" w:hAnsi="Wingdings 2" w:cs="Wingdings 2"/>
                <w:w w:val="91"/>
              </w:rPr>
            </w:pPr>
            <w:r>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401CFC" w:rsidRDefault="00401CFC" w:rsidP="00671753">
            <w:pPr>
              <w:spacing w:line="244" w:lineRule="exact"/>
              <w:jc w:val="center"/>
            </w:pPr>
          </w:p>
        </w:tc>
        <w:tc>
          <w:tcPr>
            <w:tcW w:w="16" w:type="pct"/>
            <w:vAlign w:val="bottom"/>
          </w:tcPr>
          <w:p w:rsidR="00401CFC" w:rsidRPr="00CD60D1" w:rsidRDefault="00401CFC" w:rsidP="00671753"/>
        </w:tc>
      </w:tr>
      <w:tr w:rsidR="00401CFC" w:rsidRPr="00CD60D1" w:rsidTr="00401CFC">
        <w:trPr>
          <w:trHeight w:val="244"/>
        </w:trPr>
        <w:tc>
          <w:tcPr>
            <w:tcW w:w="983" w:type="pct"/>
            <w:tcBorders>
              <w:top w:val="single" w:sz="4" w:space="0" w:color="auto"/>
              <w:left w:val="single" w:sz="4" w:space="0" w:color="auto"/>
              <w:bottom w:val="single" w:sz="4" w:space="0" w:color="auto"/>
              <w:right w:val="single" w:sz="4" w:space="0" w:color="auto"/>
            </w:tcBorders>
          </w:tcPr>
          <w:p w:rsidR="00401CFC" w:rsidRDefault="009F1237" w:rsidP="00401CFC">
            <w:pPr>
              <w:pStyle w:val="Default"/>
              <w:rPr>
                <w:rFonts w:ascii="Times New Roman" w:hAnsi="Times New Roman" w:cs="Times New Roman"/>
                <w:sz w:val="23"/>
                <w:szCs w:val="23"/>
              </w:rPr>
            </w:pPr>
            <w:r>
              <w:rPr>
                <w:rFonts w:ascii="Times New Roman" w:hAnsi="Times New Roman" w:cs="Times New Roman"/>
                <w:sz w:val="23"/>
                <w:szCs w:val="23"/>
              </w:rPr>
              <w:t>д.Линяково</w:t>
            </w:r>
          </w:p>
        </w:tc>
        <w:tc>
          <w:tcPr>
            <w:tcW w:w="529"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528"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602"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475"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401CFC" w:rsidRPr="00CD60D1" w:rsidRDefault="009F1237" w:rsidP="00671753">
            <w:pPr>
              <w:jc w:val="center"/>
              <w:rPr>
                <w:rFonts w:ascii="Wingdings 2" w:eastAsia="Wingdings 2" w:hAnsi="Wingdings 2" w:cs="Wingdings 2"/>
                <w:w w:val="91"/>
              </w:rPr>
            </w:pPr>
            <w:r>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401CFC" w:rsidRDefault="00401CFC" w:rsidP="00671753">
            <w:pPr>
              <w:spacing w:line="244" w:lineRule="exact"/>
              <w:jc w:val="center"/>
            </w:pPr>
          </w:p>
        </w:tc>
        <w:tc>
          <w:tcPr>
            <w:tcW w:w="16" w:type="pct"/>
            <w:vAlign w:val="bottom"/>
          </w:tcPr>
          <w:p w:rsidR="00401CFC" w:rsidRPr="00CD60D1" w:rsidRDefault="00401CFC" w:rsidP="00671753"/>
        </w:tc>
      </w:tr>
      <w:tr w:rsidR="00401CFC" w:rsidRPr="00CD60D1" w:rsidTr="00401CFC">
        <w:trPr>
          <w:trHeight w:val="244"/>
        </w:trPr>
        <w:tc>
          <w:tcPr>
            <w:tcW w:w="983" w:type="pct"/>
            <w:tcBorders>
              <w:top w:val="single" w:sz="4" w:space="0" w:color="auto"/>
              <w:left w:val="single" w:sz="4" w:space="0" w:color="auto"/>
              <w:bottom w:val="single" w:sz="4" w:space="0" w:color="auto"/>
              <w:right w:val="single" w:sz="4" w:space="0" w:color="auto"/>
            </w:tcBorders>
          </w:tcPr>
          <w:p w:rsidR="00401CFC" w:rsidRDefault="009F1237" w:rsidP="00401CFC">
            <w:pPr>
              <w:pStyle w:val="Default"/>
              <w:rPr>
                <w:rFonts w:ascii="Times New Roman" w:hAnsi="Times New Roman" w:cs="Times New Roman"/>
                <w:sz w:val="23"/>
                <w:szCs w:val="23"/>
              </w:rPr>
            </w:pPr>
            <w:r>
              <w:rPr>
                <w:rFonts w:ascii="Times New Roman" w:hAnsi="Times New Roman" w:cs="Times New Roman"/>
                <w:sz w:val="23"/>
                <w:szCs w:val="23"/>
              </w:rPr>
              <w:t>д.Максимово</w:t>
            </w:r>
          </w:p>
        </w:tc>
        <w:tc>
          <w:tcPr>
            <w:tcW w:w="529"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528"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602"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475"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401CFC" w:rsidRPr="00CD60D1" w:rsidRDefault="009F1237" w:rsidP="00671753">
            <w:pPr>
              <w:jc w:val="center"/>
              <w:rPr>
                <w:rFonts w:ascii="Wingdings 2" w:eastAsia="Wingdings 2" w:hAnsi="Wingdings 2" w:cs="Wingdings 2"/>
                <w:w w:val="91"/>
              </w:rPr>
            </w:pPr>
            <w:r>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401CFC" w:rsidRDefault="00401CFC" w:rsidP="00671753">
            <w:pPr>
              <w:spacing w:line="244" w:lineRule="exact"/>
              <w:jc w:val="center"/>
            </w:pPr>
          </w:p>
        </w:tc>
        <w:tc>
          <w:tcPr>
            <w:tcW w:w="16" w:type="pct"/>
            <w:vAlign w:val="bottom"/>
          </w:tcPr>
          <w:p w:rsidR="00401CFC" w:rsidRPr="00CD60D1" w:rsidRDefault="00401CFC" w:rsidP="00671753"/>
        </w:tc>
      </w:tr>
      <w:tr w:rsidR="00401CFC" w:rsidRPr="00CD60D1" w:rsidTr="00401CFC">
        <w:trPr>
          <w:trHeight w:val="244"/>
        </w:trPr>
        <w:tc>
          <w:tcPr>
            <w:tcW w:w="983" w:type="pct"/>
            <w:tcBorders>
              <w:top w:val="single" w:sz="4" w:space="0" w:color="auto"/>
              <w:left w:val="single" w:sz="4" w:space="0" w:color="auto"/>
              <w:bottom w:val="single" w:sz="4" w:space="0" w:color="auto"/>
              <w:right w:val="single" w:sz="4" w:space="0" w:color="auto"/>
            </w:tcBorders>
          </w:tcPr>
          <w:p w:rsidR="00401CFC" w:rsidRDefault="009F1237" w:rsidP="00401CFC">
            <w:pPr>
              <w:pStyle w:val="Default"/>
              <w:rPr>
                <w:rFonts w:ascii="Times New Roman" w:hAnsi="Times New Roman" w:cs="Times New Roman"/>
                <w:sz w:val="23"/>
                <w:szCs w:val="23"/>
              </w:rPr>
            </w:pPr>
            <w:r>
              <w:rPr>
                <w:rFonts w:ascii="Times New Roman" w:hAnsi="Times New Roman" w:cs="Times New Roman"/>
                <w:sz w:val="23"/>
                <w:szCs w:val="23"/>
              </w:rPr>
              <w:t>д.Мишино</w:t>
            </w:r>
          </w:p>
        </w:tc>
        <w:tc>
          <w:tcPr>
            <w:tcW w:w="529"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528"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602"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475"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401CFC" w:rsidRPr="00CD60D1" w:rsidRDefault="009F1237" w:rsidP="00671753">
            <w:pPr>
              <w:jc w:val="center"/>
              <w:rPr>
                <w:rFonts w:ascii="Wingdings 2" w:eastAsia="Wingdings 2" w:hAnsi="Wingdings 2" w:cs="Wingdings 2"/>
                <w:w w:val="91"/>
              </w:rPr>
            </w:pPr>
            <w:r>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401CFC" w:rsidRDefault="00401CFC" w:rsidP="00671753">
            <w:pPr>
              <w:spacing w:line="244" w:lineRule="exact"/>
              <w:jc w:val="center"/>
            </w:pPr>
          </w:p>
        </w:tc>
        <w:tc>
          <w:tcPr>
            <w:tcW w:w="16" w:type="pct"/>
            <w:vAlign w:val="bottom"/>
          </w:tcPr>
          <w:p w:rsidR="00401CFC" w:rsidRPr="00CD60D1" w:rsidRDefault="00401CFC" w:rsidP="00671753"/>
        </w:tc>
      </w:tr>
      <w:tr w:rsidR="00401CFC"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401CFC" w:rsidRDefault="009F1237" w:rsidP="00401CFC">
            <w:pPr>
              <w:pStyle w:val="Default"/>
              <w:rPr>
                <w:rFonts w:ascii="Times New Roman" w:hAnsi="Times New Roman" w:cs="Times New Roman"/>
                <w:sz w:val="23"/>
                <w:szCs w:val="23"/>
              </w:rPr>
            </w:pPr>
            <w:r>
              <w:rPr>
                <w:rFonts w:ascii="Times New Roman" w:hAnsi="Times New Roman" w:cs="Times New Roman"/>
                <w:sz w:val="23"/>
                <w:szCs w:val="23"/>
              </w:rPr>
              <w:t>д.Иваново</w:t>
            </w:r>
          </w:p>
        </w:tc>
        <w:tc>
          <w:tcPr>
            <w:tcW w:w="529"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528"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602"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tc>
        <w:tc>
          <w:tcPr>
            <w:tcW w:w="475"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401CFC" w:rsidRPr="00CD60D1" w:rsidRDefault="00401CF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401CFC" w:rsidRPr="00CD60D1" w:rsidRDefault="009F1237" w:rsidP="00671753">
            <w:pPr>
              <w:jc w:val="center"/>
              <w:rPr>
                <w:rFonts w:ascii="Wingdings 2" w:eastAsia="Wingdings 2" w:hAnsi="Wingdings 2" w:cs="Wingdings 2"/>
                <w:w w:val="91"/>
              </w:rPr>
            </w:pPr>
            <w:r>
              <w:rPr>
                <w:rFonts w:ascii="Wingdings 2" w:eastAsia="Wingdings 2" w:hAnsi="Wingdings 2" w:cs="Wingdings 2"/>
                <w:w w:val="91"/>
              </w:rPr>
              <w:t></w:t>
            </w:r>
          </w:p>
        </w:tc>
        <w:tc>
          <w:tcPr>
            <w:tcW w:w="1040" w:type="pct"/>
            <w:tcBorders>
              <w:left w:val="single" w:sz="4" w:space="0" w:color="auto"/>
              <w:bottom w:val="single" w:sz="4" w:space="0" w:color="auto"/>
              <w:right w:val="single" w:sz="8" w:space="0" w:color="auto"/>
            </w:tcBorders>
            <w:vAlign w:val="bottom"/>
          </w:tcPr>
          <w:p w:rsidR="00401CFC" w:rsidRDefault="00401CFC" w:rsidP="00671753">
            <w:pPr>
              <w:spacing w:line="244" w:lineRule="exact"/>
              <w:jc w:val="center"/>
            </w:pPr>
          </w:p>
        </w:tc>
        <w:tc>
          <w:tcPr>
            <w:tcW w:w="16" w:type="pct"/>
            <w:vAlign w:val="bottom"/>
          </w:tcPr>
          <w:p w:rsidR="00401CFC" w:rsidRPr="00CD60D1" w:rsidRDefault="00401CFC" w:rsidP="00671753"/>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9B4D35" w:rsidRPr="003569AE" w:rsidRDefault="009B4D35" w:rsidP="009B4D35">
      <w:pPr>
        <w:ind w:firstLine="709"/>
        <w:jc w:val="both"/>
        <w:rPr>
          <w:rFonts w:ascii="Bookman Old Style" w:eastAsia="Times New Roman" w:hAnsi="Bookman Old Style"/>
        </w:rPr>
      </w:pPr>
      <w:r>
        <w:rPr>
          <w:rFonts w:ascii="Bookman Old Style" w:hAnsi="Bookman Old Style"/>
        </w:rPr>
        <w:t>Н</w:t>
      </w:r>
      <w:r w:rsidRPr="003569AE">
        <w:rPr>
          <w:rFonts w:ascii="Bookman Old Style" w:eastAsia="Times New Roman" w:hAnsi="Bookman Old Style"/>
        </w:rPr>
        <w:t>а территории</w:t>
      </w:r>
      <w:r>
        <w:rPr>
          <w:rFonts w:ascii="Bookman Old Style" w:hAnsi="Bookman Old Style"/>
        </w:rPr>
        <w:t xml:space="preserve"> Шольского сельского</w:t>
      </w:r>
      <w:r w:rsidRPr="003569AE">
        <w:rPr>
          <w:rFonts w:ascii="Bookman Old Style" w:eastAsia="Times New Roman" w:hAnsi="Bookman Old Style"/>
        </w:rPr>
        <w:t xml:space="preserve"> поселения расположены 5 выявленных памятников архитектуры и градостроительства – комплекс усадьбы купца Сукина и комплекс летней дачи купца Сукина, комплекс церкви Рождества Пресвятой Богородицы в с. Зубово, храмовый комплекс Ломенского прихода в д. Мартыново (Поповка) и жилой дом в д. Коновалово. Кроме того, вероятно на территории поселения располагаются прочие неучтенные объекты культурного наследия – сельские храмы, деревянное зодчество, объекты археологического наследия.</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9B4D35">
        <w:rPr>
          <w:rFonts w:eastAsia="Times New Roman"/>
          <w:sz w:val="24"/>
          <w:szCs w:val="24"/>
        </w:rPr>
        <w:t>Шольского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увеличением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642020">
        <w:rPr>
          <w:rFonts w:eastAsia="Times New Roman"/>
          <w:sz w:val="24"/>
          <w:szCs w:val="24"/>
        </w:rPr>
        <w:t>положительную</w:t>
      </w:r>
      <w:r>
        <w:rPr>
          <w:rFonts w:eastAsia="Times New Roman"/>
          <w:sz w:val="24"/>
          <w:szCs w:val="24"/>
        </w:rPr>
        <w:t xml:space="preserve"> динамику численности населения поселений, связанную с естественн</w:t>
      </w:r>
      <w:r w:rsidR="00642020">
        <w:rPr>
          <w:rFonts w:eastAsia="Times New Roman"/>
          <w:sz w:val="24"/>
          <w:szCs w:val="24"/>
        </w:rPr>
        <w:t>ым приростом</w:t>
      </w:r>
      <w:r>
        <w:rPr>
          <w:rFonts w:eastAsia="Times New Roman"/>
          <w:sz w:val="24"/>
          <w:szCs w:val="24"/>
        </w:rPr>
        <w:t xml:space="preserve"> населения и </w:t>
      </w:r>
      <w:r w:rsidR="00642020">
        <w:rPr>
          <w:rFonts w:eastAsia="Times New Roman"/>
          <w:sz w:val="24"/>
          <w:szCs w:val="24"/>
        </w:rPr>
        <w:t>уменьшением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w:t>
      </w:r>
      <w:r w:rsidR="002916C7">
        <w:rPr>
          <w:rFonts w:ascii="Times New Roman" w:hAnsi="Times New Roman" w:cs="Times New Roman"/>
          <w:sz w:val="24"/>
          <w:szCs w:val="24"/>
        </w:rPr>
        <w:t>0.1</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2916C7">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lastRenderedPageBreak/>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9B4D35">
        <w:rPr>
          <w:rFonts w:eastAsia="Times New Roman"/>
          <w:sz w:val="24"/>
          <w:szCs w:val="24"/>
        </w:rPr>
        <w:t>Шольского</w:t>
      </w:r>
      <w:r w:rsidR="00DA66BC">
        <w:rPr>
          <w:rFonts w:eastAsia="Times New Roman"/>
          <w:sz w:val="24"/>
          <w:szCs w:val="24"/>
        </w:rPr>
        <w:t xml:space="preserve"> сельского поселения</w:t>
      </w:r>
      <w:r w:rsidR="002916C7">
        <w:rPr>
          <w:rFonts w:eastAsia="Times New Roman"/>
          <w:sz w:val="24"/>
          <w:szCs w:val="24"/>
        </w:rPr>
        <w:t xml:space="preserve"> приведена в таблице 20.2.</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w:t>
      </w:r>
      <w:r w:rsidR="002916C7">
        <w:rPr>
          <w:rFonts w:eastAsia="Times New Roman"/>
          <w:sz w:val="24"/>
          <w:szCs w:val="24"/>
        </w:rPr>
        <w:t>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671753"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671753">
            <w:pPr>
              <w:jc w:val="center"/>
              <w:rPr>
                <w:b/>
              </w:rPr>
            </w:pPr>
            <w:r>
              <w:rPr>
                <w:b/>
              </w:rPr>
              <w:t>201</w:t>
            </w:r>
            <w:r w:rsidR="00671753">
              <w:rPr>
                <w:b/>
              </w:rPr>
              <w:t>6</w:t>
            </w:r>
          </w:p>
        </w:tc>
        <w:tc>
          <w:tcPr>
            <w:tcW w:w="504" w:type="pct"/>
            <w:vMerge w:val="restart"/>
            <w:tcBorders>
              <w:right w:val="single" w:sz="8" w:space="0" w:color="auto"/>
            </w:tcBorders>
            <w:vAlign w:val="bottom"/>
          </w:tcPr>
          <w:p w:rsidR="00336416" w:rsidRPr="00DA66BC" w:rsidRDefault="00CD60D1" w:rsidP="00671753">
            <w:pPr>
              <w:jc w:val="center"/>
              <w:rPr>
                <w:b/>
              </w:rPr>
            </w:pPr>
            <w:r>
              <w:rPr>
                <w:b/>
              </w:rPr>
              <w:t>201</w:t>
            </w:r>
            <w:r w:rsidR="00671753">
              <w:rPr>
                <w:b/>
              </w:rPr>
              <w:t>7</w:t>
            </w:r>
          </w:p>
        </w:tc>
        <w:tc>
          <w:tcPr>
            <w:tcW w:w="504" w:type="pct"/>
            <w:vMerge w:val="restart"/>
            <w:tcBorders>
              <w:right w:val="single" w:sz="8" w:space="0" w:color="auto"/>
            </w:tcBorders>
            <w:vAlign w:val="bottom"/>
          </w:tcPr>
          <w:p w:rsidR="00336416" w:rsidRPr="00DA66BC" w:rsidRDefault="00671753" w:rsidP="00671753">
            <w:pPr>
              <w:jc w:val="center"/>
              <w:rPr>
                <w:b/>
              </w:rPr>
            </w:pPr>
            <w:r>
              <w:rPr>
                <w:b/>
              </w:rPr>
              <w:t>2018</w:t>
            </w:r>
          </w:p>
        </w:tc>
        <w:tc>
          <w:tcPr>
            <w:tcW w:w="505" w:type="pct"/>
            <w:vMerge w:val="restart"/>
            <w:tcBorders>
              <w:right w:val="single" w:sz="8" w:space="0" w:color="auto"/>
            </w:tcBorders>
            <w:vAlign w:val="bottom"/>
          </w:tcPr>
          <w:p w:rsidR="00336416" w:rsidRPr="00DA66BC" w:rsidRDefault="00671753" w:rsidP="00671753">
            <w:pPr>
              <w:jc w:val="center"/>
              <w:rPr>
                <w:b/>
              </w:rPr>
            </w:pPr>
            <w:r>
              <w:rPr>
                <w:b/>
              </w:rPr>
              <w:t>2019</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9B4D35" w:rsidP="00336416">
            <w:pPr>
              <w:jc w:val="center"/>
            </w:pPr>
            <w:r>
              <w:t>1478</w:t>
            </w:r>
          </w:p>
        </w:tc>
        <w:tc>
          <w:tcPr>
            <w:tcW w:w="504" w:type="pct"/>
            <w:tcBorders>
              <w:bottom w:val="single" w:sz="8" w:space="0" w:color="auto"/>
              <w:right w:val="single" w:sz="8" w:space="0" w:color="auto"/>
            </w:tcBorders>
            <w:vAlign w:val="center"/>
          </w:tcPr>
          <w:p w:rsidR="00336416" w:rsidRPr="00336416" w:rsidRDefault="009B4D35" w:rsidP="00336416">
            <w:pPr>
              <w:jc w:val="center"/>
            </w:pPr>
            <w:r>
              <w:t>1521</w:t>
            </w:r>
          </w:p>
        </w:tc>
        <w:tc>
          <w:tcPr>
            <w:tcW w:w="504" w:type="pct"/>
            <w:tcBorders>
              <w:bottom w:val="single" w:sz="8" w:space="0" w:color="auto"/>
              <w:right w:val="single" w:sz="8" w:space="0" w:color="auto"/>
            </w:tcBorders>
            <w:vAlign w:val="center"/>
          </w:tcPr>
          <w:p w:rsidR="00336416" w:rsidRPr="00336416" w:rsidRDefault="009B4D35" w:rsidP="00336416">
            <w:pPr>
              <w:jc w:val="center"/>
            </w:pPr>
            <w:r>
              <w:t>1521</w:t>
            </w:r>
          </w:p>
        </w:tc>
        <w:tc>
          <w:tcPr>
            <w:tcW w:w="504" w:type="pct"/>
            <w:tcBorders>
              <w:bottom w:val="single" w:sz="8" w:space="0" w:color="auto"/>
              <w:right w:val="single" w:sz="8" w:space="0" w:color="auto"/>
            </w:tcBorders>
            <w:vAlign w:val="center"/>
          </w:tcPr>
          <w:p w:rsidR="00336416" w:rsidRPr="00336416" w:rsidRDefault="009B4D35" w:rsidP="00D67A3C">
            <w:pPr>
              <w:jc w:val="center"/>
            </w:pPr>
            <w:r>
              <w:t>1324</w:t>
            </w:r>
          </w:p>
        </w:tc>
        <w:tc>
          <w:tcPr>
            <w:tcW w:w="505" w:type="pct"/>
            <w:tcBorders>
              <w:bottom w:val="single" w:sz="8" w:space="0" w:color="auto"/>
              <w:right w:val="single" w:sz="8" w:space="0" w:color="auto"/>
            </w:tcBorders>
            <w:vAlign w:val="center"/>
          </w:tcPr>
          <w:p w:rsidR="00336416" w:rsidRPr="00336416" w:rsidRDefault="009B4D35" w:rsidP="00336416">
            <w:pPr>
              <w:jc w:val="center"/>
            </w:pPr>
            <w:r>
              <w:t>1147</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52255" w:rsidRDefault="00152255" w:rsidP="00B54591">
      <w:pPr>
        <w:tabs>
          <w:tab w:val="left" w:pos="1060"/>
        </w:tabs>
        <w:ind w:firstLine="426"/>
        <w:jc w:val="center"/>
        <w:rPr>
          <w:rFonts w:eastAsia="Times New Roman"/>
          <w:b/>
          <w:bCs/>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9B4D35">
        <w:rPr>
          <w:rFonts w:eastAsia="Times New Roman"/>
          <w:sz w:val="24"/>
          <w:szCs w:val="24"/>
        </w:rPr>
        <w:t>Шольского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 w:lineRule="exact"/>
        <w:ind w:firstLine="426"/>
        <w:rPr>
          <w:sz w:val="20"/>
          <w:szCs w:val="20"/>
        </w:rPr>
      </w:pPr>
    </w:p>
    <w:p w:rsidR="00E83CD4" w:rsidRPr="00A4445E" w:rsidRDefault="00DA66BC" w:rsidP="00E83CD4">
      <w:pPr>
        <w:pStyle w:val="22"/>
        <w:widowControl w:val="0"/>
        <w:spacing w:before="40" w:after="40" w:line="240" w:lineRule="auto"/>
        <w:ind w:left="0" w:firstLine="540"/>
        <w:jc w:val="both"/>
        <w:rPr>
          <w:iCs/>
        </w:rPr>
      </w:pPr>
      <w:r w:rsidRPr="00A4445E">
        <w:t xml:space="preserve">Климат – </w:t>
      </w:r>
      <w:r w:rsidR="00E83CD4" w:rsidRPr="00A4445E">
        <w:rPr>
          <w:iCs/>
        </w:rPr>
        <w:t>Шольское сельское поселение расположено в северо-западной части Белозерского района Вологодской области.</w:t>
      </w:r>
    </w:p>
    <w:p w:rsidR="00E83CD4" w:rsidRPr="00A4445E" w:rsidRDefault="00E83CD4" w:rsidP="00E83CD4">
      <w:pPr>
        <w:pStyle w:val="22"/>
        <w:widowControl w:val="0"/>
        <w:spacing w:before="40" w:after="40" w:line="240" w:lineRule="auto"/>
        <w:ind w:left="0" w:firstLine="540"/>
        <w:jc w:val="both"/>
        <w:rPr>
          <w:iCs/>
        </w:rPr>
      </w:pPr>
      <w:r w:rsidRPr="00A4445E">
        <w:rPr>
          <w:iCs/>
        </w:rPr>
        <w:t xml:space="preserve">По схематической карте климатического районирования территории России (СНиП 23-01-99 «Строительная климатология») Шольское сельское поселение относится к району – </w:t>
      </w:r>
      <w:r w:rsidRPr="00A4445E">
        <w:rPr>
          <w:iCs/>
          <w:lang w:val="en-US"/>
        </w:rPr>
        <w:t>II</w:t>
      </w:r>
      <w:r w:rsidRPr="00A4445E">
        <w:rPr>
          <w:iCs/>
        </w:rPr>
        <w:t xml:space="preserve">, подрайону – </w:t>
      </w:r>
      <w:r w:rsidRPr="00A4445E">
        <w:rPr>
          <w:iCs/>
          <w:lang w:val="en-US"/>
        </w:rPr>
        <w:t>IIB</w:t>
      </w:r>
      <w:r w:rsidRPr="00A4445E">
        <w:rPr>
          <w:iCs/>
        </w:rPr>
        <w:t xml:space="preserve">. Климат характеризуется коротким летом и длинной зимой. Максимальная температура в зимний период достигает -40º С. В отдельные годы опускается и ниже. Максимальная температура в летний период +30º С. Средние температуры января -14,7º С, июля +16,1º С. Годовая сумма осадков составляет 460-520мм. </w:t>
      </w:r>
    </w:p>
    <w:p w:rsidR="00E83CD4" w:rsidRPr="00A4445E" w:rsidRDefault="00E83CD4" w:rsidP="00E83CD4">
      <w:pPr>
        <w:pStyle w:val="22"/>
        <w:widowControl w:val="0"/>
        <w:spacing w:before="40" w:after="40" w:line="240" w:lineRule="auto"/>
        <w:ind w:left="0" w:firstLine="540"/>
        <w:jc w:val="both"/>
        <w:rPr>
          <w:iCs/>
        </w:rPr>
      </w:pPr>
      <w:r w:rsidRPr="00A4445E">
        <w:rPr>
          <w:iCs/>
        </w:rPr>
        <w:t>Снежный покров устанавливается в начале ноября и держится до 160-165 дней, до второй половины апреля. Глубина снежного покрова 65-</w:t>
      </w:r>
      <w:smartTag w:uri="urn:schemas-microsoft-com:office:smarttags" w:element="metricconverter">
        <w:smartTagPr>
          <w:attr w:name="ProductID" w:val="70 см"/>
        </w:smartTagPr>
        <w:r w:rsidRPr="00A4445E">
          <w:rPr>
            <w:iCs/>
          </w:rPr>
          <w:t>70 см</w:t>
        </w:r>
      </w:smartTag>
      <w:r w:rsidRPr="00A4445E">
        <w:rPr>
          <w:iCs/>
        </w:rPr>
        <w:t>, глубина промерзания грунта 1,5-</w:t>
      </w:r>
      <w:smartTag w:uri="urn:schemas-microsoft-com:office:smarttags" w:element="metricconverter">
        <w:smartTagPr>
          <w:attr w:name="ProductID" w:val="1,8 метра"/>
        </w:smartTagPr>
        <w:r w:rsidRPr="00A4445E">
          <w:rPr>
            <w:iCs/>
          </w:rPr>
          <w:t>1,8 метра</w:t>
        </w:r>
      </w:smartTag>
      <w:r w:rsidRPr="00A4445E">
        <w:rPr>
          <w:iCs/>
        </w:rPr>
        <w:t>. Реки вскрываются в последнюю декаду апреля. Зимой и летом преобладают северо-западные и юго-западные ветра.</w:t>
      </w:r>
    </w:p>
    <w:p w:rsidR="00DA66BC" w:rsidRDefault="00DA66BC" w:rsidP="00E83CD4">
      <w:pPr>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 xml:space="preserve">ов, учтены при </w:t>
      </w:r>
      <w:r w:rsidR="00881B1F">
        <w:rPr>
          <w:rFonts w:eastAsia="Times New Roman"/>
          <w:sz w:val="24"/>
          <w:szCs w:val="24"/>
        </w:rPr>
        <w:lastRenderedPageBreak/>
        <w:t>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E83CD4">
        <w:rPr>
          <w:rFonts w:eastAsia="Times New Roman"/>
          <w:sz w:val="24"/>
          <w:szCs w:val="24"/>
        </w:rPr>
        <w:t>Шольского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E83CD4">
        <w:rPr>
          <w:rFonts w:eastAsia="Times New Roman"/>
          <w:sz w:val="24"/>
          <w:szCs w:val="24"/>
        </w:rPr>
        <w:t>Шольского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E83CD4">
        <w:rPr>
          <w:rFonts w:eastAsia="Times New Roman"/>
          <w:sz w:val="24"/>
          <w:szCs w:val="24"/>
        </w:rPr>
        <w:t>Шольского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E83CD4">
        <w:rPr>
          <w:rFonts w:eastAsia="Times New Roman"/>
          <w:sz w:val="24"/>
          <w:szCs w:val="24"/>
        </w:rPr>
        <w:t>Шольского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E83CD4">
        <w:rPr>
          <w:rFonts w:eastAsia="Times New Roman"/>
          <w:sz w:val="24"/>
          <w:szCs w:val="24"/>
        </w:rPr>
        <w:t>Шольскому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w:t>
      </w:r>
      <w:r w:rsidR="002916C7">
        <w:rPr>
          <w:rFonts w:eastAsia="Times New Roman"/>
          <w:sz w:val="24"/>
          <w:szCs w:val="24"/>
        </w:rPr>
        <w:t>нтов, приведенных в приложении</w:t>
      </w:r>
      <w:r>
        <w:rPr>
          <w:rFonts w:eastAsia="Times New Roman"/>
          <w:sz w:val="24"/>
          <w:szCs w:val="24"/>
        </w:rPr>
        <w:t xml:space="preserve"> 3</w:t>
      </w:r>
      <w:r w:rsidR="002916C7">
        <w:rPr>
          <w:rFonts w:eastAsia="Times New Roman"/>
          <w:sz w:val="24"/>
          <w:szCs w:val="24"/>
        </w:rPr>
        <w:t xml:space="preserve"> к настоящим нормативам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w:t>
      </w:r>
      <w:r w:rsidR="002916C7">
        <w:rPr>
          <w:rFonts w:eastAsia="Times New Roman"/>
          <w:sz w:val="24"/>
          <w:szCs w:val="24"/>
        </w:rPr>
        <w:t>2</w:t>
      </w:r>
      <w:r>
        <w:rPr>
          <w:rFonts w:eastAsia="Times New Roman"/>
          <w:sz w:val="24"/>
          <w:szCs w:val="24"/>
        </w:rPr>
        <w:t>.</w:t>
      </w:r>
    </w:p>
    <w:p w:rsidR="00881B1F" w:rsidRDefault="00881B1F" w:rsidP="00881B1F">
      <w:pPr>
        <w:spacing w:line="237" w:lineRule="auto"/>
        <w:ind w:firstLine="426"/>
        <w:jc w:val="both"/>
        <w:rPr>
          <w:rFonts w:eastAsia="Times New Roman"/>
          <w:sz w:val="24"/>
          <w:szCs w:val="24"/>
        </w:rPr>
      </w:pPr>
    </w:p>
    <w:p w:rsidR="00881B1F" w:rsidRDefault="002916C7" w:rsidP="00881B1F">
      <w:pPr>
        <w:spacing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00E83CD4">
              <w:rPr>
                <w:rFonts w:eastAsia="Times New Roman"/>
              </w:rPr>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00E83CD4">
              <w:rPr>
                <w:rFonts w:eastAsia="Times New Roman"/>
              </w:rPr>
              <w:t xml:space="preserve"> </w:t>
            </w:r>
            <w:r w:rsidRPr="00C507DA">
              <w:rPr>
                <w:rFonts w:eastAsia="Times New Roman"/>
              </w:rPr>
              <w:t>населения услугами связи,</w:t>
            </w:r>
            <w:r w:rsidR="00E83CD4">
              <w:rPr>
                <w:rFonts w:eastAsia="Times New Roman"/>
              </w:rPr>
              <w:t xml:space="preserve"> </w:t>
            </w:r>
            <w:r w:rsidRPr="00C507DA">
              <w:rPr>
                <w:rFonts w:eastAsia="Times New Roman"/>
              </w:rPr>
              <w:t>общественного питания, торговли и</w:t>
            </w:r>
            <w:r w:rsidR="00E83CD4">
              <w:rPr>
                <w:rFonts w:eastAsia="Times New Roman"/>
              </w:rPr>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w:t>
            </w:r>
            <w:r w:rsidR="00E83CD4">
              <w:t xml:space="preserve"> </w:t>
            </w:r>
            <w:r w:rsidRPr="00C507DA">
              <w:t>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00E83CD4">
              <w:rPr>
                <w:rFonts w:eastAsia="Times New Roman"/>
              </w:rPr>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00EB0C8B">
              <w:rPr>
                <w:rFonts w:eastAsia="Times New Roman"/>
              </w:rPr>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00EB0C8B">
              <w:rPr>
                <w:rFonts w:eastAsia="Times New Roman"/>
              </w:rPr>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w:t>
            </w:r>
            <w:r w:rsidR="00EB0C8B">
              <w:t xml:space="preserve"> </w:t>
            </w:r>
            <w:r w:rsidRPr="00C507DA">
              <w:t>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w:t>
            </w:r>
            <w:r w:rsidR="00EB0C8B">
              <w:t xml:space="preserve"> </w:t>
            </w:r>
            <w:r w:rsidRPr="00C507DA">
              <w:t>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w:t>
            </w:r>
            <w:r w:rsidR="00EB0C8B">
              <w:t xml:space="preserve"> </w:t>
            </w:r>
            <w:r w:rsidRPr="00C507DA">
              <w:t>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w:t>
            </w:r>
            <w:r w:rsidR="00EB0C8B">
              <w:t xml:space="preserve"> </w:t>
            </w:r>
            <w:r w:rsidRPr="00C507DA">
              <w:t>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2916C7">
            <w:pPr>
              <w:spacing w:after="20"/>
              <w:rPr>
                <w:rFonts w:eastAsia="Times New Roman"/>
              </w:rPr>
            </w:pPr>
            <w:r w:rsidRPr="00C507DA">
              <w:rPr>
                <w:rFonts w:eastAsia="Times New Roman"/>
              </w:rPr>
              <w:t>СП 89.13330.201</w:t>
            </w:r>
            <w:r w:rsidR="002916C7">
              <w:rPr>
                <w:rFonts w:eastAsia="Times New Roman"/>
              </w:rPr>
              <w:t>6</w:t>
            </w:r>
            <w:r w:rsidRPr="00C507DA">
              <w:rPr>
                <w:rFonts w:eastAsia="Times New Roman"/>
              </w:rPr>
              <w:t>, Сан</w:t>
            </w:r>
            <w:r w:rsidR="00EB0C8B">
              <w:rPr>
                <w:rFonts w:eastAsia="Times New Roman"/>
              </w:rPr>
              <w:t xml:space="preserve"> </w:t>
            </w:r>
            <w:r w:rsidRPr="00C507DA">
              <w:rPr>
                <w:rFonts w:eastAsia="Times New Roman"/>
              </w:rPr>
              <w:t>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w:t>
            </w:r>
            <w:r w:rsidR="00EB0C8B">
              <w:t xml:space="preserve"> </w:t>
            </w:r>
            <w:r w:rsidRPr="00C507DA">
              <w:t>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2916C7">
              <w:t>6</w:t>
            </w:r>
            <w:r w:rsidRPr="00C507DA">
              <w:t>, СП 31.13330.2012,</w:t>
            </w:r>
          </w:p>
          <w:p w:rsidR="00C1266F" w:rsidRPr="00C507DA" w:rsidRDefault="00C1266F" w:rsidP="00C507DA">
            <w:pPr>
              <w:spacing w:after="20"/>
            </w:pPr>
            <w:r w:rsidRPr="00C507DA">
              <w:t>СП 42.13330.2016, Сан</w:t>
            </w:r>
            <w:r w:rsidR="00EB0C8B">
              <w:t xml:space="preserve"> </w:t>
            </w:r>
            <w:r w:rsidRPr="00C507DA">
              <w:t>ПиН 2.1.4.1074-01,</w:t>
            </w:r>
          </w:p>
          <w:p w:rsidR="00C1266F" w:rsidRPr="00C507DA" w:rsidRDefault="00C1266F" w:rsidP="00C507DA">
            <w:pPr>
              <w:spacing w:after="20"/>
            </w:pPr>
            <w:r w:rsidRPr="00C507DA">
              <w:t>Сан</w:t>
            </w:r>
            <w:r w:rsidR="00EB0C8B">
              <w:t xml:space="preserve"> </w:t>
            </w:r>
            <w:r w:rsidRPr="00C507DA">
              <w:t>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2916C7">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w:t>
            </w:r>
            <w:r w:rsidR="00EB0C8B">
              <w:rPr>
                <w:rFonts w:eastAsia="Times New Roman"/>
              </w:rPr>
              <w:t xml:space="preserve"> </w:t>
            </w:r>
            <w:r w:rsidRPr="00C507DA">
              <w:rPr>
                <w:rFonts w:eastAsia="Times New Roman"/>
              </w:rPr>
              <w:t>ПиН 2.1.5.980-00,</w:t>
            </w:r>
          </w:p>
          <w:p w:rsidR="00C1266F" w:rsidRPr="00C507DA" w:rsidRDefault="00C1266F" w:rsidP="002916C7">
            <w:pPr>
              <w:spacing w:after="20"/>
            </w:pPr>
            <w:r w:rsidRPr="00C507DA">
              <w:rPr>
                <w:rFonts w:eastAsia="Times New Roman"/>
              </w:rPr>
              <w:t>Сан</w:t>
            </w:r>
            <w:r w:rsidR="00EB0C8B">
              <w:rPr>
                <w:rFonts w:eastAsia="Times New Roman"/>
              </w:rPr>
              <w:t xml:space="preserve"> </w:t>
            </w:r>
            <w:r w:rsidRPr="00C507DA">
              <w:rPr>
                <w:rFonts w:eastAsia="Times New Roman"/>
              </w:rPr>
              <w:t>ПиН 2.2.1/2.1.1.1200-03,ГОСТ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w:t>
            </w:r>
            <w:r w:rsidR="00EB0C8B">
              <w:t xml:space="preserve"> </w:t>
            </w:r>
            <w:r w:rsidRPr="00C507DA">
              <w:t>ПиН 2.2.1/2.1.1.1200-03,</w:t>
            </w:r>
          </w:p>
          <w:p w:rsidR="00C1266F" w:rsidRPr="00C507DA" w:rsidRDefault="00C1266F" w:rsidP="00C507DA">
            <w:pPr>
              <w:spacing w:after="20"/>
            </w:pPr>
            <w:r w:rsidRPr="00C507DA">
              <w:t>Сан</w:t>
            </w:r>
            <w:r w:rsidR="00EB0C8B">
              <w:t xml:space="preserve"> </w:t>
            </w:r>
            <w:r w:rsidRPr="00C507DA">
              <w:t>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00EB0C8B">
              <w:rPr>
                <w:rFonts w:eastAsia="Times New Roman"/>
              </w:rPr>
              <w:t xml:space="preserve"> </w:t>
            </w:r>
            <w:r w:rsidRPr="00C507DA">
              <w:rPr>
                <w:rFonts w:eastAsia="Times New Roman"/>
              </w:rPr>
              <w:t>объектов (сетей) инженерного</w:t>
            </w:r>
            <w:r w:rsidR="00EB0C8B">
              <w:rPr>
                <w:rFonts w:eastAsia="Times New Roman"/>
              </w:rPr>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w:t>
            </w:r>
            <w:r w:rsidR="00EB0C8B">
              <w:t xml:space="preserve"> </w:t>
            </w:r>
            <w:r w:rsidRPr="00C507DA">
              <w:t>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00EB0C8B">
              <w:rPr>
                <w:rFonts w:eastAsia="Times New Roman"/>
              </w:rPr>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2916C7">
              <w:t>6</w:t>
            </w:r>
            <w:r w:rsidRPr="00C507DA">
              <w:t>,</w:t>
            </w:r>
          </w:p>
          <w:p w:rsidR="00774F15" w:rsidRPr="00C507DA" w:rsidRDefault="002916C7" w:rsidP="00C507DA">
            <w:pPr>
              <w:spacing w:after="20"/>
            </w:pPr>
            <w:r>
              <w:t>СП 55.13330.2016</w:t>
            </w:r>
            <w:r w:rsidR="00774F15"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w:t>
            </w:r>
            <w:r w:rsidR="00EB0C8B">
              <w:t xml:space="preserve"> </w:t>
            </w:r>
            <w:r w:rsidRPr="00C507DA">
              <w:t>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00EB0C8B">
              <w:rPr>
                <w:rFonts w:eastAsia="Times New Roman"/>
              </w:rPr>
              <w:t xml:space="preserve"> </w:t>
            </w:r>
            <w:r w:rsidRPr="00C507DA">
              <w:rPr>
                <w:rFonts w:eastAsia="Times New Roman"/>
              </w:rPr>
              <w:t>проектирования зон особо охраняемых</w:t>
            </w:r>
            <w:r w:rsidR="00EB0C8B">
              <w:rPr>
                <w:rFonts w:eastAsia="Times New Roman"/>
              </w:rPr>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152255">
            <w:pPr>
              <w:spacing w:after="20"/>
            </w:pPr>
            <w:r w:rsidRPr="00C507DA">
              <w:t xml:space="preserve">проектирования </w:t>
            </w:r>
            <w:r w:rsidR="00152255">
              <w:t>Белозерского</w:t>
            </w:r>
            <w:r w:rsidRPr="00C507DA">
              <w:t xml:space="preserve">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00EB0C8B">
              <w:rPr>
                <w:rFonts w:eastAsia="Times New Roman"/>
              </w:rPr>
              <w:t xml:space="preserve"> </w:t>
            </w:r>
            <w:r w:rsidRPr="00C507DA">
              <w:rPr>
                <w:rFonts w:eastAsia="Times New Roman"/>
              </w:rPr>
              <w:t>проектирования по охране объектов</w:t>
            </w:r>
            <w:r w:rsidR="00EB0C8B">
              <w:rPr>
                <w:rFonts w:eastAsia="Times New Roman"/>
              </w:rPr>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00EB0C8B">
              <w:rPr>
                <w:rFonts w:eastAsia="Times New Roman"/>
              </w:rPr>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w:t>
            </w:r>
            <w:r w:rsidR="00EB0C8B">
              <w:t xml:space="preserve"> </w:t>
            </w:r>
            <w:r w:rsidRPr="00C507DA">
              <w:t>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00EB0C8B">
              <w:rPr>
                <w:rFonts w:eastAsia="Times New Roman"/>
                <w:b/>
                <w:bCs/>
              </w:rPr>
              <w:t xml:space="preserve"> </w:t>
            </w:r>
            <w:r w:rsidRPr="00C507DA">
              <w:rPr>
                <w:rFonts w:eastAsia="Times New Roman"/>
                <w:b/>
                <w:bCs/>
              </w:rPr>
              <w:t>и осуществления мероприятий по территориальной обороне и гражданской обороне, защите</w:t>
            </w:r>
            <w:r w:rsidR="00EB0C8B">
              <w:rPr>
                <w:rFonts w:eastAsia="Times New Roman"/>
                <w:b/>
                <w:bCs/>
              </w:rPr>
              <w:t xml:space="preserve"> </w:t>
            </w:r>
            <w:r w:rsidRPr="00C507DA">
              <w:rPr>
                <w:rFonts w:eastAsia="Times New Roman"/>
                <w:b/>
                <w:bCs/>
              </w:rPr>
              <w:t>населения и территории сельского поселения от чрезвычайных ситуаций природного и</w:t>
            </w:r>
            <w:r w:rsidR="00EB0C8B">
              <w:rPr>
                <w:rFonts w:eastAsia="Times New Roman"/>
                <w:b/>
                <w:bCs/>
              </w:rPr>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00EB0C8B">
              <w:rPr>
                <w:rFonts w:eastAsia="Times New Roman"/>
              </w:rPr>
              <w:t xml:space="preserve"> </w:t>
            </w:r>
            <w:r w:rsidRPr="00C507DA">
              <w:rPr>
                <w:rFonts w:eastAsia="Times New Roman"/>
              </w:rPr>
              <w:t>для организации и осуществления</w:t>
            </w:r>
            <w:r w:rsidR="00EB0C8B">
              <w:rPr>
                <w:rFonts w:eastAsia="Times New Roman"/>
              </w:rPr>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00EB0C8B">
              <w:rPr>
                <w:rFonts w:eastAsia="Times New Roman"/>
              </w:rPr>
              <w:t xml:space="preserve"> </w:t>
            </w:r>
            <w:r w:rsidRPr="00C507DA">
              <w:rPr>
                <w:rFonts w:eastAsia="Times New Roman"/>
              </w:rPr>
              <w:t>и территории сельского поселения от</w:t>
            </w:r>
            <w:r w:rsidR="00EB0C8B">
              <w:rPr>
                <w:rFonts w:eastAsia="Times New Roman"/>
              </w:rPr>
              <w:t xml:space="preserve"> </w:t>
            </w:r>
            <w:r w:rsidRPr="00C507DA">
              <w:rPr>
                <w:rFonts w:eastAsia="Times New Roman"/>
              </w:rPr>
              <w:t>чрезвычайных ситуаций природного и техногенного характера; обеспечение</w:t>
            </w:r>
            <w:r w:rsidR="00EB0C8B">
              <w:rPr>
                <w:rFonts w:eastAsia="Times New Roman"/>
              </w:rPr>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00EB0C8B">
              <w:rPr>
                <w:rFonts w:eastAsia="Times New Roman"/>
                <w:b/>
                <w:bCs/>
              </w:rPr>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00EB0C8B">
              <w:rPr>
                <w:rFonts w:eastAsia="Times New Roman"/>
              </w:rPr>
              <w:t xml:space="preserve"> </w:t>
            </w:r>
            <w:r w:rsidRPr="00C507DA">
              <w:rPr>
                <w:rFonts w:eastAsia="Times New Roman"/>
              </w:rPr>
              <w:t>мероприятий по обеспечению</w:t>
            </w:r>
            <w:r w:rsidR="00EB0C8B">
              <w:rPr>
                <w:rFonts w:eastAsia="Times New Roman"/>
              </w:rPr>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00EB0C8B">
              <w:rPr>
                <w:rFonts w:eastAsia="Times New Roman"/>
              </w:rPr>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EB0C8B">
              <w:rPr>
                <w:rFonts w:eastAsia="Times New Roman"/>
              </w:rPr>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00EB0C8B">
              <w:rPr>
                <w:rFonts w:eastAsia="Times New Roman"/>
                <w:b/>
                <w:bCs/>
              </w:rPr>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00EB0C8B">
              <w:rPr>
                <w:rFonts w:eastAsia="Times New Roman"/>
              </w:rPr>
              <w:t xml:space="preserve"> </w:t>
            </w:r>
            <w:r w:rsidRPr="00C507DA">
              <w:rPr>
                <w:rFonts w:eastAsia="Times New Roman"/>
              </w:rPr>
              <w:t>доступности объектов для инвалидов и</w:t>
            </w:r>
            <w:r w:rsidR="00EB0C8B">
              <w:rPr>
                <w:rFonts w:eastAsia="Times New Roman"/>
              </w:rPr>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EB0C8B">
        <w:rPr>
          <w:rFonts w:eastAsia="Times New Roman"/>
          <w:sz w:val="24"/>
          <w:szCs w:val="24"/>
        </w:rPr>
        <w:t>Шольского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EB0C8B">
        <w:rPr>
          <w:rFonts w:eastAsia="Times New Roman"/>
          <w:sz w:val="24"/>
          <w:szCs w:val="24"/>
        </w:rPr>
        <w:t>Шольского</w:t>
      </w:r>
      <w:r w:rsidRPr="00C97F9B">
        <w:rPr>
          <w:rFonts w:eastAsia="Times New Roman"/>
          <w:sz w:val="24"/>
          <w:szCs w:val="24"/>
        </w:rPr>
        <w:t xml:space="preserve"> сельского поселения </w:t>
      </w:r>
      <w:r w:rsidR="00152255">
        <w:rPr>
          <w:rFonts w:eastAsia="Times New Roman"/>
          <w:sz w:val="24"/>
          <w:szCs w:val="24"/>
        </w:rPr>
        <w:t>Белозерского</w:t>
      </w:r>
      <w:r w:rsidRPr="00C97F9B">
        <w:rPr>
          <w:rFonts w:eastAsia="Times New Roman"/>
          <w:sz w:val="24"/>
          <w:szCs w:val="24"/>
        </w:rPr>
        <w:t xml:space="preserve">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w:t>
      </w:r>
      <w:r w:rsidR="00152255">
        <w:rPr>
          <w:rFonts w:eastAsia="Times New Roman"/>
          <w:sz w:val="24"/>
          <w:szCs w:val="24"/>
        </w:rPr>
        <w:t>0</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w:t>
      </w:r>
      <w:r w:rsidR="00152255">
        <w:rPr>
          <w:rFonts w:eastAsia="Times New Roman"/>
          <w:sz w:val="24"/>
          <w:szCs w:val="24"/>
        </w:rPr>
        <w:t>Белозерского</w:t>
      </w:r>
      <w:r w:rsidRPr="00C97F9B">
        <w:rPr>
          <w:rFonts w:eastAsia="Times New Roman"/>
          <w:sz w:val="24"/>
          <w:szCs w:val="24"/>
        </w:rPr>
        <w:t xml:space="preserve"> муниципального района, </w:t>
      </w:r>
      <w:r w:rsidR="00EB0C8B">
        <w:rPr>
          <w:rFonts w:eastAsia="Times New Roman"/>
          <w:sz w:val="24"/>
          <w:szCs w:val="24"/>
        </w:rPr>
        <w:t>Шольского</w:t>
      </w:r>
      <w:r w:rsidR="00152255">
        <w:rPr>
          <w:rFonts w:eastAsia="Times New Roman"/>
          <w:sz w:val="24"/>
          <w:szCs w:val="24"/>
        </w:rPr>
        <w:t xml:space="preserve"> с</w:t>
      </w:r>
      <w:r w:rsidRPr="00C97F9B">
        <w:rPr>
          <w:rFonts w:eastAsia="Times New Roman"/>
          <w:sz w:val="24"/>
          <w:szCs w:val="24"/>
        </w:rPr>
        <w:t xml:space="preserve">ельского поселения </w:t>
      </w:r>
      <w:r w:rsidR="00152255">
        <w:rPr>
          <w:rFonts w:eastAsia="Times New Roman"/>
          <w:sz w:val="24"/>
          <w:szCs w:val="24"/>
        </w:rPr>
        <w:t>Белозерского</w:t>
      </w:r>
      <w:r w:rsidRPr="00C97F9B">
        <w:rPr>
          <w:rFonts w:eastAsia="Times New Roman"/>
          <w:sz w:val="24"/>
          <w:szCs w:val="24"/>
        </w:rPr>
        <w:t xml:space="preserve"> муниципального</w:t>
      </w:r>
      <w:r w:rsidR="00EB0C8B">
        <w:rPr>
          <w:rFonts w:eastAsia="Times New Roman"/>
          <w:sz w:val="24"/>
          <w:szCs w:val="24"/>
        </w:rPr>
        <w:t xml:space="preserve"> района</w:t>
      </w:r>
      <w:r w:rsidRPr="00C97F9B">
        <w:rPr>
          <w:rFonts w:eastAsia="Times New Roman"/>
          <w:sz w:val="24"/>
          <w:szCs w:val="24"/>
        </w:rPr>
        <w:t xml:space="preserve">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EB0C8B">
        <w:rPr>
          <w:rFonts w:eastAsia="Times New Roman"/>
          <w:sz w:val="24"/>
          <w:szCs w:val="24"/>
        </w:rPr>
        <w:t>Шольского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EB0C8B">
        <w:rPr>
          <w:rFonts w:eastAsia="Times New Roman"/>
          <w:sz w:val="24"/>
          <w:szCs w:val="24"/>
        </w:rPr>
        <w:t xml:space="preserve">Шольского </w:t>
      </w:r>
      <w:r w:rsidRPr="00C97F9B">
        <w:rPr>
          <w:rFonts w:eastAsia="Times New Roman"/>
          <w:sz w:val="24"/>
          <w:szCs w:val="24"/>
        </w:rPr>
        <w:t>сельского</w:t>
      </w:r>
      <w:r w:rsidR="00EB0C8B">
        <w:rPr>
          <w:rFonts w:eastAsia="Times New Roman"/>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.1.Расчет количества легковых автомобилей</w:t>
      </w:r>
      <w:r w:rsidR="00EB0C8B">
        <w:rPr>
          <w:b/>
          <w:sz w:val="24"/>
          <w:szCs w:val="24"/>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D564AD" w:rsidRDefault="00F02C0C" w:rsidP="00F02C0C">
      <w:pPr>
        <w:widowControl w:val="0"/>
        <w:spacing w:line="312" w:lineRule="auto"/>
        <w:ind w:firstLine="426"/>
        <w:jc w:val="both"/>
        <w:rPr>
          <w:sz w:val="24"/>
          <w:szCs w:val="24"/>
        </w:rPr>
      </w:pPr>
      <w:r w:rsidRPr="00D564AD">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D564AD" w:rsidRDefault="00F02C0C" w:rsidP="00F02C0C">
      <w:pPr>
        <w:widowControl w:val="0"/>
        <w:spacing w:line="312" w:lineRule="auto"/>
        <w:ind w:firstLine="426"/>
        <w:jc w:val="both"/>
        <w:rPr>
          <w:sz w:val="24"/>
          <w:szCs w:val="24"/>
        </w:rPr>
      </w:pPr>
      <w:r w:rsidRPr="00D564AD">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D564AD" w:rsidRDefault="00F02C0C" w:rsidP="00F02C0C">
      <w:pPr>
        <w:widowControl w:val="0"/>
        <w:spacing w:line="312" w:lineRule="auto"/>
        <w:ind w:firstLine="426"/>
        <w:jc w:val="both"/>
        <w:rPr>
          <w:sz w:val="24"/>
          <w:szCs w:val="24"/>
        </w:rPr>
      </w:pPr>
      <w:r w:rsidRPr="00D564AD">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D564AD" w:rsidRDefault="00F02C0C" w:rsidP="00F02C0C">
      <w:pPr>
        <w:widowControl w:val="0"/>
        <w:spacing w:line="312" w:lineRule="auto"/>
        <w:ind w:firstLine="426"/>
        <w:jc w:val="both"/>
        <w:rPr>
          <w:i/>
          <w:sz w:val="24"/>
          <w:szCs w:val="24"/>
        </w:rPr>
      </w:pPr>
      <w:r w:rsidRPr="00D564AD">
        <w:rPr>
          <w:i/>
          <w:sz w:val="24"/>
          <w:szCs w:val="24"/>
        </w:rPr>
        <w:t>(290,1 легк. авт./1000 чел. + (18 легк. авт./1000 чел. × 3) ≈ 345 легк. авт./1000 чел.)</w:t>
      </w:r>
    </w:p>
    <w:p w:rsidR="00F02C0C" w:rsidRPr="00D564AD" w:rsidRDefault="00F02C0C" w:rsidP="00F02C0C">
      <w:pPr>
        <w:spacing w:line="360" w:lineRule="auto"/>
        <w:ind w:firstLine="426"/>
        <w:jc w:val="both"/>
        <w:rPr>
          <w:sz w:val="24"/>
          <w:szCs w:val="24"/>
        </w:rPr>
      </w:pPr>
      <w:r w:rsidRPr="00D564AD">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(345 легк. авт./1000 чел. + (14,7 легк. авт./1000 чел. × 10) = 492 легк.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360легковых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515легковых автомобилей на 1000 чел.</w:t>
      </w:r>
    </w:p>
    <w:p w:rsidR="00F02C0C" w:rsidRDefault="00F02C0C" w:rsidP="00C97F9B">
      <w:pPr>
        <w:widowControl w:val="0"/>
        <w:spacing w:line="312" w:lineRule="auto"/>
        <w:ind w:firstLine="426"/>
        <w:jc w:val="both"/>
      </w:pPr>
      <w:r w:rsidRPr="00F02C0C">
        <w:rPr>
          <w:i/>
        </w:rPr>
        <w:t>Примечание:</w:t>
      </w:r>
      <w:r w:rsidR="00EB0C8B">
        <w:rPr>
          <w:i/>
        </w:rP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 xml:space="preserve">.2.Расчет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345машино-мест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492машино-мест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w:t>
      </w:r>
      <w:r w:rsidR="002A3F58">
        <w:rPr>
          <w:b/>
          <w:spacing w:val="-5"/>
          <w:sz w:val="24"/>
          <w:szCs w:val="24"/>
        </w:rPr>
        <w:t>20</w:t>
      </w:r>
      <w:r w:rsidRPr="008A28F7">
        <w:rPr>
          <w:b/>
          <w:spacing w:val="-5"/>
          <w:sz w:val="24"/>
          <w:szCs w:val="24"/>
        </w:rPr>
        <w:t xml:space="preserve">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w:t>
      </w:r>
      <w:r w:rsidR="002A3F58">
        <w:rPr>
          <w:b/>
          <w:spacing w:val="-5"/>
          <w:sz w:val="24"/>
          <w:szCs w:val="24"/>
        </w:rPr>
        <w:t>30</w:t>
      </w:r>
      <w:r w:rsidRPr="008A28F7">
        <w:rPr>
          <w:b/>
          <w:spacing w:val="-5"/>
          <w:sz w:val="24"/>
          <w:szCs w:val="24"/>
        </w:rPr>
        <w:t xml:space="preserve">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w:t>
      </w:r>
      <w:r w:rsidR="002A3F58">
        <w:rPr>
          <w:b/>
          <w:sz w:val="24"/>
          <w:szCs w:val="24"/>
        </w:rPr>
        <w:t>20</w:t>
      </w:r>
      <w:r w:rsidRPr="008A28F7">
        <w:rPr>
          <w:b/>
          <w:sz w:val="24"/>
          <w:szCs w:val="24"/>
        </w:rPr>
        <w:t xml:space="preserve">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w:t>
      </w:r>
      <w:r w:rsidR="002A3F58">
        <w:rPr>
          <w:b/>
          <w:sz w:val="24"/>
          <w:szCs w:val="24"/>
        </w:rPr>
        <w:t>30</w:t>
      </w:r>
      <w:r w:rsidRPr="008A28F7">
        <w:rPr>
          <w:b/>
          <w:sz w:val="24"/>
          <w:szCs w:val="24"/>
        </w:rPr>
        <w:t xml:space="preserve">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731B35" w:rsidRDefault="00731B35" w:rsidP="00F02C0C">
      <w:pPr>
        <w:widowControl w:val="0"/>
        <w:spacing w:line="312" w:lineRule="auto"/>
        <w:ind w:firstLine="709"/>
        <w:jc w:val="right"/>
        <w:rPr>
          <w:sz w:val="24"/>
          <w:szCs w:val="24"/>
        </w:rPr>
      </w:pPr>
    </w:p>
    <w:p w:rsidR="00731B35" w:rsidRDefault="00731B35" w:rsidP="00F02C0C">
      <w:pPr>
        <w:widowControl w:val="0"/>
        <w:spacing w:line="312" w:lineRule="auto"/>
        <w:ind w:firstLine="709"/>
        <w:jc w:val="right"/>
        <w:rPr>
          <w:sz w:val="24"/>
          <w:szCs w:val="24"/>
        </w:rPr>
      </w:pPr>
    </w:p>
    <w:p w:rsidR="00731B35" w:rsidRDefault="00731B35" w:rsidP="00F02C0C">
      <w:pPr>
        <w:widowControl w:val="0"/>
        <w:spacing w:line="312" w:lineRule="auto"/>
        <w:ind w:firstLine="709"/>
        <w:jc w:val="right"/>
        <w:rPr>
          <w:sz w:val="24"/>
          <w:szCs w:val="24"/>
        </w:rPr>
      </w:pPr>
    </w:p>
    <w:p w:rsidR="00F02C0C" w:rsidRPr="008A28F7" w:rsidRDefault="002916C7" w:rsidP="00F02C0C">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2A3F58">
            <w:pPr>
              <w:widowControl w:val="0"/>
              <w:spacing w:line="264" w:lineRule="auto"/>
              <w:jc w:val="center"/>
              <w:rPr>
                <w:b/>
              </w:rPr>
            </w:pPr>
            <w:r w:rsidRPr="00F02C0C">
              <w:rPr>
                <w:b/>
              </w:rPr>
              <w:t>20</w:t>
            </w:r>
            <w:r w:rsidR="002A3F58">
              <w:rPr>
                <w:b/>
              </w:rPr>
              <w:t>20</w:t>
            </w:r>
            <w:r w:rsidRPr="00F02C0C">
              <w:rPr>
                <w:b/>
              </w:rPr>
              <w:t xml:space="preserve"> год</w:t>
            </w:r>
          </w:p>
        </w:tc>
        <w:tc>
          <w:tcPr>
            <w:tcW w:w="1134" w:type="pct"/>
            <w:vAlign w:val="center"/>
          </w:tcPr>
          <w:p w:rsidR="00F02C0C" w:rsidRPr="00F02C0C" w:rsidRDefault="00F02C0C" w:rsidP="002A3F58">
            <w:pPr>
              <w:widowControl w:val="0"/>
              <w:spacing w:line="264" w:lineRule="auto"/>
              <w:jc w:val="center"/>
              <w:rPr>
                <w:b/>
              </w:rPr>
            </w:pPr>
            <w:r w:rsidRPr="00F02C0C">
              <w:rPr>
                <w:b/>
              </w:rPr>
              <w:t>20</w:t>
            </w:r>
            <w:r w:rsidR="002A3F58">
              <w:rPr>
                <w:b/>
              </w:rPr>
              <w:t>30</w:t>
            </w:r>
            <w:r w:rsidRPr="00F02C0C">
              <w:rPr>
                <w:b/>
              </w:rPr>
              <w:t xml:space="preserve">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r w:rsidRPr="00F02C0C">
              <w:t>машино-мест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002916C7">
        <w:rPr>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2A3F58">
            <w:pPr>
              <w:widowControl w:val="0"/>
              <w:spacing w:line="264" w:lineRule="auto"/>
              <w:jc w:val="center"/>
              <w:rPr>
                <w:b/>
              </w:rPr>
            </w:pPr>
            <w:r w:rsidRPr="004A4B1B">
              <w:rPr>
                <w:b/>
              </w:rPr>
              <w:t>20</w:t>
            </w:r>
            <w:r w:rsidR="002A3F58">
              <w:rPr>
                <w:b/>
              </w:rPr>
              <w:t>20</w:t>
            </w:r>
            <w:r w:rsidRPr="004A4B1B">
              <w:rPr>
                <w:b/>
              </w:rPr>
              <w:t xml:space="preserve"> год</w:t>
            </w:r>
          </w:p>
        </w:tc>
        <w:tc>
          <w:tcPr>
            <w:tcW w:w="1134" w:type="pct"/>
            <w:vAlign w:val="center"/>
          </w:tcPr>
          <w:p w:rsidR="00F02C0C" w:rsidRPr="004A4B1B" w:rsidRDefault="00F02C0C" w:rsidP="002A3F58">
            <w:pPr>
              <w:widowControl w:val="0"/>
              <w:spacing w:line="264" w:lineRule="auto"/>
              <w:jc w:val="center"/>
              <w:rPr>
                <w:b/>
              </w:rPr>
            </w:pPr>
            <w:r w:rsidRPr="004A4B1B">
              <w:rPr>
                <w:b/>
              </w:rPr>
              <w:t>20</w:t>
            </w:r>
            <w:r w:rsidR="002A3F58">
              <w:rPr>
                <w:b/>
              </w:rPr>
              <w:t>30</w:t>
            </w:r>
            <w:r w:rsidRPr="004A4B1B">
              <w:rPr>
                <w:b/>
              </w:rPr>
              <w:t xml:space="preserve">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2916C7" w:rsidP="002916C7">
      <w:pPr>
        <w:widowControl w:val="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00EB0C8B">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lastRenderedPageBreak/>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w:t>
      </w:r>
      <w:r w:rsidR="002A3F58">
        <w:rPr>
          <w:b/>
          <w:sz w:val="24"/>
          <w:szCs w:val="24"/>
        </w:rPr>
        <w:t>20</w:t>
      </w:r>
      <w:r w:rsidRPr="008A28F7">
        <w:rPr>
          <w:b/>
          <w:sz w:val="24"/>
          <w:szCs w:val="24"/>
        </w:rPr>
        <w:t xml:space="preserve">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w:t>
      </w:r>
      <w:r w:rsidR="002916C7">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2A3F58">
            <w:pPr>
              <w:widowControl w:val="0"/>
              <w:spacing w:line="264" w:lineRule="auto"/>
              <w:jc w:val="center"/>
              <w:rPr>
                <w:b/>
              </w:rPr>
            </w:pPr>
            <w:r w:rsidRPr="004A4B1B">
              <w:rPr>
                <w:b/>
              </w:rPr>
              <w:t>20</w:t>
            </w:r>
            <w:r w:rsidR="002A3F58">
              <w:rPr>
                <w:b/>
              </w:rPr>
              <w:t>20</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2A3F58">
            <w:pPr>
              <w:widowControl w:val="0"/>
              <w:spacing w:line="264" w:lineRule="auto"/>
              <w:jc w:val="center"/>
              <w:rPr>
                <w:b/>
              </w:rPr>
            </w:pPr>
            <w:r w:rsidRPr="004A4B1B">
              <w:rPr>
                <w:b/>
              </w:rPr>
              <w:t>20</w:t>
            </w:r>
            <w:r w:rsidR="002A3F58">
              <w:rPr>
                <w:b/>
              </w:rPr>
              <w:t>30</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lastRenderedPageBreak/>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17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24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w:t>
      </w:r>
      <w:r w:rsidR="002A3F58">
        <w:rPr>
          <w:b/>
          <w:sz w:val="24"/>
          <w:szCs w:val="24"/>
        </w:rPr>
        <w:t>20</w:t>
      </w:r>
      <w:r w:rsidRPr="008A28F7">
        <w:rPr>
          <w:b/>
          <w:sz w:val="24"/>
          <w:szCs w:val="24"/>
        </w:rPr>
        <w:t xml:space="preserve">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2916C7" w:rsidP="00BF0CE3">
      <w:pPr>
        <w:widowControl w:val="0"/>
        <w:spacing w:before="240"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2A3F58">
            <w:pPr>
              <w:widowControl w:val="0"/>
              <w:spacing w:line="264" w:lineRule="auto"/>
              <w:jc w:val="center"/>
              <w:rPr>
                <w:b/>
              </w:rPr>
            </w:pPr>
            <w:r w:rsidRPr="004A4B1B">
              <w:rPr>
                <w:b/>
              </w:rPr>
              <w:t>20</w:t>
            </w:r>
            <w:r w:rsidR="002A3F58">
              <w:rPr>
                <w:b/>
              </w:rPr>
              <w:t>20</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2A3F58">
            <w:pPr>
              <w:widowControl w:val="0"/>
              <w:spacing w:line="264" w:lineRule="auto"/>
              <w:jc w:val="center"/>
              <w:rPr>
                <w:b/>
              </w:rPr>
            </w:pPr>
            <w:r w:rsidRPr="004A4B1B">
              <w:rPr>
                <w:b/>
              </w:rPr>
              <w:t>20</w:t>
            </w:r>
            <w:r w:rsidR="002A3F58">
              <w:rPr>
                <w:b/>
              </w:rPr>
              <w:t>30</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lastRenderedPageBreak/>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52 машино-места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74 машино-места.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w:t>
      </w:r>
      <w:r w:rsidR="002A3F58">
        <w:rPr>
          <w:b/>
          <w:sz w:val="24"/>
          <w:szCs w:val="24"/>
        </w:rPr>
        <w:t>20</w:t>
      </w:r>
      <w:r w:rsidRPr="008A28F7">
        <w:rPr>
          <w:b/>
          <w:sz w:val="24"/>
          <w:szCs w:val="24"/>
        </w:rPr>
        <w:t xml:space="preserve">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00EB0C8B">
        <w:rPr>
          <w:b/>
          <w:sz w:val="24"/>
          <w:szCs w:val="24"/>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на расчетный период (20</w:t>
      </w:r>
      <w:r w:rsidR="002A3F58">
        <w:rPr>
          <w:sz w:val="24"/>
          <w:szCs w:val="24"/>
        </w:rPr>
        <w:t>30</w:t>
      </w:r>
      <w:r w:rsidRPr="008A28F7">
        <w:rPr>
          <w:sz w:val="24"/>
          <w:szCs w:val="24"/>
        </w:rPr>
        <w:t xml:space="preserve">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w:t>
      </w:r>
      <w:r w:rsidR="00D564AD">
        <w:rPr>
          <w:sz w:val="24"/>
          <w:szCs w:val="24"/>
        </w:rPr>
        <w:t>к</w:t>
      </w:r>
      <w:r w:rsidRPr="008A28F7">
        <w:rPr>
          <w:sz w:val="24"/>
          <w:szCs w:val="24"/>
        </w:rPr>
        <w:t xml:space="preserve">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Исходя из увеличения уровня автомобилизации к 20</w:t>
      </w:r>
      <w:r w:rsidR="002A3F58">
        <w:rPr>
          <w:sz w:val="24"/>
          <w:szCs w:val="24"/>
        </w:rPr>
        <w:t>20</w:t>
      </w:r>
      <w:r w:rsidRPr="008A28F7">
        <w:rPr>
          <w:sz w:val="24"/>
          <w:szCs w:val="24"/>
        </w:rPr>
        <w:t xml:space="preserve">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(360 легк. авт./1000 чел. : 250 легк.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Исходя из увеличения уровня автомобилизации к 20</w:t>
      </w:r>
      <w:r w:rsidR="002A3F58">
        <w:rPr>
          <w:sz w:val="24"/>
          <w:szCs w:val="24"/>
        </w:rPr>
        <w:t>30</w:t>
      </w:r>
      <w:r w:rsidRPr="008A28F7">
        <w:rPr>
          <w:sz w:val="24"/>
          <w:szCs w:val="24"/>
        </w:rPr>
        <w:t xml:space="preserve">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735D9" w:rsidRDefault="00BF0CE3" w:rsidP="002916C7">
      <w:pPr>
        <w:widowControl w:val="0"/>
        <w:spacing w:line="300" w:lineRule="auto"/>
        <w:ind w:firstLine="426"/>
        <w:jc w:val="both"/>
        <w:rPr>
          <w:i/>
          <w:sz w:val="24"/>
          <w:szCs w:val="24"/>
        </w:rPr>
      </w:pPr>
      <w:r w:rsidRPr="008A28F7">
        <w:rPr>
          <w:i/>
          <w:sz w:val="24"/>
          <w:szCs w:val="24"/>
        </w:rPr>
        <w:t>(515 легк. авт./1000 чел. : 250 легк. авт./1000 чел. = 2,06)</w:t>
      </w:r>
    </w:p>
    <w:p w:rsidR="00BF0CE3" w:rsidRDefault="002916C7" w:rsidP="00BF0CE3">
      <w:pPr>
        <w:widowControl w:val="0"/>
        <w:spacing w:line="300" w:lineRule="auto"/>
        <w:ind w:firstLine="426"/>
        <w:jc w:val="right"/>
        <w:rPr>
          <w:sz w:val="24"/>
          <w:szCs w:val="24"/>
        </w:rPr>
      </w:pPr>
      <w:r>
        <w:rPr>
          <w:sz w:val="24"/>
          <w:szCs w:val="24"/>
        </w:rPr>
        <w:lastRenderedPageBreak/>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BF0CE3" w:rsidRPr="004A4B1B" w:rsidTr="002916C7">
        <w:trPr>
          <w:trHeight w:val="256"/>
          <w:jc w:val="center"/>
        </w:trPr>
        <w:tc>
          <w:tcPr>
            <w:tcW w:w="1977"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946" w:type="pct"/>
            <w:vMerge w:val="restart"/>
            <w:vAlign w:val="center"/>
          </w:tcPr>
          <w:p w:rsidR="00BF0CE3" w:rsidRPr="004A4B1B" w:rsidRDefault="00BF0CE3" w:rsidP="00611443">
            <w:pPr>
              <w:jc w:val="center"/>
              <w:rPr>
                <w:b/>
              </w:rPr>
            </w:pPr>
            <w:r w:rsidRPr="004A4B1B">
              <w:rPr>
                <w:b/>
              </w:rPr>
              <w:t>Расчетная единица</w:t>
            </w:r>
          </w:p>
        </w:tc>
        <w:tc>
          <w:tcPr>
            <w:tcW w:w="1106"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71"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2916C7">
        <w:trPr>
          <w:trHeight w:val="204"/>
          <w:tblHeader/>
          <w:jc w:val="center"/>
        </w:trPr>
        <w:tc>
          <w:tcPr>
            <w:tcW w:w="1977" w:type="pct"/>
            <w:vMerge/>
            <w:vAlign w:val="center"/>
          </w:tcPr>
          <w:p w:rsidR="00BF0CE3" w:rsidRPr="004A4B1B" w:rsidRDefault="00BF0CE3" w:rsidP="00BF0CE3">
            <w:pPr>
              <w:suppressAutoHyphens/>
              <w:jc w:val="center"/>
              <w:rPr>
                <w:b/>
              </w:rPr>
            </w:pPr>
          </w:p>
        </w:tc>
        <w:tc>
          <w:tcPr>
            <w:tcW w:w="946" w:type="pct"/>
            <w:vMerge/>
            <w:vAlign w:val="center"/>
          </w:tcPr>
          <w:p w:rsidR="00BF0CE3" w:rsidRPr="004A4B1B" w:rsidRDefault="00BF0CE3" w:rsidP="00611443">
            <w:pPr>
              <w:jc w:val="center"/>
              <w:rPr>
                <w:b/>
              </w:rPr>
            </w:pPr>
          </w:p>
        </w:tc>
        <w:tc>
          <w:tcPr>
            <w:tcW w:w="598" w:type="pct"/>
            <w:vAlign w:val="center"/>
          </w:tcPr>
          <w:p w:rsidR="00BF0CE3" w:rsidRPr="004A4B1B" w:rsidRDefault="00BF0CE3" w:rsidP="002A3F58">
            <w:pPr>
              <w:ind w:left="-57" w:right="-57"/>
              <w:jc w:val="center"/>
              <w:rPr>
                <w:b/>
              </w:rPr>
            </w:pPr>
            <w:r>
              <w:rPr>
                <w:b/>
              </w:rPr>
              <w:t>20</w:t>
            </w:r>
            <w:r w:rsidR="002A3F58">
              <w:rPr>
                <w:b/>
              </w:rPr>
              <w:t>20</w:t>
            </w:r>
            <w:r>
              <w:rPr>
                <w:b/>
              </w:rPr>
              <w:t xml:space="preserve"> год </w:t>
            </w:r>
          </w:p>
        </w:tc>
        <w:tc>
          <w:tcPr>
            <w:tcW w:w="508" w:type="pct"/>
            <w:vAlign w:val="center"/>
          </w:tcPr>
          <w:p w:rsidR="00BF0CE3" w:rsidRPr="004A4B1B" w:rsidRDefault="00BF0CE3" w:rsidP="002A3F58">
            <w:pPr>
              <w:ind w:left="-57" w:right="-57"/>
              <w:jc w:val="center"/>
              <w:rPr>
                <w:b/>
              </w:rPr>
            </w:pPr>
            <w:r>
              <w:rPr>
                <w:b/>
              </w:rPr>
              <w:t>20</w:t>
            </w:r>
            <w:r w:rsidR="002A3F58">
              <w:rPr>
                <w:b/>
              </w:rPr>
              <w:t>30</w:t>
            </w:r>
            <w:r>
              <w:rPr>
                <w:b/>
              </w:rPr>
              <w:t xml:space="preserve"> год</w:t>
            </w:r>
          </w:p>
        </w:tc>
        <w:tc>
          <w:tcPr>
            <w:tcW w:w="971"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2916C7">
        <w:trPr>
          <w:trHeight w:val="20"/>
          <w:jc w:val="center"/>
        </w:trPr>
        <w:tc>
          <w:tcPr>
            <w:tcW w:w="1977"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p>
          <w:p w:rsidR="00BF0CE3" w:rsidRPr="004A4B1B" w:rsidRDefault="00BF0CE3" w:rsidP="00BF0CE3">
            <w:pPr>
              <w:suppressAutoHyphens/>
              <w:rPr>
                <w:bCs/>
              </w:rPr>
            </w:pPr>
            <w:r w:rsidRPr="004A4B1B">
              <w:rPr>
                <w:bCs/>
              </w:rPr>
              <w:t>местного значения</w:t>
            </w:r>
          </w:p>
        </w:tc>
        <w:tc>
          <w:tcPr>
            <w:tcW w:w="946" w:type="pct"/>
            <w:tcBorders>
              <w:bottom w:val="nil"/>
            </w:tcBorders>
          </w:tcPr>
          <w:p w:rsidR="00BF0CE3" w:rsidRPr="004A4B1B" w:rsidRDefault="00BF0CE3" w:rsidP="00611443">
            <w:pPr>
              <w:jc w:val="center"/>
              <w:rPr>
                <w:bCs/>
              </w:rPr>
            </w:pPr>
            <w:r w:rsidRPr="004A4B1B">
              <w:rPr>
                <w:bCs/>
              </w:rPr>
              <w:t>100 работающих</w:t>
            </w:r>
          </w:p>
        </w:tc>
        <w:tc>
          <w:tcPr>
            <w:tcW w:w="598" w:type="pct"/>
            <w:tcBorders>
              <w:bottom w:val="nil"/>
            </w:tcBorders>
          </w:tcPr>
          <w:p w:rsidR="00BF0CE3" w:rsidRPr="004A4B1B" w:rsidRDefault="00BF0CE3" w:rsidP="00611443">
            <w:pPr>
              <w:suppressAutoHyphens/>
              <w:jc w:val="center"/>
              <w:rPr>
                <w:bCs/>
              </w:rPr>
            </w:pPr>
          </w:p>
        </w:tc>
        <w:tc>
          <w:tcPr>
            <w:tcW w:w="508" w:type="pct"/>
            <w:tcBorders>
              <w:bottom w:val="nil"/>
            </w:tcBorders>
          </w:tcPr>
          <w:p w:rsidR="00BF0CE3" w:rsidRPr="004A4B1B" w:rsidRDefault="00BF0CE3" w:rsidP="00611443">
            <w:pPr>
              <w:suppressAutoHyphens/>
              <w:jc w:val="center"/>
              <w:rPr>
                <w:bCs/>
              </w:rPr>
            </w:pPr>
          </w:p>
        </w:tc>
        <w:tc>
          <w:tcPr>
            <w:tcW w:w="971" w:type="pct"/>
            <w:tcBorders>
              <w:bottom w:val="nil"/>
            </w:tcBorders>
          </w:tcPr>
          <w:p w:rsidR="00BF0CE3" w:rsidRPr="004A4B1B" w:rsidRDefault="00BF0CE3" w:rsidP="00611443">
            <w:pPr>
              <w:suppressAutoHyphens/>
              <w:jc w:val="center"/>
              <w:rPr>
                <w:bCs/>
              </w:rPr>
            </w:pPr>
          </w:p>
        </w:tc>
      </w:tr>
      <w:tr w:rsidR="00BF0CE3" w:rsidRPr="004A4B1B" w:rsidTr="002916C7">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bottom w:val="nil"/>
            </w:tcBorders>
          </w:tcPr>
          <w:p w:rsidR="00BF0CE3" w:rsidRPr="004A4B1B" w:rsidRDefault="00BF0CE3" w:rsidP="00611443">
            <w:pPr>
              <w:jc w:val="center"/>
              <w:rPr>
                <w:bCs/>
              </w:rPr>
            </w:pPr>
          </w:p>
        </w:tc>
        <w:tc>
          <w:tcPr>
            <w:tcW w:w="598" w:type="pct"/>
            <w:tcBorders>
              <w:top w:val="nil"/>
              <w:bottom w:val="nil"/>
            </w:tcBorders>
          </w:tcPr>
          <w:p w:rsidR="00BF0CE3" w:rsidRPr="004A4B1B" w:rsidRDefault="00BF0CE3" w:rsidP="00611443">
            <w:pPr>
              <w:suppressAutoHyphens/>
              <w:jc w:val="center"/>
              <w:rPr>
                <w:bCs/>
              </w:rPr>
            </w:pPr>
            <w:r w:rsidRPr="004A4B1B">
              <w:rPr>
                <w:bCs/>
              </w:rPr>
              <w:t>29</w:t>
            </w:r>
          </w:p>
        </w:tc>
        <w:tc>
          <w:tcPr>
            <w:tcW w:w="508" w:type="pct"/>
            <w:tcBorders>
              <w:top w:val="nil"/>
              <w:bottom w:val="nil"/>
            </w:tcBorders>
          </w:tcPr>
          <w:p w:rsidR="00BF0CE3" w:rsidRPr="004A4B1B" w:rsidRDefault="00BF0CE3" w:rsidP="00611443">
            <w:pPr>
              <w:suppressAutoHyphens/>
              <w:jc w:val="center"/>
              <w:rPr>
                <w:bCs/>
              </w:rPr>
            </w:pPr>
            <w:r w:rsidRPr="004A4B1B">
              <w:rPr>
                <w:bCs/>
              </w:rPr>
              <w:t>41</w:t>
            </w:r>
          </w:p>
        </w:tc>
        <w:tc>
          <w:tcPr>
            <w:tcW w:w="971"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tcBorders>
          </w:tcPr>
          <w:p w:rsidR="00BF0CE3" w:rsidRPr="004A4B1B" w:rsidRDefault="00BF0CE3" w:rsidP="00611443">
            <w:pPr>
              <w:jc w:val="center"/>
              <w:rPr>
                <w:bCs/>
              </w:rPr>
            </w:pPr>
          </w:p>
        </w:tc>
        <w:tc>
          <w:tcPr>
            <w:tcW w:w="598" w:type="pct"/>
            <w:tcBorders>
              <w:top w:val="nil"/>
            </w:tcBorders>
          </w:tcPr>
          <w:p w:rsidR="00BF0CE3" w:rsidRPr="004A4B1B" w:rsidRDefault="00BF0CE3" w:rsidP="00611443">
            <w:pPr>
              <w:suppressAutoHyphens/>
              <w:jc w:val="center"/>
              <w:rPr>
                <w:bCs/>
              </w:rPr>
            </w:pPr>
            <w:r w:rsidRPr="004A4B1B">
              <w:rPr>
                <w:bCs/>
              </w:rPr>
              <w:t>10</w:t>
            </w:r>
          </w:p>
        </w:tc>
        <w:tc>
          <w:tcPr>
            <w:tcW w:w="508" w:type="pct"/>
            <w:tcBorders>
              <w:top w:val="nil"/>
            </w:tcBorders>
          </w:tcPr>
          <w:p w:rsidR="00BF0CE3" w:rsidRPr="004A4B1B" w:rsidRDefault="00BF0CE3" w:rsidP="00611443">
            <w:pPr>
              <w:suppressAutoHyphens/>
              <w:jc w:val="center"/>
              <w:rPr>
                <w:bCs/>
              </w:rPr>
            </w:pPr>
            <w:r w:rsidRPr="004A4B1B">
              <w:rPr>
                <w:bCs/>
              </w:rPr>
              <w:t>14</w:t>
            </w:r>
          </w:p>
        </w:tc>
        <w:tc>
          <w:tcPr>
            <w:tcW w:w="971"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Промышленные предприятия</w:t>
            </w:r>
          </w:p>
        </w:tc>
        <w:tc>
          <w:tcPr>
            <w:tcW w:w="946"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946" w:type="pct"/>
          </w:tcPr>
          <w:p w:rsidR="00BF0CE3" w:rsidRPr="004A4B1B" w:rsidRDefault="00BF0CE3" w:rsidP="00611443">
            <w:pPr>
              <w:ind w:left="-57" w:right="-57"/>
              <w:jc w:val="center"/>
              <w:rPr>
                <w:bCs/>
              </w:rPr>
            </w:pPr>
            <w:r w:rsidRPr="004A4B1B">
              <w:rPr>
                <w:bCs/>
              </w:rPr>
              <w:t>1 объект</w:t>
            </w:r>
          </w:p>
        </w:tc>
        <w:tc>
          <w:tcPr>
            <w:tcW w:w="1106"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71" w:type="pct"/>
          </w:tcPr>
          <w:p w:rsidR="00BF0CE3" w:rsidRPr="004A4B1B" w:rsidRDefault="00BF0CE3" w:rsidP="00611443">
            <w:pPr>
              <w:jc w:val="center"/>
              <w:rPr>
                <w:bCs/>
              </w:rPr>
            </w:pPr>
            <w:r w:rsidRPr="004A4B1B">
              <w:rPr>
                <w:bCs/>
              </w:rPr>
              <w:t>150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946" w:type="pct"/>
          </w:tcPr>
          <w:p w:rsidR="00BF0CE3" w:rsidRPr="004A4B1B" w:rsidRDefault="00BF0CE3" w:rsidP="00611443">
            <w:pPr>
              <w:jc w:val="center"/>
              <w:rPr>
                <w:bCs/>
              </w:rPr>
            </w:pPr>
            <w:r w:rsidRPr="004A4B1B">
              <w:rPr>
                <w:bCs/>
              </w:rPr>
              <w:t>100 учащихся</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Объекты бытового обслуживания</w:t>
            </w:r>
          </w:p>
        </w:tc>
        <w:tc>
          <w:tcPr>
            <w:tcW w:w="946" w:type="pct"/>
          </w:tcPr>
          <w:p w:rsidR="00BF0CE3" w:rsidRPr="004A4B1B" w:rsidRDefault="00BF0CE3" w:rsidP="00611443">
            <w:pPr>
              <w:jc w:val="center"/>
              <w:rPr>
                <w:bCs/>
              </w:rPr>
            </w:pPr>
            <w:r w:rsidRPr="004A4B1B">
              <w:rPr>
                <w:bCs/>
              </w:rPr>
              <w:t>100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7</w:t>
            </w:r>
          </w:p>
        </w:tc>
        <w:tc>
          <w:tcPr>
            <w:tcW w:w="508" w:type="pct"/>
          </w:tcPr>
          <w:p w:rsidR="00BF0CE3" w:rsidRPr="004A4B1B" w:rsidRDefault="00BF0CE3" w:rsidP="00611443">
            <w:pPr>
              <w:suppressAutoHyphens/>
              <w:jc w:val="center"/>
              <w:rPr>
                <w:bCs/>
              </w:rPr>
            </w:pPr>
            <w:r w:rsidRPr="004A4B1B">
              <w:rPr>
                <w:bCs/>
              </w:rPr>
              <w:t>10</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946"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Парки культуры и отдыха</w:t>
            </w:r>
          </w:p>
        </w:tc>
        <w:tc>
          <w:tcPr>
            <w:tcW w:w="946"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r w:rsidRPr="004A4B1B">
              <w:rPr>
                <w:bCs/>
              </w:rPr>
              <w:t>1 объект</w:t>
            </w:r>
          </w:p>
        </w:tc>
        <w:tc>
          <w:tcPr>
            <w:tcW w:w="1106"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t>на проектирование</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Рынки</w:t>
            </w:r>
          </w:p>
        </w:tc>
        <w:tc>
          <w:tcPr>
            <w:tcW w:w="946" w:type="pct"/>
          </w:tcPr>
          <w:p w:rsidR="00BF0CE3" w:rsidRPr="004A4B1B" w:rsidRDefault="00BF0CE3" w:rsidP="00611443">
            <w:pPr>
              <w:jc w:val="center"/>
              <w:rPr>
                <w:bCs/>
              </w:rPr>
            </w:pPr>
            <w:r w:rsidRPr="004A4B1B">
              <w:rPr>
                <w:bCs/>
              </w:rPr>
              <w:t>50 торговых мест</w:t>
            </w:r>
          </w:p>
        </w:tc>
        <w:tc>
          <w:tcPr>
            <w:tcW w:w="598" w:type="pct"/>
          </w:tcPr>
          <w:p w:rsidR="00BF0CE3" w:rsidRPr="004A4B1B" w:rsidRDefault="00BF0CE3" w:rsidP="00611443">
            <w:pPr>
              <w:suppressAutoHyphens/>
              <w:jc w:val="center"/>
              <w:rPr>
                <w:bCs/>
              </w:rPr>
            </w:pPr>
            <w:r w:rsidRPr="004A4B1B">
              <w:rPr>
                <w:bCs/>
              </w:rPr>
              <w:t>36</w:t>
            </w:r>
          </w:p>
        </w:tc>
        <w:tc>
          <w:tcPr>
            <w:tcW w:w="508" w:type="pct"/>
          </w:tcPr>
          <w:p w:rsidR="00BF0CE3" w:rsidRPr="004A4B1B" w:rsidRDefault="00BF0CE3" w:rsidP="00611443">
            <w:pPr>
              <w:suppressAutoHyphens/>
              <w:jc w:val="center"/>
              <w:rPr>
                <w:bCs/>
              </w:rPr>
            </w:pPr>
            <w:r w:rsidRPr="004A4B1B">
              <w:rPr>
                <w:bCs/>
              </w:rPr>
              <w:t>52</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tabs>
                <w:tab w:val="left" w:pos="390"/>
                <w:tab w:val="center" w:pos="523"/>
              </w:tabs>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Гостиницы высшего разряда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Прочие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12</w:t>
            </w:r>
          </w:p>
        </w:tc>
        <w:tc>
          <w:tcPr>
            <w:tcW w:w="508" w:type="pct"/>
          </w:tcPr>
          <w:p w:rsidR="00BF0CE3" w:rsidRPr="004A4B1B" w:rsidRDefault="00BF0CE3" w:rsidP="00611443">
            <w:pPr>
              <w:suppressAutoHyphens/>
              <w:jc w:val="center"/>
              <w:rPr>
                <w:bCs/>
              </w:rPr>
            </w:pPr>
            <w:r w:rsidRPr="004A4B1B">
              <w:rPr>
                <w:bCs/>
              </w:rPr>
              <w:t>17</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br w:type="page"/>
              <w:t>Вокзалы всех видов транспорта</w:t>
            </w:r>
          </w:p>
        </w:tc>
        <w:tc>
          <w:tcPr>
            <w:tcW w:w="946"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2916C7">
        <w:trPr>
          <w:trHeight w:val="170"/>
          <w:jc w:val="center"/>
        </w:trPr>
        <w:tc>
          <w:tcPr>
            <w:tcW w:w="1977"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946" w:type="pct"/>
          </w:tcPr>
          <w:p w:rsidR="00BF0CE3" w:rsidRPr="004A4B1B" w:rsidRDefault="00BF0CE3" w:rsidP="00611443">
            <w:pPr>
              <w:ind w:left="-57" w:right="-57"/>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6</w:t>
            </w:r>
          </w:p>
        </w:tc>
        <w:tc>
          <w:tcPr>
            <w:tcW w:w="508" w:type="pct"/>
          </w:tcPr>
          <w:p w:rsidR="00BF0CE3" w:rsidRPr="004A4B1B" w:rsidRDefault="00BF0CE3" w:rsidP="00611443">
            <w:pPr>
              <w:suppressAutoHyphens/>
              <w:jc w:val="center"/>
              <w:rPr>
                <w:bCs/>
              </w:rPr>
            </w:pPr>
            <w:r w:rsidRPr="004A4B1B">
              <w:rPr>
                <w:bCs/>
              </w:rPr>
              <w:t>8</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312"/>
          <w:jc w:val="center"/>
        </w:trPr>
        <w:tc>
          <w:tcPr>
            <w:tcW w:w="4029"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71" w:type="pct"/>
          </w:tcPr>
          <w:p w:rsidR="00BF0CE3" w:rsidRPr="004A4B1B" w:rsidRDefault="00BF0CE3" w:rsidP="00611443">
            <w:pPr>
              <w:jc w:val="center"/>
              <w:rPr>
                <w:b/>
              </w:rPr>
            </w:pP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lastRenderedPageBreak/>
              <w:t>Пляжи и парки в зонах отдыха</w:t>
            </w:r>
          </w:p>
        </w:tc>
        <w:tc>
          <w:tcPr>
            <w:tcW w:w="946" w:type="pct"/>
          </w:tcPr>
          <w:p w:rsidR="00BF0CE3" w:rsidRPr="004A4B1B" w:rsidRDefault="00BF0CE3" w:rsidP="00611443">
            <w:pPr>
              <w:jc w:val="center"/>
              <w:rPr>
                <w:bCs/>
              </w:rPr>
            </w:pPr>
            <w:r w:rsidRPr="004A4B1B">
              <w:rPr>
                <w:bCs/>
              </w:rPr>
              <w:t>100 единовременн</w:t>
            </w:r>
            <w:r>
              <w:rPr>
                <w:bCs/>
              </w:rPr>
              <w:t>-</w:t>
            </w:r>
            <w:r w:rsidRPr="004A4B1B">
              <w:rPr>
                <w:bCs/>
              </w:rPr>
              <w:t>ых</w:t>
            </w:r>
          </w:p>
          <w:p w:rsidR="00BF0CE3" w:rsidRPr="004A4B1B" w:rsidRDefault="00BF0CE3" w:rsidP="00611443">
            <w:pPr>
              <w:jc w:val="center"/>
              <w:rPr>
                <w:bCs/>
              </w:rPr>
            </w:pPr>
            <w:r w:rsidRPr="004A4B1B">
              <w:rPr>
                <w:bCs/>
              </w:rPr>
              <w:t>посетителей</w:t>
            </w:r>
          </w:p>
        </w:tc>
        <w:tc>
          <w:tcPr>
            <w:tcW w:w="598" w:type="pct"/>
          </w:tcPr>
          <w:p w:rsidR="00BF0CE3" w:rsidRPr="004A4B1B" w:rsidRDefault="00BF0CE3" w:rsidP="00611443">
            <w:pPr>
              <w:suppressAutoHyphens/>
              <w:jc w:val="center"/>
              <w:rPr>
                <w:bCs/>
              </w:rPr>
            </w:pPr>
            <w:r w:rsidRPr="004A4B1B">
              <w:rPr>
                <w:bCs/>
              </w:rPr>
              <w:t>29</w:t>
            </w:r>
          </w:p>
        </w:tc>
        <w:tc>
          <w:tcPr>
            <w:tcW w:w="508" w:type="pct"/>
          </w:tcPr>
          <w:p w:rsidR="00BF0CE3" w:rsidRPr="004A4B1B" w:rsidRDefault="00BF0CE3" w:rsidP="00611443">
            <w:pPr>
              <w:suppressAutoHyphens/>
              <w:jc w:val="center"/>
              <w:rPr>
                <w:bCs/>
              </w:rPr>
            </w:pPr>
            <w:r w:rsidRPr="004A4B1B">
              <w:rPr>
                <w:bCs/>
              </w:rPr>
              <w:t>41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Городские леса, лесопарки</w:t>
            </w:r>
          </w:p>
        </w:tc>
        <w:tc>
          <w:tcPr>
            <w:tcW w:w="946" w:type="pct"/>
          </w:tcPr>
          <w:p w:rsidR="00BF0CE3" w:rsidRPr="004A4B1B" w:rsidRDefault="00BF0CE3" w:rsidP="00611443">
            <w:pPr>
              <w:jc w:val="center"/>
              <w:rPr>
                <w:bCs/>
              </w:rPr>
            </w:pPr>
            <w:r w:rsidRPr="004A4B1B">
              <w:rPr>
                <w:bCs/>
              </w:rPr>
              <w:t>100 единовременн</w:t>
            </w:r>
            <w:r>
              <w:rPr>
                <w:bCs/>
              </w:rPr>
              <w:t>-</w:t>
            </w:r>
            <w:r w:rsidRPr="004A4B1B">
              <w:rPr>
                <w:bCs/>
              </w:rPr>
              <w:t>ых посетителей</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br w:type="page"/>
              <w:t>Береговые базы маломерного флота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Туристские и курортные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Мотели и кемпинги</w:t>
            </w:r>
          </w:p>
        </w:tc>
        <w:tc>
          <w:tcPr>
            <w:tcW w:w="946" w:type="pct"/>
          </w:tcPr>
          <w:p w:rsidR="00BF0CE3" w:rsidRPr="004A4B1B" w:rsidRDefault="00BF0CE3" w:rsidP="00611443">
            <w:pPr>
              <w:jc w:val="center"/>
              <w:rPr>
                <w:bCs/>
              </w:rPr>
            </w:pPr>
            <w:r w:rsidRPr="004A4B1B">
              <w:rPr>
                <w:bCs/>
              </w:rPr>
              <w:t>То же</w:t>
            </w:r>
          </w:p>
        </w:tc>
        <w:tc>
          <w:tcPr>
            <w:tcW w:w="1106" w:type="pct"/>
            <w:gridSpan w:val="2"/>
          </w:tcPr>
          <w:p w:rsidR="00BF0CE3" w:rsidRPr="004A4B1B" w:rsidRDefault="00BF0CE3" w:rsidP="00611443">
            <w:pPr>
              <w:suppressAutoHyphens/>
              <w:jc w:val="center"/>
              <w:rPr>
                <w:bCs/>
              </w:rPr>
            </w:pPr>
            <w:r w:rsidRPr="004A4B1B">
              <w:rPr>
                <w:bCs/>
              </w:rPr>
              <w:t>По расчетной вместимости</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170"/>
          <w:jc w:val="center"/>
        </w:trPr>
        <w:tc>
          <w:tcPr>
            <w:tcW w:w="1977"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946" w:type="pct"/>
          </w:tcPr>
          <w:p w:rsidR="00BF0CE3" w:rsidRPr="004A4B1B" w:rsidRDefault="00BF0CE3" w:rsidP="00611443">
            <w:pPr>
              <w:jc w:val="center"/>
              <w:rPr>
                <w:bCs/>
              </w:rPr>
            </w:pPr>
            <w:r w:rsidRPr="004A4B1B">
              <w:rPr>
                <w:bCs/>
              </w:rPr>
              <w:t>10 участков</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002916C7">
        <w:rPr>
          <w:bCs/>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Default="00BF0CE3" w:rsidP="009D513F">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9D513F" w:rsidRPr="009D513F" w:rsidRDefault="009D513F" w:rsidP="009D513F">
      <w:pPr>
        <w:widowControl w:val="0"/>
        <w:spacing w:line="360" w:lineRule="auto"/>
        <w:ind w:firstLine="426"/>
        <w:jc w:val="both"/>
      </w:pPr>
    </w:p>
    <w:p w:rsidR="00BF0CE3" w:rsidRPr="008A28F7" w:rsidRDefault="00BF0CE3" w:rsidP="00BF0CE3">
      <w:pPr>
        <w:widowControl w:val="0"/>
        <w:spacing w:line="288" w:lineRule="auto"/>
        <w:jc w:val="center"/>
        <w:rPr>
          <w:b/>
          <w:sz w:val="24"/>
          <w:szCs w:val="24"/>
        </w:rPr>
      </w:pPr>
      <w:r>
        <w:rPr>
          <w:b/>
          <w:sz w:val="24"/>
          <w:szCs w:val="24"/>
        </w:rPr>
        <w:t>23</w:t>
      </w:r>
      <w:r w:rsidR="009D513F">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p>
    <w:p w:rsidR="00BF0CE3" w:rsidRPr="00BF0CE3" w:rsidRDefault="00BF0CE3" w:rsidP="00BF0CE3">
      <w:pPr>
        <w:widowControl w:val="0"/>
        <w:spacing w:after="120" w:line="312" w:lineRule="auto"/>
        <w:jc w:val="center"/>
        <w:rPr>
          <w:b/>
          <w:caps/>
          <w:sz w:val="24"/>
          <w:szCs w:val="24"/>
        </w:rPr>
      </w:pPr>
      <w:r w:rsidRPr="008A28F7">
        <w:rPr>
          <w:b/>
          <w:sz w:val="24"/>
          <w:szCs w:val="24"/>
        </w:rPr>
        <w:lastRenderedPageBreak/>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w:t>
      </w:r>
      <w:r w:rsidR="00497EC1">
        <w:rPr>
          <w:b/>
          <w:i/>
          <w:sz w:val="24"/>
          <w:szCs w:val="24"/>
        </w:rPr>
        <w:t>20</w:t>
      </w:r>
      <w:r w:rsidRPr="008A28F7">
        <w:rPr>
          <w:b/>
          <w:i/>
          <w:sz w:val="24"/>
          <w:szCs w:val="24"/>
        </w:rPr>
        <w:t xml:space="preserve">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008C6B76">
        <w:rPr>
          <w:b/>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w:t>
      </w:r>
      <w:r w:rsidR="00497EC1">
        <w:rPr>
          <w:spacing w:val="-2"/>
          <w:sz w:val="24"/>
          <w:szCs w:val="24"/>
        </w:rPr>
        <w:t>20</w:t>
      </w:r>
      <w:r w:rsidRPr="008A28F7">
        <w:rPr>
          <w:spacing w:val="-2"/>
          <w:sz w:val="24"/>
          <w:szCs w:val="24"/>
        </w:rPr>
        <w:t xml:space="preserve">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w:t>
      </w:r>
      <w:r w:rsidR="00497EC1">
        <w:rPr>
          <w:b/>
          <w:i/>
          <w:sz w:val="24"/>
          <w:szCs w:val="24"/>
        </w:rPr>
        <w:t>30</w:t>
      </w:r>
      <w:r w:rsidRPr="008A28F7">
        <w:rPr>
          <w:b/>
          <w:i/>
          <w:sz w:val="24"/>
          <w:szCs w:val="24"/>
        </w:rPr>
        <w:t xml:space="preserve">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w:t>
      </w:r>
      <w:r w:rsidR="00497EC1">
        <w:rPr>
          <w:sz w:val="24"/>
          <w:szCs w:val="24"/>
        </w:rPr>
        <w:t>20</w:t>
      </w:r>
      <w:r w:rsidRPr="008A28F7">
        <w:rPr>
          <w:sz w:val="24"/>
          <w:szCs w:val="24"/>
        </w:rPr>
        <w:t>,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w:t>
      </w:r>
      <w:r w:rsidR="00497EC1">
        <w:rPr>
          <w:sz w:val="24"/>
          <w:szCs w:val="24"/>
        </w:rPr>
        <w:t>30</w:t>
      </w:r>
      <w:r w:rsidRPr="008A28F7">
        <w:rPr>
          <w:sz w:val="24"/>
          <w:szCs w:val="24"/>
        </w:rPr>
        <w:t xml:space="preserve">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Default="00BF0CE3" w:rsidP="00611443">
      <w:pPr>
        <w:spacing w:line="360" w:lineRule="auto"/>
        <w:ind w:firstLine="426"/>
        <w:jc w:val="both"/>
        <w:rPr>
          <w:sz w:val="24"/>
          <w:szCs w:val="24"/>
        </w:rPr>
      </w:pP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2</w:t>
      </w:r>
      <w:r w:rsidRPr="008A28F7">
        <w:rPr>
          <w:sz w:val="24"/>
          <w:szCs w:val="24"/>
        </w:rPr>
        <w:t>: 1 190,3 тыс. чел. = 33,9 м</w:t>
      </w:r>
      <w:r w:rsidRPr="008A28F7">
        <w:rPr>
          <w:sz w:val="24"/>
          <w:szCs w:val="24"/>
          <w:vertAlign w:val="superscript"/>
        </w:rPr>
        <w:t>2</w:t>
      </w:r>
      <w:r w:rsidRPr="008A28F7">
        <w:rPr>
          <w:sz w:val="24"/>
          <w:szCs w:val="24"/>
        </w:rPr>
        <w:t>/чел.)</w:t>
      </w:r>
    </w:p>
    <w:p w:rsidR="00497EC1" w:rsidRPr="008A28F7" w:rsidRDefault="00497EC1" w:rsidP="00611443">
      <w:pPr>
        <w:spacing w:line="360" w:lineRule="auto"/>
        <w:ind w:firstLine="426"/>
        <w:jc w:val="both"/>
        <w:rPr>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w:t>
      </w:r>
      <w:r w:rsidR="00497EC1">
        <w:rPr>
          <w:b/>
          <w:i/>
          <w:sz w:val="24"/>
          <w:szCs w:val="24"/>
        </w:rPr>
        <w:t>20</w:t>
      </w:r>
      <w:r w:rsidRPr="008A28F7">
        <w:rPr>
          <w:b/>
          <w:i/>
          <w:sz w:val="24"/>
          <w:szCs w:val="24"/>
        </w:rPr>
        <w:t xml:space="preserve">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w:t>
      </w:r>
      <w:r w:rsidR="00497EC1">
        <w:rPr>
          <w:sz w:val="24"/>
          <w:szCs w:val="24"/>
        </w:rPr>
        <w:t>20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w:t>
      </w:r>
      <w:r w:rsidRPr="008A28F7">
        <w:rPr>
          <w:sz w:val="24"/>
          <w:szCs w:val="24"/>
        </w:rPr>
        <w:lastRenderedPageBreak/>
        <w:t>жилищного фонда Вологодской области на первую очередь (20</w:t>
      </w:r>
      <w:r w:rsidR="00497EC1">
        <w:rPr>
          <w:sz w:val="24"/>
          <w:szCs w:val="24"/>
        </w:rPr>
        <w:t>20</w:t>
      </w:r>
      <w:r w:rsidRPr="008A28F7">
        <w:rPr>
          <w:sz w:val="24"/>
          <w:szCs w:val="24"/>
        </w:rPr>
        <w:t xml:space="preserve">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008C6B76">
        <w:rPr>
          <w:sz w:val="24"/>
          <w:szCs w:val="24"/>
        </w:rPr>
        <w:t xml:space="preserve"> </w:t>
      </w:r>
      <w:r w:rsidRPr="008A28F7">
        <w:rPr>
          <w:sz w:val="24"/>
          <w:szCs w:val="24"/>
        </w:rPr>
        <w:t>общей площадью жилых помещений на первую очередь (20</w:t>
      </w:r>
      <w:r w:rsidR="00497EC1">
        <w:rPr>
          <w:sz w:val="24"/>
          <w:szCs w:val="24"/>
        </w:rPr>
        <w:t>20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w:t>
      </w:r>
      <w:r w:rsidR="00497EC1">
        <w:rPr>
          <w:b/>
          <w:i/>
          <w:sz w:val="24"/>
          <w:szCs w:val="24"/>
        </w:rPr>
        <w:t>30</w:t>
      </w:r>
      <w:r w:rsidRPr="008A28F7">
        <w:rPr>
          <w:b/>
          <w:i/>
          <w:sz w:val="24"/>
          <w:szCs w:val="24"/>
        </w:rPr>
        <w:t xml:space="preserve">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w:t>
      </w:r>
      <w:r w:rsidR="00497EC1">
        <w:rPr>
          <w:sz w:val="24"/>
          <w:szCs w:val="24"/>
        </w:rPr>
        <w:t>30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w:t>
      </w:r>
      <w:r w:rsidR="00497EC1">
        <w:rPr>
          <w:sz w:val="24"/>
          <w:szCs w:val="24"/>
        </w:rPr>
        <w:t>30</w:t>
      </w:r>
      <w:r w:rsidRPr="008A28F7">
        <w:rPr>
          <w:sz w:val="24"/>
          <w:szCs w:val="24"/>
        </w:rPr>
        <w:t xml:space="preserve">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008C6B76">
        <w:rPr>
          <w:sz w:val="24"/>
          <w:szCs w:val="24"/>
        </w:rPr>
        <w:t xml:space="preserve"> </w:t>
      </w:r>
      <w:r w:rsidRPr="008A28F7">
        <w:rPr>
          <w:sz w:val="24"/>
          <w:szCs w:val="24"/>
        </w:rPr>
        <w:t>общей площадью жилых помещений на расчетный срок (20</w:t>
      </w:r>
      <w:r w:rsidR="00497EC1">
        <w:rPr>
          <w:sz w:val="24"/>
          <w:szCs w:val="24"/>
        </w:rPr>
        <w:t>30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008C6B76">
        <w:rPr>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2916C7" w:rsidP="00611443">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497EC1">
            <w:pPr>
              <w:ind w:left="-57" w:right="-57"/>
              <w:jc w:val="center"/>
              <w:rPr>
                <w:b/>
              </w:rPr>
            </w:pPr>
            <w:r w:rsidRPr="004A4B1B">
              <w:rPr>
                <w:b/>
              </w:rPr>
              <w:t>20</w:t>
            </w:r>
            <w:r w:rsidR="00497EC1">
              <w:rPr>
                <w:b/>
              </w:rPr>
              <w:t>20</w:t>
            </w:r>
            <w:r w:rsidRPr="004A4B1B">
              <w:rPr>
                <w:b/>
              </w:rPr>
              <w:t xml:space="preserve"> год</w:t>
            </w:r>
          </w:p>
        </w:tc>
        <w:tc>
          <w:tcPr>
            <w:tcW w:w="1134" w:type="pct"/>
            <w:vAlign w:val="center"/>
          </w:tcPr>
          <w:p w:rsidR="00611443" w:rsidRPr="004A4B1B" w:rsidRDefault="00611443" w:rsidP="00497EC1">
            <w:pPr>
              <w:ind w:left="-57" w:right="-57"/>
              <w:jc w:val="center"/>
              <w:rPr>
                <w:b/>
              </w:rPr>
            </w:pPr>
            <w:r w:rsidRPr="004A4B1B">
              <w:rPr>
                <w:b/>
              </w:rPr>
              <w:t>20</w:t>
            </w:r>
            <w:r w:rsidR="00497EC1">
              <w:rPr>
                <w:b/>
              </w:rPr>
              <w:t>30</w:t>
            </w:r>
            <w:r w:rsidRPr="004A4B1B">
              <w:rPr>
                <w:b/>
              </w:rPr>
              <w:t xml:space="preserve">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lastRenderedPageBreak/>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w:t>
      </w:r>
      <w:r w:rsidR="00497EC1">
        <w:rPr>
          <w:bCs/>
        </w:rPr>
        <w:t>20</w:t>
      </w:r>
      <w:r w:rsidRPr="00611443">
        <w:rPr>
          <w:bCs/>
        </w:rPr>
        <w:t xml:space="preserve"> и 20</w:t>
      </w:r>
      <w:r w:rsidR="00497EC1">
        <w:rPr>
          <w:bCs/>
        </w:rPr>
        <w:t>30</w:t>
      </w:r>
      <w:r w:rsidRPr="00611443">
        <w:rPr>
          <w:bCs/>
        </w:rPr>
        <w:t xml:space="preserve"> годах.</w:t>
      </w:r>
    </w:p>
    <w:p w:rsidR="00611443" w:rsidRPr="00611443" w:rsidRDefault="009D513F" w:rsidP="00611443">
      <w:pPr>
        <w:widowControl w:val="0"/>
        <w:spacing w:line="312" w:lineRule="auto"/>
        <w:ind w:firstLine="426"/>
        <w:jc w:val="center"/>
        <w:rPr>
          <w:b/>
          <w:sz w:val="24"/>
          <w:szCs w:val="24"/>
        </w:rPr>
      </w:pPr>
      <w:r>
        <w:rPr>
          <w:b/>
          <w:sz w:val="24"/>
          <w:szCs w:val="24"/>
        </w:rPr>
        <w:t>23.12</w:t>
      </w:r>
      <w:r w:rsidR="00611443" w:rsidRPr="00611443">
        <w:rPr>
          <w:b/>
          <w:sz w:val="24"/>
          <w:szCs w:val="24"/>
        </w:rPr>
        <w:t>.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w:t>
      </w:r>
      <w:r w:rsidR="00497EC1">
        <w:rPr>
          <w:bCs/>
          <w:sz w:val="24"/>
          <w:szCs w:val="24"/>
        </w:rPr>
        <w:t>20</w:t>
      </w:r>
      <w:r w:rsidRPr="008A28F7">
        <w:rPr>
          <w:bCs/>
          <w:sz w:val="24"/>
          <w:szCs w:val="24"/>
        </w:rPr>
        <w:t xml:space="preserve"> год – 26,5 м</w:t>
      </w:r>
      <w:r w:rsidRPr="008A28F7">
        <w:rPr>
          <w:bCs/>
          <w:sz w:val="24"/>
          <w:szCs w:val="24"/>
          <w:vertAlign w:val="superscript"/>
        </w:rPr>
        <w:t>2</w:t>
      </w:r>
      <w:r w:rsidRPr="008A28F7">
        <w:rPr>
          <w:bCs/>
          <w:sz w:val="24"/>
          <w:szCs w:val="24"/>
        </w:rPr>
        <w:t>/чел.;</w:t>
      </w:r>
    </w:p>
    <w:p w:rsidR="00611443" w:rsidRPr="008A28F7" w:rsidRDefault="00497EC1" w:rsidP="00611443">
      <w:pPr>
        <w:spacing w:line="264" w:lineRule="auto"/>
        <w:ind w:firstLine="426"/>
        <w:jc w:val="both"/>
        <w:rPr>
          <w:bCs/>
          <w:sz w:val="24"/>
          <w:szCs w:val="24"/>
        </w:rPr>
      </w:pPr>
      <w:r>
        <w:rPr>
          <w:bCs/>
          <w:sz w:val="24"/>
          <w:szCs w:val="24"/>
        </w:rPr>
        <w:t>- на 2030</w:t>
      </w:r>
      <w:r w:rsidR="00611443" w:rsidRPr="008A28F7">
        <w:rPr>
          <w:bCs/>
          <w:sz w:val="24"/>
          <w:szCs w:val="24"/>
        </w:rPr>
        <w:t xml:space="preserve"> год – 30,0 м</w:t>
      </w:r>
      <w:r w:rsidR="00611443" w:rsidRPr="008A28F7">
        <w:rPr>
          <w:bCs/>
          <w:sz w:val="24"/>
          <w:szCs w:val="24"/>
          <w:vertAlign w:val="superscript"/>
        </w:rPr>
        <w:t>2</w:t>
      </w:r>
      <w:r w:rsidR="00611443"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w:t>
      </w:r>
      <w:r w:rsidR="00497EC1">
        <w:rPr>
          <w:bCs/>
          <w:sz w:val="24"/>
          <w:szCs w:val="24"/>
        </w:rPr>
        <w:t>20</w:t>
      </w:r>
      <w:r w:rsidRPr="008A28F7">
        <w:rPr>
          <w:bCs/>
          <w:sz w:val="24"/>
          <w:szCs w:val="24"/>
        </w:rPr>
        <w:t xml:space="preserve">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w:t>
      </w:r>
      <w:r w:rsidR="00497EC1">
        <w:rPr>
          <w:bCs/>
          <w:sz w:val="24"/>
          <w:szCs w:val="24"/>
        </w:rPr>
        <w:t>30</w:t>
      </w:r>
      <w:r w:rsidRPr="008A28F7">
        <w:rPr>
          <w:bCs/>
          <w:sz w:val="24"/>
          <w:szCs w:val="24"/>
        </w:rPr>
        <w:t xml:space="preserve">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2916C7" w:rsidP="00611443">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20</w:t>
            </w:r>
            <w:r w:rsidRPr="004A4B1B">
              <w:rPr>
                <w:b/>
                <w:bCs/>
              </w:rPr>
              <w:t xml:space="preserve"> год</w:t>
            </w: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 xml:space="preserve">30 </w:t>
            </w:r>
            <w:r w:rsidRPr="004A4B1B">
              <w:rPr>
                <w:b/>
                <w:bCs/>
              </w:rPr>
              <w:t>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Среднеэтажная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lastRenderedPageBreak/>
              <w:t>Застройка индивидуальными жилыми дом</w:t>
            </w:r>
            <w:r w:rsidR="00D564AD">
              <w:t>ами усадебного, в том числе котт</w:t>
            </w:r>
            <w:r w:rsidRPr="004A4B1B">
              <w:t>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F735D9" w:rsidRDefault="00F735D9" w:rsidP="002916C7">
      <w:pPr>
        <w:spacing w:line="288" w:lineRule="auto"/>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t>23</w:t>
      </w:r>
      <w:r w:rsidR="009D513F">
        <w:rPr>
          <w:b/>
          <w:sz w:val="24"/>
          <w:szCs w:val="24"/>
        </w:rPr>
        <w:t>.13</w:t>
      </w:r>
      <w:r w:rsidRPr="009C6CA7">
        <w:rPr>
          <w:b/>
          <w:sz w:val="24"/>
          <w:szCs w:val="24"/>
        </w:rPr>
        <w:t xml:space="preserve">.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w:t>
      </w:r>
      <w:r w:rsidR="00497EC1">
        <w:rPr>
          <w:bCs/>
          <w:sz w:val="24"/>
          <w:szCs w:val="24"/>
        </w:rPr>
        <w:t>20</w:t>
      </w:r>
      <w:r w:rsidRPr="009C6CA7">
        <w:rPr>
          <w:bCs/>
          <w:sz w:val="24"/>
          <w:szCs w:val="24"/>
        </w:rPr>
        <w:t xml:space="preserve">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w:t>
      </w:r>
      <w:r w:rsidR="00497EC1">
        <w:rPr>
          <w:bCs/>
          <w:sz w:val="24"/>
          <w:szCs w:val="24"/>
        </w:rPr>
        <w:t>30</w:t>
      </w:r>
      <w:r w:rsidRPr="009C6CA7">
        <w:rPr>
          <w:bCs/>
          <w:sz w:val="24"/>
          <w:szCs w:val="24"/>
        </w:rPr>
        <w:t xml:space="preserve">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2916C7" w:rsidP="00611443">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 xml:space="preserve">Укрупненные расчетные показатели площади жилой зоны, </w:t>
            </w:r>
            <w:r w:rsidRPr="004A4B1B">
              <w:rPr>
                <w:b/>
                <w:bCs/>
              </w:rPr>
              <w:lastRenderedPageBreak/>
              <w:t>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20</w:t>
            </w:r>
            <w:r w:rsidRPr="004A4B1B">
              <w:rPr>
                <w:b/>
                <w:bCs/>
              </w:rPr>
              <w:t xml:space="preserve"> год</w:t>
            </w: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30</w:t>
            </w:r>
            <w:r w:rsidRPr="004A4B1B">
              <w:rPr>
                <w:b/>
                <w:bCs/>
              </w:rPr>
              <w:t xml:space="preserve">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009D513F">
        <w:rPr>
          <w:b/>
          <w:sz w:val="24"/>
          <w:szCs w:val="24"/>
        </w:rPr>
        <w:t>.14</w:t>
      </w:r>
      <w:r w:rsidRPr="009C6CA7">
        <w:rPr>
          <w:b/>
          <w:sz w:val="24"/>
          <w:szCs w:val="24"/>
        </w:rPr>
        <w:t xml:space="preserve">.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расчетный срок (20</w:t>
      </w:r>
      <w:r w:rsidR="00497EC1">
        <w:rPr>
          <w:sz w:val="24"/>
          <w:szCs w:val="24"/>
        </w:rPr>
        <w:t>30</w:t>
      </w:r>
      <w:r w:rsidRPr="009C6CA7">
        <w:rPr>
          <w:sz w:val="24"/>
          <w:szCs w:val="24"/>
        </w:rPr>
        <w:t xml:space="preserve">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городских округов и городских поселений – по таблице </w:t>
      </w:r>
      <w:r w:rsidR="002916C7">
        <w:rPr>
          <w:bCs/>
          <w:sz w:val="24"/>
          <w:szCs w:val="24"/>
        </w:rPr>
        <w:t>23.11;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xml:space="preserve">– по таблице </w:t>
      </w:r>
      <w:r w:rsidR="002916C7">
        <w:rPr>
          <w:bCs/>
          <w:sz w:val="24"/>
          <w:szCs w:val="24"/>
        </w:rPr>
        <w:t>23.12.</w:t>
      </w:r>
    </w:p>
    <w:p w:rsidR="00611443" w:rsidRPr="009C6CA7" w:rsidRDefault="00611443" w:rsidP="002916C7">
      <w:pPr>
        <w:widowControl w:val="0"/>
        <w:spacing w:line="312" w:lineRule="auto"/>
        <w:ind w:firstLine="709"/>
        <w:jc w:val="right"/>
        <w:rPr>
          <w:bCs/>
          <w:sz w:val="24"/>
          <w:szCs w:val="24"/>
        </w:rPr>
      </w:pPr>
      <w:r>
        <w:rPr>
          <w:bCs/>
          <w:sz w:val="24"/>
          <w:szCs w:val="24"/>
        </w:rPr>
        <w:t>Таблица 23.</w:t>
      </w:r>
      <w:r w:rsidR="002916C7">
        <w:rPr>
          <w:bCs/>
          <w:sz w:val="24"/>
          <w:szCs w:val="24"/>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20</w:t>
            </w:r>
            <w:r w:rsidRPr="004A4B1B">
              <w:rPr>
                <w:spacing w:val="-2"/>
              </w:rPr>
              <w:t xml:space="preserve"> год</w:t>
            </w:r>
          </w:p>
        </w:tc>
        <w:tc>
          <w:tcPr>
            <w:tcW w:w="487"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30</w:t>
            </w:r>
            <w:r w:rsidRPr="004A4B1B">
              <w:rPr>
                <w:spacing w:val="-2"/>
              </w:rPr>
              <w:t xml:space="preserve"> год</w:t>
            </w:r>
          </w:p>
        </w:tc>
        <w:tc>
          <w:tcPr>
            <w:tcW w:w="487" w:type="pct"/>
            <w:shd w:val="clear" w:color="auto" w:fill="auto"/>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20</w:t>
            </w:r>
            <w:r w:rsidRPr="004A4B1B">
              <w:rPr>
                <w:spacing w:val="-2"/>
              </w:rPr>
              <w:t xml:space="preserve"> год</w:t>
            </w:r>
          </w:p>
        </w:tc>
        <w:tc>
          <w:tcPr>
            <w:tcW w:w="487" w:type="pct"/>
            <w:shd w:val="clear" w:color="auto" w:fill="auto"/>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30</w:t>
            </w:r>
            <w:r w:rsidRPr="004A4B1B">
              <w:rPr>
                <w:spacing w:val="-2"/>
              </w:rPr>
              <w:t xml:space="preserve">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008C6B76">
        <w:rPr>
          <w:i/>
          <w:spacing w:val="40"/>
        </w:rPr>
        <w:t xml:space="preserve"> </w:t>
      </w:r>
      <w:r w:rsidRPr="004A4B1B">
        <w:rPr>
          <w:bCs/>
        </w:rPr>
        <w:t>При подготовке генеральных планов городских округов и городских поселений</w:t>
      </w:r>
      <w:r w:rsidR="008C6B76">
        <w:rPr>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2916C7">
      <w:pPr>
        <w:widowControl w:val="0"/>
        <w:spacing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w:t>
      </w:r>
      <w:r w:rsidR="002916C7">
        <w:rPr>
          <w:bCs/>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20</w:t>
            </w:r>
            <w:r w:rsidRPr="004A4B1B">
              <w:rPr>
                <w:spacing w:val="-2"/>
              </w:rPr>
              <w:t xml:space="preserve"> год</w:t>
            </w:r>
          </w:p>
        </w:tc>
        <w:tc>
          <w:tcPr>
            <w:tcW w:w="945"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30</w:t>
            </w:r>
            <w:r w:rsidRPr="004A4B1B">
              <w:rPr>
                <w:spacing w:val="-2"/>
              </w:rPr>
              <w:t xml:space="preserve">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lastRenderedPageBreak/>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t>Примечание:</w:t>
      </w:r>
      <w:r w:rsidR="00D564AD">
        <w:rPr>
          <w:i/>
          <w:spacing w:val="40"/>
        </w:rPr>
        <w:t xml:space="preserve"> </w:t>
      </w:r>
      <w:r w:rsidRPr="004A4B1B">
        <w:rPr>
          <w:bCs/>
        </w:rPr>
        <w:t xml:space="preserve">При подготовке генеральных планов </w:t>
      </w:r>
      <w:r>
        <w:rPr>
          <w:bCs/>
        </w:rPr>
        <w:t>поселений</w:t>
      </w:r>
      <w:r w:rsidR="008C6B76">
        <w:rPr>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009D513F">
        <w:rPr>
          <w:b/>
          <w:sz w:val="24"/>
          <w:szCs w:val="24"/>
        </w:rPr>
        <w:t>.15</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w:t>
      </w:r>
      <w:r w:rsidR="00497EC1">
        <w:rPr>
          <w:sz w:val="24"/>
          <w:szCs w:val="24"/>
        </w:rPr>
        <w:t>20</w:t>
      </w:r>
      <w:r w:rsidRPr="009C6CA7">
        <w:rPr>
          <w:sz w:val="24"/>
          <w:szCs w:val="24"/>
        </w:rPr>
        <w:t xml:space="preserve">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w:t>
      </w:r>
      <w:r w:rsidR="00497EC1">
        <w:rPr>
          <w:sz w:val="24"/>
          <w:szCs w:val="24"/>
        </w:rPr>
        <w:t>30</w:t>
      </w:r>
      <w:r w:rsidRPr="009C6CA7">
        <w:rPr>
          <w:sz w:val="24"/>
          <w:szCs w:val="24"/>
        </w:rPr>
        <w:t xml:space="preserve">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4.45pt" o:ole="">
            <v:imagedata r:id="rId9" o:title=""/>
          </v:shape>
          <o:OLEObject Type="Embed" ProgID="Equation.3" ShapeID="_x0000_i1025" DrawAspect="Content" ObjectID="_1654601722"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2916C7">
      <w:pPr>
        <w:widowControl w:val="0"/>
        <w:spacing w:before="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w:t>
      </w:r>
      <w:r w:rsidR="002916C7">
        <w:rPr>
          <w:sz w:val="24"/>
          <w:szCs w:val="24"/>
        </w:rPr>
        <w:t>3</w:t>
      </w:r>
      <w:r>
        <w:rPr>
          <w:sz w:val="24"/>
          <w:szCs w:val="24"/>
        </w:rPr>
        <w:t>:</w:t>
      </w:r>
    </w:p>
    <w:p w:rsidR="00611443" w:rsidRPr="009C6CA7" w:rsidRDefault="002916C7" w:rsidP="002916C7">
      <w:pPr>
        <w:widowControl w:val="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w:t>
      </w:r>
      <w:r w:rsidR="00497EC1">
        <w:rPr>
          <w:b/>
          <w:i/>
          <w:sz w:val="24"/>
          <w:szCs w:val="24"/>
        </w:rPr>
        <w:t>20</w:t>
      </w:r>
      <w:r w:rsidRPr="009C6CA7">
        <w:rPr>
          <w:b/>
          <w:i/>
          <w:sz w:val="24"/>
          <w:szCs w:val="24"/>
        </w:rPr>
        <w:t xml:space="preserve">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 xml:space="preserve">/чел. расчетные показатели плотности населения на территории жилого района в зонах высокой, средней и низкой </w:t>
      </w:r>
      <w:r w:rsidRPr="009C6CA7">
        <w:rPr>
          <w:sz w:val="24"/>
          <w:szCs w:val="24"/>
        </w:rPr>
        <w:lastRenderedPageBreak/>
        <w:t>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w:t>
      </w:r>
      <w:r w:rsidR="00497EC1">
        <w:rPr>
          <w:b/>
          <w:i/>
          <w:sz w:val="24"/>
          <w:szCs w:val="24"/>
        </w:rPr>
        <w:t>30</w:t>
      </w:r>
      <w:r w:rsidRPr="009C6CA7">
        <w:rPr>
          <w:b/>
          <w:i/>
          <w:sz w:val="24"/>
          <w:szCs w:val="24"/>
        </w:rPr>
        <w:t xml:space="preserve">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lastRenderedPageBreak/>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w:t>
      </w:r>
      <w:r w:rsidR="00497EC1">
        <w:rPr>
          <w:sz w:val="24"/>
          <w:szCs w:val="24"/>
        </w:rPr>
        <w:t>20 и 2030</w:t>
      </w:r>
      <w:r w:rsidRPr="009C6CA7">
        <w:rPr>
          <w:sz w:val="24"/>
          <w:szCs w:val="24"/>
        </w:rPr>
        <w:t xml:space="preserve"> годы) составляют:</w:t>
      </w:r>
    </w:p>
    <w:p w:rsidR="00611443" w:rsidRDefault="002916C7" w:rsidP="00611443">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20</w:t>
            </w:r>
            <w:r w:rsidRPr="004A4B1B">
              <w:rPr>
                <w:b/>
                <w:spacing w:val="-2"/>
              </w:rPr>
              <w:t xml:space="preserve"> год</w:t>
            </w:r>
          </w:p>
        </w:tc>
        <w:tc>
          <w:tcPr>
            <w:tcW w:w="644" w:type="pct"/>
            <w:shd w:val="clear" w:color="auto" w:fill="auto"/>
            <w:vAlign w:val="center"/>
          </w:tcPr>
          <w:p w:rsidR="00611443" w:rsidRPr="004A4B1B" w:rsidRDefault="00497EC1" w:rsidP="00497EC1">
            <w:pPr>
              <w:ind w:left="-113" w:right="-113"/>
              <w:jc w:val="center"/>
              <w:rPr>
                <w:b/>
                <w:spacing w:val="-2"/>
              </w:rPr>
            </w:pPr>
            <w:r>
              <w:rPr>
                <w:b/>
                <w:spacing w:val="-2"/>
              </w:rPr>
              <w:t>2030</w:t>
            </w:r>
            <w:r w:rsidR="00611443" w:rsidRPr="004A4B1B">
              <w:rPr>
                <w:b/>
                <w:spacing w:val="-2"/>
              </w:rPr>
              <w:t xml:space="preserve"> год</w:t>
            </w:r>
          </w:p>
        </w:tc>
        <w:tc>
          <w:tcPr>
            <w:tcW w:w="645"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20</w:t>
            </w:r>
            <w:r w:rsidRPr="004A4B1B">
              <w:rPr>
                <w:b/>
                <w:spacing w:val="-2"/>
              </w:rPr>
              <w:t xml:space="preserve"> год</w:t>
            </w:r>
          </w:p>
        </w:tc>
        <w:tc>
          <w:tcPr>
            <w:tcW w:w="644"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30</w:t>
            </w:r>
            <w:r w:rsidRPr="004A4B1B">
              <w:rPr>
                <w:b/>
                <w:spacing w:val="-2"/>
              </w:rPr>
              <w:t xml:space="preserve"> год</w:t>
            </w:r>
          </w:p>
        </w:tc>
        <w:tc>
          <w:tcPr>
            <w:tcW w:w="644"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20</w:t>
            </w:r>
            <w:r w:rsidRPr="004A4B1B">
              <w:rPr>
                <w:b/>
                <w:spacing w:val="-2"/>
              </w:rPr>
              <w:t xml:space="preserve"> год </w:t>
            </w:r>
          </w:p>
        </w:tc>
        <w:tc>
          <w:tcPr>
            <w:tcW w:w="644"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30</w:t>
            </w:r>
            <w:r w:rsidRPr="004A4B1B">
              <w:rPr>
                <w:b/>
                <w:spacing w:val="-2"/>
              </w:rPr>
              <w:t xml:space="preserve">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009D513F">
        <w:rPr>
          <w:b/>
          <w:sz w:val="24"/>
          <w:szCs w:val="24"/>
        </w:rPr>
        <w:t>.16</w:t>
      </w:r>
      <w:r w:rsidRPr="009C6CA7">
        <w:rPr>
          <w:b/>
          <w:sz w:val="24"/>
          <w:szCs w:val="24"/>
        </w:rPr>
        <w:t xml:space="preserve">.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w:t>
      </w:r>
      <w:r w:rsidR="00497EC1">
        <w:rPr>
          <w:sz w:val="24"/>
          <w:szCs w:val="24"/>
        </w:rPr>
        <w:t>20</w:t>
      </w:r>
      <w:r w:rsidRPr="009C6CA7">
        <w:rPr>
          <w:sz w:val="24"/>
          <w:szCs w:val="24"/>
        </w:rPr>
        <w:t xml:space="preserve">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w:t>
      </w:r>
      <w:r w:rsidR="00497EC1">
        <w:rPr>
          <w:sz w:val="24"/>
          <w:szCs w:val="24"/>
        </w:rPr>
        <w:t>30</w:t>
      </w:r>
      <w:r w:rsidRPr="009C6CA7">
        <w:rPr>
          <w:sz w:val="24"/>
          <w:szCs w:val="24"/>
        </w:rPr>
        <w:t xml:space="preserve">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1.95pt" o:ole="">
            <v:imagedata r:id="rId11" o:title=""/>
          </v:shape>
          <o:OLEObject Type="Embed" ProgID="Equation.3" ShapeID="_x0000_i1026" DrawAspect="Content" ObjectID="_1654601723"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735D9" w:rsidRDefault="00005839" w:rsidP="002916C7">
      <w:pPr>
        <w:widowControl w:val="0"/>
        <w:spacing w:before="120" w:line="312" w:lineRule="auto"/>
        <w:ind w:firstLine="426"/>
        <w:jc w:val="both"/>
        <w:rPr>
          <w:sz w:val="24"/>
          <w:szCs w:val="24"/>
        </w:rPr>
      </w:pPr>
      <w:r w:rsidRPr="009C6CA7">
        <w:rPr>
          <w:sz w:val="24"/>
          <w:szCs w:val="24"/>
        </w:rPr>
        <w:t xml:space="preserve">Плотность населения на территории микрорайона чел./га, при расчетной жилищной </w:t>
      </w:r>
      <w:r w:rsidRPr="009C6CA7">
        <w:rPr>
          <w:sz w:val="24"/>
          <w:szCs w:val="24"/>
        </w:rPr>
        <w:lastRenderedPageBreak/>
        <w:t>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w:t>
      </w:r>
      <w:r w:rsidR="002916C7">
        <w:rPr>
          <w:sz w:val="24"/>
          <w:szCs w:val="24"/>
        </w:rPr>
        <w:t>енее приведенной в таблице 23.15</w:t>
      </w:r>
      <w:r>
        <w:rPr>
          <w:sz w:val="24"/>
          <w:szCs w:val="24"/>
        </w:rPr>
        <w:t>:</w:t>
      </w:r>
    </w:p>
    <w:p w:rsidR="00005839" w:rsidRDefault="002916C7" w:rsidP="00005839">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w:t>
      </w:r>
      <w:r w:rsidR="00497EC1">
        <w:rPr>
          <w:b/>
          <w:i/>
          <w:sz w:val="24"/>
          <w:szCs w:val="24"/>
        </w:rPr>
        <w:t>20</w:t>
      </w:r>
      <w:r w:rsidRPr="00005839">
        <w:rPr>
          <w:b/>
          <w:i/>
          <w:sz w:val="24"/>
          <w:szCs w:val="24"/>
        </w:rPr>
        <w:t xml:space="preserve">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w:t>
      </w:r>
      <w:r w:rsidR="00497EC1">
        <w:rPr>
          <w:sz w:val="24"/>
          <w:szCs w:val="24"/>
        </w:rPr>
        <w:t>20</w:t>
      </w:r>
      <w:r w:rsidRPr="00005839">
        <w:rPr>
          <w:sz w:val="24"/>
          <w:szCs w:val="24"/>
        </w:rPr>
        <w:t xml:space="preserve">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w:t>
      </w:r>
      <w:r w:rsidR="00497EC1">
        <w:rPr>
          <w:b/>
          <w:i/>
          <w:sz w:val="24"/>
          <w:szCs w:val="24"/>
        </w:rPr>
        <w:t>30</w:t>
      </w:r>
      <w:r w:rsidRPr="009C6CA7">
        <w:rPr>
          <w:b/>
          <w:i/>
          <w:sz w:val="24"/>
          <w:szCs w:val="24"/>
        </w:rPr>
        <w:t xml:space="preserve">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w:t>
      </w:r>
      <w:r w:rsidR="00497EC1">
        <w:rPr>
          <w:sz w:val="24"/>
          <w:szCs w:val="24"/>
        </w:rPr>
        <w:t>30</w:t>
      </w:r>
      <w:r w:rsidRPr="009C6CA7">
        <w:rPr>
          <w:sz w:val="24"/>
          <w:szCs w:val="24"/>
        </w:rPr>
        <w:t xml:space="preserve">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2916C7" w:rsidP="00005839">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497EC1">
            <w:pPr>
              <w:widowControl w:val="0"/>
              <w:spacing w:line="264" w:lineRule="auto"/>
              <w:jc w:val="center"/>
              <w:rPr>
                <w:b/>
                <w:spacing w:val="-2"/>
              </w:rPr>
            </w:pPr>
            <w:r w:rsidRPr="004A4B1B">
              <w:rPr>
                <w:b/>
                <w:spacing w:val="-2"/>
              </w:rPr>
              <w:t>20</w:t>
            </w:r>
            <w:r w:rsidR="00497EC1">
              <w:rPr>
                <w:b/>
                <w:spacing w:val="-2"/>
              </w:rPr>
              <w:t>20</w:t>
            </w:r>
            <w:r w:rsidRPr="004A4B1B">
              <w:rPr>
                <w:b/>
                <w:spacing w:val="-2"/>
              </w:rPr>
              <w:t xml:space="preserve">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497EC1">
            <w:pPr>
              <w:widowControl w:val="0"/>
              <w:spacing w:line="264" w:lineRule="auto"/>
              <w:jc w:val="center"/>
              <w:rPr>
                <w:b/>
                <w:spacing w:val="-2"/>
              </w:rPr>
            </w:pPr>
            <w:r w:rsidRPr="004A4B1B">
              <w:rPr>
                <w:b/>
                <w:spacing w:val="-2"/>
              </w:rPr>
              <w:t>20</w:t>
            </w:r>
            <w:r w:rsidR="00497EC1">
              <w:rPr>
                <w:b/>
                <w:spacing w:val="-2"/>
              </w:rPr>
              <w:t>30</w:t>
            </w:r>
            <w:r w:rsidRPr="004A4B1B">
              <w:rPr>
                <w:b/>
                <w:spacing w:val="-2"/>
              </w:rPr>
              <w:t xml:space="preserve">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lastRenderedPageBreak/>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009D513F">
        <w:rPr>
          <w:b/>
          <w:sz w:val="24"/>
          <w:szCs w:val="24"/>
        </w:rPr>
        <w:t>17</w:t>
      </w:r>
      <w:r w:rsidRPr="009C6CA7">
        <w:rPr>
          <w:b/>
          <w:sz w:val="24"/>
          <w:szCs w:val="24"/>
        </w:rPr>
        <w:t>.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w:t>
      </w:r>
      <w:r w:rsidR="00497EC1">
        <w:rPr>
          <w:bCs/>
          <w:sz w:val="24"/>
          <w:szCs w:val="24"/>
        </w:rPr>
        <w:t>20</w:t>
      </w:r>
      <w:r w:rsidRPr="009C6CA7">
        <w:rPr>
          <w:bCs/>
          <w:sz w:val="24"/>
          <w:szCs w:val="24"/>
        </w:rPr>
        <w:t xml:space="preserve">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w:t>
      </w:r>
      <w:r w:rsidR="00497EC1">
        <w:rPr>
          <w:bCs/>
          <w:sz w:val="24"/>
          <w:szCs w:val="24"/>
        </w:rPr>
        <w:t>30</w:t>
      </w:r>
      <w:r w:rsidRPr="009C6CA7">
        <w:rPr>
          <w:bCs/>
          <w:sz w:val="24"/>
          <w:szCs w:val="24"/>
        </w:rPr>
        <w:t xml:space="preserve">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w:t>
      </w:r>
      <w:r w:rsidR="00497EC1">
        <w:rPr>
          <w:bCs/>
          <w:sz w:val="24"/>
          <w:szCs w:val="24"/>
        </w:rPr>
        <w:t>20</w:t>
      </w:r>
      <w:r w:rsidRPr="009C6CA7">
        <w:rPr>
          <w:bCs/>
          <w:sz w:val="24"/>
          <w:szCs w:val="24"/>
        </w:rPr>
        <w:t xml:space="preserve">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w:t>
      </w:r>
      <w:r w:rsidR="00497EC1">
        <w:rPr>
          <w:bCs/>
          <w:sz w:val="24"/>
          <w:szCs w:val="24"/>
        </w:rPr>
        <w:t>30</w:t>
      </w:r>
      <w:r w:rsidRPr="009C6CA7">
        <w:rPr>
          <w:bCs/>
          <w:sz w:val="24"/>
          <w:szCs w:val="24"/>
        </w:rPr>
        <w:t xml:space="preserve">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009D513F">
        <w:rPr>
          <w:b/>
          <w:sz w:val="24"/>
          <w:szCs w:val="24"/>
        </w:rPr>
        <w:t>.18</w:t>
      </w:r>
      <w:r w:rsidRPr="009C6CA7">
        <w:rPr>
          <w:b/>
          <w:sz w:val="24"/>
          <w:szCs w:val="24"/>
        </w:rPr>
        <w:t>. Расчет показателей плотности застройки участков жилых зон</w:t>
      </w:r>
    </w:p>
    <w:p w:rsidR="00F735D9" w:rsidRP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w:t>
      </w:r>
      <w:r w:rsidRPr="009C6CA7">
        <w:rPr>
          <w:bCs/>
          <w:sz w:val="24"/>
          <w:szCs w:val="24"/>
        </w:rPr>
        <w:lastRenderedPageBreak/>
        <w:t>Планировка и застройка городских и сельских поселений. Актуализированная редакция СНиП 2.07.01-89*».</w:t>
      </w:r>
    </w:p>
    <w:p w:rsidR="00005839" w:rsidRPr="009C6CA7" w:rsidRDefault="00005839" w:rsidP="00005839">
      <w:pPr>
        <w:jc w:val="center"/>
        <w:rPr>
          <w:b/>
          <w:bCs/>
          <w:i/>
          <w:sz w:val="24"/>
          <w:szCs w:val="24"/>
        </w:rPr>
      </w:pPr>
      <w:r w:rsidRPr="009C6CA7">
        <w:rPr>
          <w:b/>
          <w:bCs/>
          <w:i/>
          <w:sz w:val="24"/>
          <w:szCs w:val="24"/>
        </w:rPr>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2916C7" w:rsidP="00005839">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2916C7" w:rsidP="002916C7">
      <w:pPr>
        <w:widowControl w:val="0"/>
        <w:tabs>
          <w:tab w:val="left" w:pos="1859"/>
        </w:tabs>
        <w:spacing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lastRenderedPageBreak/>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009D513F">
        <w:rPr>
          <w:b/>
          <w:sz w:val="24"/>
          <w:szCs w:val="24"/>
        </w:rPr>
        <w:t>.19</w:t>
      </w:r>
      <w:r w:rsidRPr="009C6CA7">
        <w:rPr>
          <w:b/>
          <w:sz w:val="24"/>
          <w:szCs w:val="24"/>
        </w:rPr>
        <w:t>.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w:t>
      </w:r>
      <w:r w:rsidR="00497EC1">
        <w:rPr>
          <w:b/>
          <w:i/>
          <w:sz w:val="24"/>
          <w:szCs w:val="24"/>
        </w:rPr>
        <w:t>20</w:t>
      </w:r>
      <w:r w:rsidRPr="009C6CA7">
        <w:rPr>
          <w:b/>
          <w:i/>
          <w:sz w:val="24"/>
          <w:szCs w:val="24"/>
        </w:rPr>
        <w:t xml:space="preserve"> год):</w:t>
      </w:r>
    </w:p>
    <w:p w:rsidR="00005839" w:rsidRPr="009C6CA7" w:rsidRDefault="00005839" w:rsidP="00127AC2">
      <w:pPr>
        <w:widowControl w:val="0"/>
        <w:spacing w:line="312" w:lineRule="auto"/>
        <w:ind w:firstLine="426"/>
        <w:jc w:val="both"/>
        <w:rPr>
          <w:sz w:val="24"/>
          <w:szCs w:val="24"/>
        </w:rPr>
      </w:pPr>
      <w:r w:rsidRPr="009C6CA7">
        <w:rPr>
          <w:sz w:val="24"/>
          <w:szCs w:val="24"/>
        </w:rPr>
        <w:t xml:space="preserve">Расчетная жилищная обеспеченностьна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lastRenderedPageBreak/>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w:t>
      </w:r>
      <w:r w:rsidR="00497EC1">
        <w:rPr>
          <w:b/>
          <w:i/>
          <w:sz w:val="24"/>
          <w:szCs w:val="24"/>
        </w:rPr>
        <w:t>30</w:t>
      </w:r>
      <w:r w:rsidRPr="009C6CA7">
        <w:rPr>
          <w:b/>
          <w:i/>
          <w:sz w:val="24"/>
          <w:szCs w:val="24"/>
        </w:rPr>
        <w:t xml:space="preserve"> год):</w:t>
      </w:r>
    </w:p>
    <w:p w:rsidR="00005839" w:rsidRPr="009C6CA7" w:rsidRDefault="00005839" w:rsidP="00127AC2">
      <w:pPr>
        <w:widowControl w:val="0"/>
        <w:spacing w:line="312" w:lineRule="auto"/>
        <w:ind w:firstLine="426"/>
        <w:jc w:val="both"/>
        <w:rPr>
          <w:sz w:val="24"/>
          <w:szCs w:val="24"/>
        </w:rPr>
      </w:pPr>
      <w:r w:rsidRPr="009C6CA7">
        <w:rPr>
          <w:sz w:val="24"/>
          <w:szCs w:val="24"/>
        </w:rPr>
        <w:t xml:space="preserve">Расчетная жилищная обеспеченностьна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sidR="002916C7">
        <w:rPr>
          <w:sz w:val="24"/>
          <w:szCs w:val="24"/>
        </w:rPr>
        <w:t>23.19</w:t>
      </w:r>
      <w:r w:rsidR="00C97F9B">
        <w:rPr>
          <w:sz w:val="24"/>
          <w:szCs w:val="24"/>
        </w:rPr>
        <w:t>.</w:t>
      </w:r>
    </w:p>
    <w:p w:rsidR="00127AC2" w:rsidRDefault="002916C7" w:rsidP="002916C7">
      <w:pPr>
        <w:widowControl w:val="0"/>
        <w:spacing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20</w:t>
            </w:r>
            <w:r w:rsidRPr="004C72A4">
              <w:rPr>
                <w:rFonts w:ascii="Times New Roman" w:hAnsi="Times New Roman" w:cs="Times New Roman"/>
                <w:b/>
                <w:sz w:val="22"/>
                <w:szCs w:val="22"/>
              </w:rPr>
              <w:t xml:space="preserve">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30</w:t>
            </w:r>
            <w:r w:rsidRPr="004C72A4">
              <w:rPr>
                <w:rFonts w:ascii="Times New Roman" w:hAnsi="Times New Roman" w:cs="Times New Roman"/>
                <w:b/>
                <w:sz w:val="22"/>
                <w:szCs w:val="22"/>
              </w:rPr>
              <w:t xml:space="preserve">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9D513F">
        <w:rPr>
          <w:b/>
          <w:sz w:val="24"/>
          <w:szCs w:val="24"/>
        </w:rPr>
        <w:t>.20</w:t>
      </w:r>
      <w:r w:rsidRPr="009C6CA7">
        <w:rPr>
          <w:b/>
          <w:sz w:val="24"/>
          <w:szCs w:val="24"/>
        </w:rPr>
        <w:t xml:space="preserve">.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w:t>
      </w:r>
      <w:r w:rsidR="00497EC1">
        <w:rPr>
          <w:sz w:val="24"/>
          <w:szCs w:val="24"/>
        </w:rPr>
        <w:t>20</w:t>
      </w:r>
      <w:r w:rsidRPr="009C6CA7">
        <w:rPr>
          <w:sz w:val="24"/>
          <w:szCs w:val="24"/>
        </w:rPr>
        <w:t xml:space="preserve"> год) и расчетный срок (20</w:t>
      </w:r>
      <w:r w:rsidR="00497EC1">
        <w:rPr>
          <w:sz w:val="24"/>
          <w:szCs w:val="24"/>
        </w:rPr>
        <w:t>30</w:t>
      </w:r>
      <w:r w:rsidRPr="009C6CA7">
        <w:rPr>
          <w:sz w:val="24"/>
          <w:szCs w:val="24"/>
        </w:rPr>
        <w:t xml:space="preserve">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sidR="002916C7">
        <w:rPr>
          <w:sz w:val="24"/>
          <w:szCs w:val="24"/>
        </w:rPr>
        <w:t>23.20</w:t>
      </w:r>
      <w:r>
        <w:rPr>
          <w:sz w:val="24"/>
          <w:szCs w:val="24"/>
        </w:rPr>
        <w:t>.</w:t>
      </w:r>
    </w:p>
    <w:p w:rsidR="00B27F33" w:rsidRDefault="00B27F33" w:rsidP="002916C7">
      <w:pPr>
        <w:widowControl w:val="0"/>
        <w:spacing w:line="312" w:lineRule="auto"/>
        <w:ind w:firstLine="426"/>
        <w:jc w:val="right"/>
        <w:rPr>
          <w:sz w:val="24"/>
          <w:szCs w:val="24"/>
        </w:rPr>
      </w:pPr>
      <w:r>
        <w:rPr>
          <w:sz w:val="24"/>
          <w:szCs w:val="24"/>
        </w:rPr>
        <w:t>Таблица 23.2</w:t>
      </w:r>
      <w:r w:rsidR="002916C7">
        <w:rPr>
          <w:sz w:val="24"/>
          <w:szCs w:val="24"/>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20</w:t>
            </w:r>
            <w:r w:rsidRPr="004C72A4">
              <w:rPr>
                <w:rFonts w:ascii="Times New Roman" w:hAnsi="Times New Roman" w:cs="Times New Roman"/>
                <w:b/>
                <w:sz w:val="22"/>
                <w:szCs w:val="22"/>
              </w:rPr>
              <w:t xml:space="preserve">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30</w:t>
            </w:r>
            <w:r w:rsidRPr="004C72A4">
              <w:rPr>
                <w:rFonts w:ascii="Times New Roman" w:hAnsi="Times New Roman" w:cs="Times New Roman"/>
                <w:b/>
                <w:sz w:val="22"/>
                <w:szCs w:val="22"/>
              </w:rPr>
              <w:t xml:space="preserve">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w:t>
      </w:r>
      <w:r w:rsidR="00497EC1">
        <w:rPr>
          <w:sz w:val="24"/>
          <w:szCs w:val="24"/>
        </w:rPr>
        <w:t>30</w:t>
      </w:r>
      <w:r w:rsidRPr="009C6CA7">
        <w:rPr>
          <w:sz w:val="24"/>
          <w:szCs w:val="24"/>
        </w:rPr>
        <w:t xml:space="preserve">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C97F9B" w:rsidRPr="009D513F" w:rsidRDefault="00B27F33" w:rsidP="009D513F">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outlineLvl w:val="0"/>
        <w:rPr>
          <w:b/>
          <w:sz w:val="24"/>
          <w:szCs w:val="24"/>
        </w:rPr>
      </w:pPr>
      <w:r>
        <w:rPr>
          <w:b/>
          <w:sz w:val="24"/>
          <w:szCs w:val="24"/>
        </w:rPr>
        <w:lastRenderedPageBreak/>
        <w:t>23</w:t>
      </w:r>
      <w:r w:rsidR="009D513F">
        <w:rPr>
          <w:b/>
          <w:sz w:val="24"/>
          <w:szCs w:val="24"/>
        </w:rPr>
        <w:t>.21</w:t>
      </w:r>
      <w:r w:rsidRPr="009C6CA7">
        <w:rPr>
          <w:b/>
          <w:sz w:val="24"/>
          <w:szCs w:val="24"/>
        </w:rPr>
        <w:t xml:space="preserve">.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w:t>
      </w:r>
      <w:r w:rsidR="002916C7">
        <w:rPr>
          <w:sz w:val="24"/>
          <w:szCs w:val="24"/>
        </w:rPr>
        <w:t>1</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sidR="002916C7">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lastRenderedPageBreak/>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2916C7" w:rsidRDefault="002916C7"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9D513F">
        <w:rPr>
          <w:b/>
          <w:sz w:val="24"/>
          <w:szCs w:val="24"/>
        </w:rPr>
        <w:t>.22</w:t>
      </w:r>
      <w:r w:rsidRPr="009C6CA7">
        <w:rPr>
          <w:b/>
          <w:sz w:val="24"/>
          <w:szCs w:val="24"/>
        </w:rPr>
        <w:t xml:space="preserve">.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C97F9B" w:rsidRDefault="00B27F33" w:rsidP="00F735D9">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2916C7">
      <w:pPr>
        <w:widowControl w:val="0"/>
        <w:spacing w:line="312" w:lineRule="auto"/>
        <w:ind w:firstLine="709"/>
        <w:jc w:val="right"/>
        <w:rPr>
          <w:bCs/>
          <w:sz w:val="24"/>
          <w:szCs w:val="24"/>
        </w:rPr>
      </w:pPr>
      <w:r w:rsidRPr="009C6CA7">
        <w:rPr>
          <w:bCs/>
          <w:sz w:val="24"/>
          <w:szCs w:val="24"/>
        </w:rPr>
        <w:t xml:space="preserve">Таблица </w:t>
      </w:r>
      <w:r w:rsidR="002916C7">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rsidR="002916C7">
        <w:t>.</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2916C7">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D564AD">
        <w:rPr>
          <w:rFonts w:eastAsia="Times New Roman"/>
          <w:sz w:val="24"/>
          <w:szCs w:val="24"/>
        </w:rPr>
        <w:t>Шоль</w:t>
      </w:r>
      <w:r w:rsidR="00497EC1">
        <w:rPr>
          <w:rFonts w:eastAsia="Times New Roman"/>
          <w:sz w:val="24"/>
          <w:szCs w:val="24"/>
        </w:rPr>
        <w:t>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D564AD">
        <w:rPr>
          <w:rFonts w:eastAsia="Times New Roman"/>
          <w:sz w:val="24"/>
          <w:szCs w:val="24"/>
        </w:rPr>
        <w:t>Шоль</w:t>
      </w:r>
      <w:r w:rsidR="00497EC1">
        <w:rPr>
          <w:rFonts w:eastAsia="Times New Roman"/>
          <w:sz w:val="24"/>
          <w:szCs w:val="24"/>
        </w:rPr>
        <w:t>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00D564AD">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D564AD">
        <w:rPr>
          <w:rFonts w:eastAsia="Times New Roman"/>
          <w:sz w:val="24"/>
          <w:szCs w:val="24"/>
        </w:rPr>
        <w:t>Шоль</w:t>
      </w:r>
      <w:r w:rsidR="00497EC1">
        <w:rPr>
          <w:rFonts w:eastAsia="Times New Roman"/>
          <w:sz w:val="24"/>
          <w:szCs w:val="24"/>
        </w:rPr>
        <w:t>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D564AD">
        <w:rPr>
          <w:rFonts w:eastAsia="Times New Roman"/>
          <w:sz w:val="24"/>
          <w:szCs w:val="24"/>
        </w:rPr>
        <w:t>Шоль</w:t>
      </w:r>
      <w:r w:rsidR="00497EC1">
        <w:rPr>
          <w:rFonts w:eastAsia="Times New Roman"/>
          <w:sz w:val="24"/>
          <w:szCs w:val="24"/>
        </w:rPr>
        <w:t>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r w:rsidR="00D564AD">
        <w:rPr>
          <w:rFonts w:eastAsia="Times New Roman"/>
          <w:sz w:val="24"/>
          <w:szCs w:val="24"/>
        </w:rPr>
        <w:t>Шоль</w:t>
      </w:r>
      <w:r w:rsidR="00497EC1">
        <w:rPr>
          <w:rFonts w:eastAsia="Times New Roman"/>
          <w:sz w:val="24"/>
          <w:szCs w:val="24"/>
        </w:rPr>
        <w:t>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D564AD">
        <w:rPr>
          <w:rFonts w:eastAsia="Times New Roman"/>
          <w:sz w:val="24"/>
          <w:szCs w:val="24"/>
        </w:rPr>
        <w:t>Шоль</w:t>
      </w:r>
      <w:r w:rsidR="00497EC1">
        <w:rPr>
          <w:rFonts w:eastAsia="Times New Roman"/>
          <w:sz w:val="24"/>
          <w:szCs w:val="24"/>
        </w:rPr>
        <w:t>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D564AD">
        <w:rPr>
          <w:rFonts w:eastAsia="Times New Roman"/>
          <w:sz w:val="24"/>
          <w:szCs w:val="24"/>
        </w:rPr>
        <w:t>Шоль</w:t>
      </w:r>
      <w:r w:rsidR="00497EC1">
        <w:rPr>
          <w:rFonts w:eastAsia="Times New Roman"/>
          <w:sz w:val="24"/>
          <w:szCs w:val="24"/>
        </w:rPr>
        <w:t>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Pr="00CB7935" w:rsidRDefault="00747D33"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lastRenderedPageBreak/>
        <w:t>Приложение  1</w:t>
      </w:r>
    </w:p>
    <w:p w:rsidR="00747D33" w:rsidRPr="00CB7935" w:rsidRDefault="002916C7"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 xml:space="preserve">к нормативам градостроительного </w:t>
      </w:r>
    </w:p>
    <w:p w:rsidR="002916C7" w:rsidRPr="00CB7935" w:rsidRDefault="002916C7"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 xml:space="preserve">проектирования </w:t>
      </w:r>
      <w:r w:rsidR="00D564AD">
        <w:rPr>
          <w:rFonts w:ascii="Times New Roman" w:hAnsi="Times New Roman" w:cs="Times New Roman"/>
        </w:rPr>
        <w:t>Шоль</w:t>
      </w:r>
      <w:r w:rsidR="00497EC1">
        <w:rPr>
          <w:rFonts w:ascii="Times New Roman" w:hAnsi="Times New Roman" w:cs="Times New Roman"/>
        </w:rPr>
        <w:t>ского</w:t>
      </w:r>
    </w:p>
    <w:p w:rsidR="002916C7" w:rsidRDefault="002916C7"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сельского поселения</w:t>
      </w:r>
    </w:p>
    <w:p w:rsidR="00CB7935" w:rsidRPr="00CB7935" w:rsidRDefault="00CB7935" w:rsidP="00CB7935">
      <w:pPr>
        <w:pStyle w:val="S0"/>
        <w:widowControl w:val="0"/>
        <w:spacing w:line="239" w:lineRule="auto"/>
        <w:jc w:val="right"/>
        <w:rPr>
          <w:rFonts w:ascii="Times New Roman" w:hAnsi="Times New Roman" w:cs="Times New Roman"/>
        </w:rPr>
      </w:pPr>
    </w:p>
    <w:p w:rsidR="00747D33" w:rsidRPr="00CB7935" w:rsidRDefault="00CB7935" w:rsidP="00CB7935">
      <w:pPr>
        <w:jc w:val="center"/>
        <w:rPr>
          <w:rFonts w:eastAsia="Times New Roman"/>
          <w:b/>
          <w:bCs/>
          <w:sz w:val="24"/>
          <w:szCs w:val="24"/>
        </w:rPr>
      </w:pPr>
      <w:r w:rsidRPr="00CB7935">
        <w:rPr>
          <w:rFonts w:eastAsia="Times New Roman"/>
          <w:b/>
          <w:bCs/>
          <w:sz w:val="24"/>
          <w:szCs w:val="24"/>
        </w:rPr>
        <w:t>ПЕРЕЧЕНЬ ОБЪЕКТОВ, ПЛАНИРУЕМЫХ ДЛЯ ОТОБРАЖЕНИЯ</w:t>
      </w:r>
    </w:p>
    <w:p w:rsidR="00747D33" w:rsidRPr="00CB7935" w:rsidRDefault="00CB7935" w:rsidP="00CB7935">
      <w:pPr>
        <w:jc w:val="center"/>
        <w:rPr>
          <w:rFonts w:eastAsia="Times New Roman"/>
          <w:b/>
          <w:bCs/>
          <w:sz w:val="24"/>
          <w:szCs w:val="24"/>
        </w:rPr>
      </w:pPr>
      <w:r w:rsidRPr="00CB7935">
        <w:rPr>
          <w:rFonts w:eastAsia="Times New Roman"/>
          <w:b/>
          <w:bCs/>
          <w:sz w:val="24"/>
          <w:szCs w:val="24"/>
        </w:rPr>
        <w:t>В ДОКУМЕНТАХ ТЕРРИТОРИАЛЬНОГО ПЛАНИРОВАНИЯ</w:t>
      </w:r>
    </w:p>
    <w:p w:rsidR="00CB7935" w:rsidRPr="00747D33" w:rsidRDefault="00CB7935"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CB7935" w:rsidRDefault="00747D33" w:rsidP="00CB7935">
            <w:pPr>
              <w:pStyle w:val="S0"/>
              <w:spacing w:line="239" w:lineRule="auto"/>
              <w:rPr>
                <w:rFonts w:ascii="Times New Roman" w:hAnsi="Times New Roman" w:cs="Times New Roman"/>
                <w:b/>
                <w:sz w:val="22"/>
                <w:szCs w:val="22"/>
              </w:rPr>
            </w:pPr>
            <w:r w:rsidRPr="00CB7935">
              <w:rPr>
                <w:rFonts w:ascii="Times New Roman" w:hAnsi="Times New Roman" w:cs="Times New Roman"/>
                <w:b/>
                <w:sz w:val="22"/>
                <w:szCs w:val="22"/>
              </w:rPr>
              <w:t>Перечень объектов местного значения, планируемых для отображения</w:t>
            </w:r>
          </w:p>
          <w:p w:rsidR="00747D33" w:rsidRPr="00747D33" w:rsidRDefault="00747D33" w:rsidP="00CB7935">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CB7935">
              <w:rPr>
                <w:rFonts w:ascii="Times New Roman" w:hAnsi="Times New Roman" w:cs="Times New Roman"/>
                <w:b/>
                <w:sz w:val="22"/>
                <w:szCs w:val="22"/>
              </w:rPr>
              <w:t>генеральном плане</w:t>
            </w:r>
            <w:r w:rsidRPr="00747D33">
              <w:rPr>
                <w:rFonts w:ascii="Times New Roman" w:hAnsi="Times New Roman" w:cs="Times New Roman"/>
                <w:b/>
                <w:sz w:val="22"/>
                <w:szCs w:val="22"/>
              </w:rPr>
              <w:t xml:space="preserve"> и доку</w:t>
            </w:r>
            <w:bookmarkStart w:id="1" w:name="закладка"/>
            <w:bookmarkEnd w:id="1"/>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w:t>
            </w:r>
            <w:r w:rsidRPr="00747D33">
              <w:rPr>
                <w:rFonts w:ascii="Times New Roman" w:hAnsi="Times New Roman" w:cs="Times New Roman"/>
                <w:spacing w:val="-2"/>
                <w:sz w:val="22"/>
                <w:szCs w:val="22"/>
              </w:rPr>
              <w:lastRenderedPageBreak/>
              <w:t xml:space="preserve">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2916C7" w:rsidP="00747D33">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00747D33" w:rsidRPr="00747D33">
              <w:rPr>
                <w:rFonts w:ascii="Times New Roman" w:hAnsi="Times New Roman" w:cs="Times New Roman"/>
                <w:sz w:val="22"/>
                <w:szCs w:val="22"/>
              </w:rPr>
              <w:t>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00D564AD">
              <w:rPr>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00D564AD">
              <w:rPr>
                <w:rStyle w:val="match"/>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 xml:space="preserve">селения и организация обустройства мест массового отдыха населения, включая </w:t>
            </w:r>
            <w:r w:rsidRPr="00747D33">
              <w:rPr>
                <w:rFonts w:ascii="Times New Roman" w:hAnsi="Times New Roman" w:cs="Times New Roman"/>
                <w:sz w:val="22"/>
                <w:szCs w:val="22"/>
              </w:rPr>
              <w:lastRenderedPageBreak/>
              <w:t>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lastRenderedPageBreak/>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lastRenderedPageBreak/>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D564AD">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00D564AD">
              <w:rPr>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00D564AD">
              <w:rPr>
                <w:rStyle w:val="match"/>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00D564AD">
              <w:rPr>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CB7935" w:rsidRDefault="00747D33" w:rsidP="00CB7935">
            <w:pPr>
              <w:pStyle w:val="S0"/>
              <w:spacing w:line="239" w:lineRule="auto"/>
              <w:rPr>
                <w:rFonts w:ascii="Times New Roman" w:hAnsi="Times New Roman" w:cs="Times New Roman"/>
                <w:b/>
                <w:bCs/>
                <w:sz w:val="22"/>
                <w:szCs w:val="22"/>
              </w:rPr>
            </w:pPr>
            <w:r w:rsidRPr="00CB7935">
              <w:rPr>
                <w:rFonts w:ascii="Times New Roman" w:hAnsi="Times New Roman" w:cs="Times New Roman"/>
                <w:b/>
                <w:bCs/>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CB7935">
              <w:rPr>
                <w:rFonts w:ascii="Times New Roman" w:hAnsi="Times New Roman" w:cs="Times New Roman"/>
                <w:b/>
                <w:bCs/>
                <w:sz w:val="22"/>
                <w:szCs w:val="22"/>
              </w:rPr>
              <w:t>в генеральном плане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Обеспечение первичных мер пожарной безопасности в границах населенных пунктов </w:t>
            </w:r>
            <w:r w:rsidRPr="00747D33">
              <w:rPr>
                <w:rFonts w:ascii="Times New Roman" w:hAnsi="Times New Roman" w:cs="Times New Roman"/>
                <w:sz w:val="22"/>
                <w:szCs w:val="22"/>
              </w:rPr>
              <w:lastRenderedPageBreak/>
              <w:t>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источники наружного противопожарного </w:t>
            </w:r>
            <w:r w:rsidRPr="00747D33">
              <w:rPr>
                <w:rFonts w:ascii="Times New Roman" w:hAnsi="Times New Roman" w:cs="Times New Roman"/>
                <w:sz w:val="22"/>
                <w:szCs w:val="22"/>
              </w:rPr>
              <w:lastRenderedPageBreak/>
              <w:t>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lastRenderedPageBreak/>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00D564AD">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2916C7" w:rsidP="006C1764">
      <w:pPr>
        <w:ind w:left="5700"/>
        <w:jc w:val="right"/>
        <w:rPr>
          <w:rFonts w:eastAsia="Times New Roman"/>
          <w:sz w:val="24"/>
          <w:szCs w:val="24"/>
        </w:rPr>
      </w:pPr>
      <w:r>
        <w:rPr>
          <w:rFonts w:eastAsia="Times New Roman"/>
          <w:sz w:val="24"/>
          <w:szCs w:val="24"/>
        </w:rPr>
        <w:lastRenderedPageBreak/>
        <w:t xml:space="preserve">Приложение </w:t>
      </w:r>
      <w:r w:rsidR="006C1764">
        <w:rPr>
          <w:rFonts w:eastAsia="Times New Roman"/>
          <w:sz w:val="24"/>
          <w:szCs w:val="24"/>
        </w:rPr>
        <w:t xml:space="preserve"> 2</w:t>
      </w:r>
    </w:p>
    <w:p w:rsidR="002916C7" w:rsidRPr="00083371" w:rsidRDefault="002916C7" w:rsidP="00083371">
      <w:pPr>
        <w:ind w:left="5700"/>
        <w:jc w:val="right"/>
        <w:rPr>
          <w:rFonts w:eastAsia="Times New Roman"/>
          <w:sz w:val="24"/>
          <w:szCs w:val="24"/>
        </w:rPr>
      </w:pPr>
      <w:r w:rsidRPr="00083371">
        <w:rPr>
          <w:rFonts w:eastAsia="Times New Roman"/>
          <w:sz w:val="24"/>
          <w:szCs w:val="24"/>
        </w:rPr>
        <w:t xml:space="preserve">к нормативам градостроительного </w:t>
      </w:r>
    </w:p>
    <w:p w:rsidR="002916C7" w:rsidRPr="00083371" w:rsidRDefault="002916C7" w:rsidP="00083371">
      <w:pPr>
        <w:ind w:left="5700"/>
        <w:jc w:val="right"/>
        <w:rPr>
          <w:rFonts w:eastAsia="Times New Roman"/>
          <w:sz w:val="24"/>
          <w:szCs w:val="24"/>
        </w:rPr>
      </w:pPr>
      <w:r w:rsidRPr="00083371">
        <w:rPr>
          <w:rFonts w:eastAsia="Times New Roman"/>
          <w:sz w:val="24"/>
          <w:szCs w:val="24"/>
        </w:rPr>
        <w:t xml:space="preserve">проектирования </w:t>
      </w:r>
      <w:r w:rsidR="00D564AD">
        <w:rPr>
          <w:rFonts w:eastAsia="Times New Roman"/>
          <w:sz w:val="24"/>
          <w:szCs w:val="24"/>
        </w:rPr>
        <w:t>Шоль</w:t>
      </w:r>
      <w:r w:rsidR="00497EC1">
        <w:rPr>
          <w:rFonts w:eastAsia="Times New Roman"/>
          <w:sz w:val="24"/>
          <w:szCs w:val="24"/>
        </w:rPr>
        <w:t>ского</w:t>
      </w:r>
    </w:p>
    <w:p w:rsidR="002916C7" w:rsidRPr="00083371" w:rsidRDefault="002916C7" w:rsidP="00083371">
      <w:pPr>
        <w:ind w:left="5700"/>
        <w:jc w:val="right"/>
        <w:rPr>
          <w:rFonts w:eastAsia="Times New Roman"/>
          <w:sz w:val="24"/>
          <w:szCs w:val="24"/>
        </w:rPr>
      </w:pPr>
      <w:r w:rsidRPr="00083371">
        <w:rPr>
          <w:rFonts w:eastAsia="Times New Roman"/>
          <w:sz w:val="24"/>
          <w:szCs w:val="24"/>
        </w:rPr>
        <w:t>сельского поселения</w:t>
      </w:r>
    </w:p>
    <w:p w:rsidR="006C1764" w:rsidRDefault="006C1764" w:rsidP="006C1764">
      <w:pPr>
        <w:ind w:left="5700"/>
        <w:jc w:val="right"/>
        <w:rPr>
          <w:sz w:val="20"/>
          <w:szCs w:val="20"/>
        </w:rPr>
      </w:pPr>
    </w:p>
    <w:p w:rsidR="006C1764" w:rsidRDefault="006C1764" w:rsidP="006C1764">
      <w:pPr>
        <w:spacing w:line="36"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sidR="00D564AD">
        <w:rPr>
          <w:rFonts w:eastAsia="Times New Roman"/>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sidR="00D564AD">
        <w:rPr>
          <w:rFonts w:eastAsia="Times New Roman"/>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sidR="00D564AD">
        <w:rPr>
          <w:rFonts w:eastAsia="Times New Roman"/>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sidR="00D564AD">
        <w:rPr>
          <w:rFonts w:eastAsia="Times New Roman"/>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sidR="00D564AD">
        <w:rPr>
          <w:rFonts w:eastAsia="Times New Roman"/>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sidR="00D564AD">
        <w:rPr>
          <w:rFonts w:eastAsia="Times New Roman"/>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sidR="00D564AD">
        <w:rPr>
          <w:rFonts w:eastAsia="Times New Roman"/>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–часть земной поверхности,</w:t>
      </w:r>
      <w:r w:rsidR="00D564AD">
        <w:rPr>
          <w:rFonts w:eastAsia="Times New Roman"/>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sidR="00D564AD">
        <w:rPr>
          <w:rFonts w:eastAsia="Times New Roman"/>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–территория для размещения жилых</w:t>
      </w:r>
      <w:r w:rsidR="00D564AD">
        <w:rPr>
          <w:rFonts w:eastAsia="Times New Roman"/>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Pr="00083371" w:rsidRDefault="006C1764" w:rsidP="006C1764">
      <w:pPr>
        <w:spacing w:line="259" w:lineRule="auto"/>
        <w:ind w:right="20" w:firstLine="426"/>
        <w:jc w:val="both"/>
        <w:rPr>
          <w:sz w:val="24"/>
          <w:szCs w:val="24"/>
        </w:rPr>
      </w:pPr>
      <w:r w:rsidRPr="00083371">
        <w:rPr>
          <w:rFonts w:eastAsia="Times New Roman"/>
          <w:b/>
          <w:bCs/>
          <w:sz w:val="24"/>
          <w:szCs w:val="24"/>
        </w:rPr>
        <w:t xml:space="preserve">Зоны с особыми условиями использования территорий </w:t>
      </w:r>
      <w:r w:rsidRPr="00083371">
        <w:rPr>
          <w:rFonts w:eastAsia="Times New Roman"/>
          <w:sz w:val="24"/>
          <w:szCs w:val="24"/>
        </w:rPr>
        <w:t>–охранные санитарно-защитные</w:t>
      </w:r>
      <w:r w:rsidR="00D564AD">
        <w:rPr>
          <w:rFonts w:eastAsia="Times New Roman"/>
          <w:sz w:val="24"/>
          <w:szCs w:val="24"/>
        </w:rPr>
        <w:t xml:space="preserve"> </w:t>
      </w:r>
      <w:r w:rsidRPr="00083371">
        <w:rPr>
          <w:rFonts w:eastAsia="Times New Roman"/>
          <w:sz w:val="24"/>
          <w:szCs w:val="24"/>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–отношение площади застроенной части земельного участка ко</w:t>
      </w:r>
      <w:r w:rsidR="00D564AD">
        <w:rPr>
          <w:rFonts w:eastAsia="Times New Roman"/>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–линии электропередачи,</w:t>
      </w:r>
      <w:r w:rsidR="00D564AD">
        <w:rPr>
          <w:rFonts w:eastAsia="Times New Roman"/>
          <w:sz w:val="24"/>
          <w:szCs w:val="24"/>
        </w:rPr>
        <w:t xml:space="preserve"> </w:t>
      </w:r>
      <w:r>
        <w:rPr>
          <w:rFonts w:eastAsia="Times New Roman"/>
          <w:sz w:val="24"/>
          <w:szCs w:val="24"/>
        </w:rPr>
        <w:t>линии связи(в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sidR="00D564AD">
        <w:rPr>
          <w:rFonts w:eastAsia="Times New Roman"/>
          <w:sz w:val="24"/>
          <w:szCs w:val="24"/>
        </w:rPr>
        <w:t xml:space="preserve"> </w:t>
      </w:r>
      <w:r>
        <w:rPr>
          <w:rFonts w:eastAsia="Times New Roman"/>
          <w:sz w:val="24"/>
          <w:szCs w:val="24"/>
        </w:rPr>
        <w:t>люди,</w:t>
      </w:r>
      <w:r w:rsidR="00D564AD">
        <w:rPr>
          <w:rFonts w:eastAsia="Times New Roman"/>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sidR="00D564AD">
        <w:rPr>
          <w:rFonts w:eastAsia="Times New Roman"/>
          <w:sz w:val="24"/>
          <w:szCs w:val="24"/>
        </w:rPr>
        <w:t xml:space="preserve"> </w:t>
      </w:r>
      <w:r>
        <w:rPr>
          <w:rFonts w:eastAsia="Times New Roman"/>
          <w:sz w:val="24"/>
          <w:szCs w:val="24"/>
        </w:rPr>
        <w:t>часть территории Вологодской области,</w:t>
      </w:r>
      <w:r w:rsidR="00D564AD">
        <w:rPr>
          <w:rFonts w:eastAsia="Times New Roman"/>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sidR="00D564AD">
        <w:rPr>
          <w:rFonts w:eastAsia="Times New Roman"/>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sidR="00D564AD">
        <w:rPr>
          <w:rFonts w:eastAsia="Times New Roman"/>
          <w:sz w:val="24"/>
          <w:szCs w:val="24"/>
        </w:rPr>
        <w:t xml:space="preserve"> </w:t>
      </w:r>
      <w:r>
        <w:rPr>
          <w:rFonts w:eastAsia="Times New Roman"/>
          <w:sz w:val="24"/>
          <w:szCs w:val="24"/>
        </w:rPr>
        <w:t>объекты(здания и сооружения)пониженного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–часть территории природного комплекса,</w:t>
      </w:r>
      <w:r w:rsidR="00D564AD">
        <w:rPr>
          <w:rFonts w:eastAsia="Times New Roman"/>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–участки земли,</w:t>
      </w:r>
      <w:r w:rsidR="00D564AD">
        <w:rPr>
          <w:rFonts w:eastAsia="Times New Roman"/>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sidR="00D564AD">
        <w:rPr>
          <w:rFonts w:eastAsia="Times New Roman"/>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–длительное(более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sidR="00D564AD">
        <w:rPr>
          <w:rFonts w:eastAsia="Times New Roman"/>
          <w:sz w:val="24"/>
          <w:szCs w:val="24"/>
        </w:rPr>
        <w:t xml:space="preserve"> </w:t>
      </w:r>
      <w:r>
        <w:rPr>
          <w:rFonts w:eastAsia="Times New Roman"/>
          <w:sz w:val="24"/>
          <w:szCs w:val="24"/>
        </w:rPr>
        <w:t>земельный участок жилого здания в границах,</w:t>
      </w:r>
      <w:r w:rsidR="00D564AD">
        <w:rPr>
          <w:rFonts w:eastAsia="Times New Roman"/>
          <w:sz w:val="24"/>
          <w:szCs w:val="24"/>
        </w:rPr>
        <w:t xml:space="preserve"> </w:t>
      </w:r>
      <w:r>
        <w:rPr>
          <w:rFonts w:eastAsia="Times New Roman"/>
          <w:sz w:val="24"/>
          <w:szCs w:val="24"/>
        </w:rPr>
        <w:t>определяемых</w:t>
      </w:r>
      <w:r w:rsidR="00D564AD">
        <w:rPr>
          <w:rFonts w:eastAsia="Times New Roman"/>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–преобразование существующей застройки с</w:t>
      </w:r>
      <w:r w:rsidR="00D564AD">
        <w:rPr>
          <w:rFonts w:eastAsia="Times New Roman"/>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sidR="00D564AD">
        <w:rPr>
          <w:rFonts w:eastAsia="Times New Roman"/>
          <w:sz w:val="24"/>
          <w:szCs w:val="24"/>
        </w:rPr>
        <w:t xml:space="preserve"> </w:t>
      </w:r>
      <w:r>
        <w:rPr>
          <w:rFonts w:eastAsia="Times New Roman"/>
          <w:sz w:val="24"/>
          <w:szCs w:val="24"/>
        </w:rPr>
        <w:t>территория с особым режимом использования,</w:t>
      </w:r>
      <w:r w:rsidR="00D564AD">
        <w:rPr>
          <w:rFonts w:eastAsia="Times New Roman"/>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–территориальное сочетание населенных мест,</w:t>
      </w:r>
      <w:r w:rsidR="00D564AD">
        <w:rPr>
          <w:rFonts w:eastAsia="Times New Roman"/>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Pr="002916C7" w:rsidRDefault="006C1764" w:rsidP="006C1764">
      <w:pPr>
        <w:spacing w:line="278" w:lineRule="auto"/>
        <w:ind w:right="20" w:firstLine="426"/>
        <w:jc w:val="both"/>
        <w:rPr>
          <w:sz w:val="24"/>
          <w:szCs w:val="24"/>
        </w:rPr>
      </w:pPr>
      <w:r w:rsidRPr="002916C7">
        <w:rPr>
          <w:rFonts w:eastAsia="Times New Roman"/>
          <w:b/>
          <w:bCs/>
          <w:sz w:val="24"/>
          <w:szCs w:val="24"/>
        </w:rPr>
        <w:lastRenderedPageBreak/>
        <w:t xml:space="preserve">Территории общего пользования </w:t>
      </w:r>
      <w:r w:rsidRPr="002916C7">
        <w:rPr>
          <w:rFonts w:eastAsia="Times New Roman"/>
          <w:sz w:val="24"/>
          <w:szCs w:val="24"/>
        </w:rPr>
        <w:t>–территории,</w:t>
      </w:r>
      <w:r w:rsidR="00D564AD">
        <w:rPr>
          <w:rFonts w:eastAsia="Times New Roman"/>
          <w:sz w:val="24"/>
          <w:szCs w:val="24"/>
        </w:rPr>
        <w:t xml:space="preserve"> </w:t>
      </w:r>
      <w:r w:rsidRPr="002916C7">
        <w:rPr>
          <w:rFonts w:eastAsia="Times New Roman"/>
          <w:sz w:val="24"/>
          <w:szCs w:val="24"/>
        </w:rPr>
        <w:t>которыми беспрепятственно пользуется</w:t>
      </w:r>
      <w:r w:rsidR="00D564AD">
        <w:rPr>
          <w:rFonts w:eastAsia="Times New Roman"/>
          <w:sz w:val="24"/>
          <w:szCs w:val="24"/>
        </w:rPr>
        <w:t xml:space="preserve"> </w:t>
      </w:r>
      <w:r w:rsidRPr="002916C7">
        <w:rPr>
          <w:rFonts w:eastAsia="Times New Roman"/>
          <w:sz w:val="24"/>
          <w:szCs w:val="24"/>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–нежилая отдельно стоящая постройка,</w:t>
      </w:r>
      <w:r w:rsidR="00D564AD">
        <w:rPr>
          <w:rFonts w:eastAsia="Times New Roman"/>
          <w:sz w:val="24"/>
          <w:szCs w:val="24"/>
        </w:rPr>
        <w:t xml:space="preserve"> </w:t>
      </w:r>
      <w:r>
        <w:rPr>
          <w:rFonts w:eastAsia="Times New Roman"/>
          <w:sz w:val="24"/>
          <w:szCs w:val="24"/>
        </w:rPr>
        <w:t>как правило,</w:t>
      </w:r>
      <w:r w:rsidR="00D564AD">
        <w:rPr>
          <w:rFonts w:eastAsia="Times New Roman"/>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–это обстановка на определенной территории,</w:t>
      </w:r>
      <w:r w:rsidR="00D564AD">
        <w:rPr>
          <w:rFonts w:eastAsia="Times New Roman"/>
          <w:sz w:val="24"/>
          <w:szCs w:val="24"/>
        </w:rPr>
        <w:t xml:space="preserve"> </w:t>
      </w:r>
      <w:r>
        <w:rPr>
          <w:rFonts w:eastAsia="Times New Roman"/>
          <w:sz w:val="24"/>
          <w:szCs w:val="24"/>
        </w:rPr>
        <w:t>сложившаяся в</w:t>
      </w:r>
      <w:r w:rsidR="00D564AD">
        <w:rPr>
          <w:rFonts w:eastAsia="Times New Roman"/>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–линии,</w:t>
      </w:r>
      <w:r w:rsidR="00D564AD">
        <w:rPr>
          <w:rFonts w:eastAsia="Times New Roman"/>
          <w:sz w:val="24"/>
          <w:szCs w:val="24"/>
        </w:rPr>
        <w:t xml:space="preserve"> </w:t>
      </w:r>
      <w:r>
        <w:rPr>
          <w:rFonts w:eastAsia="Times New Roman"/>
          <w:sz w:val="24"/>
          <w:szCs w:val="24"/>
        </w:rPr>
        <w:t>которые обозначают существующие,</w:t>
      </w:r>
      <w:r w:rsidR="00D564AD">
        <w:rPr>
          <w:rFonts w:eastAsia="Times New Roman"/>
          <w:sz w:val="24"/>
          <w:szCs w:val="24"/>
        </w:rPr>
        <w:t xml:space="preserve"> </w:t>
      </w:r>
      <w:r>
        <w:rPr>
          <w:rFonts w:eastAsia="Times New Roman"/>
          <w:sz w:val="24"/>
          <w:szCs w:val="24"/>
        </w:rPr>
        <w:t>планируемые</w:t>
      </w:r>
      <w:r w:rsidR="00D564AD">
        <w:rPr>
          <w:rFonts w:eastAsia="Times New Roman"/>
          <w:sz w:val="24"/>
          <w:szCs w:val="24"/>
        </w:rPr>
        <w:t xml:space="preserve"> </w:t>
      </w:r>
      <w:r>
        <w:rPr>
          <w:rFonts w:eastAsia="Times New Roman"/>
          <w:sz w:val="24"/>
          <w:szCs w:val="24"/>
        </w:rPr>
        <w:t>(изменяемые,вновь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–линии,</w:t>
      </w:r>
      <w:r w:rsidR="00D564AD">
        <w:rPr>
          <w:rFonts w:eastAsia="Times New Roman"/>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–граница земель,</w:t>
      </w:r>
      <w:r w:rsidR="00D564AD">
        <w:rPr>
          <w:rFonts w:eastAsia="Times New Roman"/>
          <w:sz w:val="24"/>
          <w:szCs w:val="24"/>
        </w:rPr>
        <w:t xml:space="preserve"> </w:t>
      </w:r>
      <w:r>
        <w:rPr>
          <w:rFonts w:eastAsia="Times New Roman"/>
          <w:sz w:val="24"/>
          <w:szCs w:val="24"/>
        </w:rPr>
        <w:t>покрытых поверхностными водами водного объекта(граница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–замкнутая линия,</w:t>
      </w:r>
      <w:r w:rsidR="00D564AD">
        <w:rPr>
          <w:rFonts w:eastAsia="Times New Roman"/>
          <w:sz w:val="24"/>
          <w:szCs w:val="24"/>
        </w:rPr>
        <w:t xml:space="preserve"> </w:t>
      </w:r>
      <w:r>
        <w:rPr>
          <w:rFonts w:eastAsia="Times New Roman"/>
          <w:sz w:val="24"/>
          <w:szCs w:val="24"/>
        </w:rPr>
        <w:t>соединяющая крайние точки земельного</w:t>
      </w:r>
      <w:r w:rsidR="00D564AD">
        <w:rPr>
          <w:rFonts w:eastAsia="Times New Roman"/>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–границы территорий,</w:t>
      </w:r>
      <w:r w:rsidR="00D564AD">
        <w:rPr>
          <w:rFonts w:eastAsia="Times New Roman"/>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–границы территорий внутри водоохранных</w:t>
      </w:r>
      <w:r w:rsidR="00D564AD">
        <w:rPr>
          <w:rFonts w:eastAsia="Times New Roman"/>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sidR="00D564AD">
        <w:rPr>
          <w:rFonts w:eastAsia="Times New Roman"/>
          <w:sz w:val="24"/>
          <w:szCs w:val="24"/>
        </w:rPr>
        <w:t xml:space="preserve"> </w:t>
      </w:r>
      <w:r>
        <w:rPr>
          <w:rFonts w:eastAsia="Times New Roman"/>
          <w:sz w:val="24"/>
          <w:szCs w:val="24"/>
        </w:rPr>
        <w:t xml:space="preserve">границы зонсанитарной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sidR="00D564AD">
        <w:rPr>
          <w:rFonts w:eastAsia="Times New Roman"/>
          <w:b/>
          <w:bCs/>
          <w:sz w:val="24"/>
          <w:szCs w:val="24"/>
        </w:rPr>
        <w:t xml:space="preserve"> </w:t>
      </w:r>
      <w:r>
        <w:rPr>
          <w:rFonts w:eastAsia="Times New Roman"/>
          <w:b/>
          <w:bCs/>
          <w:sz w:val="24"/>
          <w:szCs w:val="24"/>
        </w:rPr>
        <w:t>I</w:t>
      </w:r>
      <w:r w:rsidR="00D564AD">
        <w:rPr>
          <w:rFonts w:eastAsia="Times New Roman"/>
          <w:b/>
          <w:bCs/>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sidR="00D564AD">
        <w:rPr>
          <w:rFonts w:eastAsia="Times New Roman"/>
          <w:b/>
          <w:bCs/>
          <w:sz w:val="24"/>
          <w:szCs w:val="24"/>
        </w:rPr>
        <w:t xml:space="preserve"> </w:t>
      </w:r>
      <w:r>
        <w:rPr>
          <w:rFonts w:eastAsia="Times New Roman"/>
          <w:b/>
          <w:bCs/>
          <w:sz w:val="24"/>
          <w:szCs w:val="24"/>
        </w:rPr>
        <w:t>II</w:t>
      </w:r>
      <w:r w:rsidR="00D564AD">
        <w:rPr>
          <w:rFonts w:eastAsia="Times New Roman"/>
          <w:b/>
          <w:bCs/>
          <w:sz w:val="24"/>
          <w:szCs w:val="24"/>
        </w:rPr>
        <w:t xml:space="preserve"> </w:t>
      </w:r>
      <w:r>
        <w:rPr>
          <w:rFonts w:eastAsia="Times New Roman"/>
          <w:b/>
          <w:bCs/>
          <w:sz w:val="24"/>
          <w:szCs w:val="24"/>
        </w:rPr>
        <w:t>и</w:t>
      </w:r>
      <w:r w:rsidR="00D564AD">
        <w:rPr>
          <w:rFonts w:eastAsia="Times New Roman"/>
          <w:b/>
          <w:bCs/>
          <w:sz w:val="24"/>
          <w:szCs w:val="24"/>
        </w:rPr>
        <w:t xml:space="preserve"> </w:t>
      </w:r>
      <w:r>
        <w:rPr>
          <w:rFonts w:eastAsia="Times New Roman"/>
          <w:b/>
          <w:bCs/>
          <w:sz w:val="24"/>
          <w:szCs w:val="24"/>
        </w:rPr>
        <w:t>III</w:t>
      </w:r>
      <w:r w:rsidR="00D564AD">
        <w:rPr>
          <w:rFonts w:eastAsia="Times New Roman"/>
          <w:b/>
          <w:bCs/>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sidR="00D564AD">
        <w:rPr>
          <w:rFonts w:eastAsia="Times New Roman"/>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sidR="00D564AD">
        <w:rPr>
          <w:rFonts w:eastAsia="Times New Roman"/>
          <w:sz w:val="24"/>
          <w:szCs w:val="24"/>
        </w:rPr>
        <w:t xml:space="preserve"> </w:t>
      </w:r>
      <w:r>
        <w:rPr>
          <w:rFonts w:eastAsia="Times New Roman"/>
          <w:sz w:val="24"/>
          <w:szCs w:val="24"/>
        </w:rPr>
        <w:t>границы территорий,</w:t>
      </w:r>
      <w:r w:rsidR="00D564AD">
        <w:rPr>
          <w:rFonts w:eastAsia="Times New Roman"/>
          <w:sz w:val="24"/>
          <w:szCs w:val="24"/>
        </w:rPr>
        <w:t xml:space="preserve"> </w:t>
      </w:r>
      <w:r>
        <w:rPr>
          <w:rFonts w:eastAsia="Times New Roman"/>
          <w:sz w:val="24"/>
          <w:szCs w:val="24"/>
        </w:rPr>
        <w:t>на которых возможно проявление</w:t>
      </w:r>
      <w:r w:rsidR="00D564AD">
        <w:rPr>
          <w:rFonts w:eastAsia="Times New Roman"/>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2916C7" w:rsidRPr="002916C7" w:rsidRDefault="002916C7" w:rsidP="002916C7">
      <w:pPr>
        <w:pStyle w:val="a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lastRenderedPageBreak/>
        <w:t>Приложение  3</w:t>
      </w:r>
    </w:p>
    <w:p w:rsidR="002916C7" w:rsidRPr="002916C7" w:rsidRDefault="002916C7" w:rsidP="002916C7">
      <w:pPr>
        <w:pStyle w:val="a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t xml:space="preserve">к нормативам градостроительного </w:t>
      </w:r>
    </w:p>
    <w:p w:rsidR="002916C7" w:rsidRPr="002916C7" w:rsidRDefault="002916C7" w:rsidP="002916C7">
      <w:pPr>
        <w:pStyle w:val="a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t xml:space="preserve">проектирования </w:t>
      </w:r>
      <w:r w:rsidR="00D564AD">
        <w:rPr>
          <w:rFonts w:ascii="Times New Roman" w:hAnsi="Times New Roman" w:cs="Times New Roman"/>
        </w:rPr>
        <w:t>Шоль</w:t>
      </w:r>
      <w:r w:rsidR="00497EC1">
        <w:rPr>
          <w:rFonts w:ascii="Times New Roman" w:hAnsi="Times New Roman" w:cs="Times New Roman"/>
        </w:rPr>
        <w:t>ского</w:t>
      </w:r>
    </w:p>
    <w:p w:rsidR="002916C7" w:rsidRPr="002916C7" w:rsidRDefault="002916C7" w:rsidP="002916C7">
      <w:pPr>
        <w:pStyle w:val="ab"/>
        <w:widowControl w:val="0"/>
        <w:spacing w:before="0" w:beforeAutospacing="0" w:after="120" w:afterAutospacing="0"/>
        <w:ind w:firstLine="426"/>
        <w:jc w:val="right"/>
        <w:rPr>
          <w:rFonts w:ascii="Times New Roman" w:hAnsi="Times New Roman" w:cs="Times New Roman"/>
        </w:rPr>
      </w:pPr>
      <w:r w:rsidRPr="002916C7">
        <w:rPr>
          <w:rFonts w:ascii="Times New Roman" w:hAnsi="Times New Roman" w:cs="Times New Roman"/>
        </w:rPr>
        <w:t>сельского поселения</w:t>
      </w:r>
    </w:p>
    <w:p w:rsidR="002916C7" w:rsidRPr="009C6CA7" w:rsidRDefault="002916C7" w:rsidP="002916C7">
      <w:pPr>
        <w:jc w:val="center"/>
        <w:rPr>
          <w:b/>
          <w:sz w:val="24"/>
          <w:szCs w:val="24"/>
        </w:rPr>
      </w:pPr>
      <w:r w:rsidRPr="009C6CA7">
        <w:rPr>
          <w:b/>
          <w:sz w:val="24"/>
          <w:szCs w:val="24"/>
        </w:rPr>
        <w:t xml:space="preserve">ПЕРЕЧЕНЬ НОРМАТИВНЫХ ПРАВОВЫХ И </w:t>
      </w:r>
    </w:p>
    <w:p w:rsidR="002916C7" w:rsidRPr="009C6CA7" w:rsidRDefault="002916C7" w:rsidP="002916C7">
      <w:pPr>
        <w:jc w:val="center"/>
        <w:rPr>
          <w:b/>
          <w:sz w:val="24"/>
          <w:szCs w:val="24"/>
        </w:rPr>
      </w:pPr>
      <w:r w:rsidRPr="009C6CA7">
        <w:rPr>
          <w:b/>
          <w:sz w:val="24"/>
          <w:szCs w:val="24"/>
        </w:rPr>
        <w:t>НОРМАТИВНО-ТЕХНИЧЕСКИХ ДОКУМЕНТОВ</w:t>
      </w:r>
    </w:p>
    <w:p w:rsidR="002916C7" w:rsidRPr="00F400D0" w:rsidRDefault="002916C7" w:rsidP="002916C7">
      <w:pPr>
        <w:jc w:val="center"/>
        <w:rPr>
          <w:sz w:val="24"/>
          <w:szCs w:val="24"/>
        </w:rPr>
      </w:pPr>
    </w:p>
    <w:p w:rsidR="002916C7" w:rsidRPr="00F400D0" w:rsidRDefault="002916C7" w:rsidP="002916C7">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2916C7" w:rsidRPr="00F400D0" w:rsidRDefault="002916C7" w:rsidP="002916C7">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2916C7" w:rsidRPr="00F400D0" w:rsidRDefault="002916C7" w:rsidP="002916C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2916C7" w:rsidRPr="00F400D0" w:rsidRDefault="002916C7" w:rsidP="002916C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2916C7" w:rsidRPr="00F400D0" w:rsidRDefault="002916C7" w:rsidP="002916C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2916C7" w:rsidRPr="00F400D0" w:rsidRDefault="002916C7" w:rsidP="002916C7">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2916C7" w:rsidRPr="00F400D0" w:rsidRDefault="002916C7" w:rsidP="002916C7">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2916C7" w:rsidRPr="00F400D0" w:rsidRDefault="002916C7" w:rsidP="002916C7">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2916C7" w:rsidRPr="00F400D0" w:rsidRDefault="002916C7" w:rsidP="002916C7">
      <w:pPr>
        <w:spacing w:after="60"/>
        <w:ind w:firstLine="426"/>
        <w:jc w:val="both"/>
        <w:rPr>
          <w:b/>
          <w:sz w:val="24"/>
          <w:szCs w:val="24"/>
        </w:rPr>
      </w:pPr>
      <w:r w:rsidRPr="00F400D0">
        <w:rPr>
          <w:sz w:val="24"/>
          <w:szCs w:val="24"/>
        </w:rPr>
        <w:lastRenderedPageBreak/>
        <w:t>Федеральный закон от 30 декабря 2006 года № 271</w:t>
      </w:r>
      <w:r w:rsidR="00CD1F4E">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4 декабря 2007 № 329</w:t>
      </w:r>
      <w:r w:rsidR="00CD1F4E">
        <w:rPr>
          <w:sz w:val="24"/>
          <w:szCs w:val="24"/>
        </w:rPr>
        <w:t>-ФЗ</w:t>
      </w:r>
      <w:r w:rsidRPr="00F400D0">
        <w:rPr>
          <w:sz w:val="24"/>
          <w:szCs w:val="24"/>
        </w:rPr>
        <w:t xml:space="preserve"> «О физической культуре и спорте»</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2916C7" w:rsidRPr="00F400D0" w:rsidRDefault="002916C7" w:rsidP="002916C7">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2916C7" w:rsidRPr="00F400D0" w:rsidRDefault="002916C7" w:rsidP="002916C7">
      <w:pPr>
        <w:spacing w:after="60"/>
        <w:ind w:firstLine="426"/>
        <w:jc w:val="both"/>
        <w:rPr>
          <w:b/>
          <w:sz w:val="24"/>
          <w:szCs w:val="24"/>
        </w:rPr>
      </w:pPr>
      <w:r w:rsidRPr="00F400D0">
        <w:rPr>
          <w:sz w:val="24"/>
          <w:szCs w:val="24"/>
        </w:rPr>
        <w:t>Федеральный закон от 27 июля 2010 года № 190-ФЗ «О теплоснабжении»</w:t>
      </w:r>
    </w:p>
    <w:p w:rsidR="002916C7" w:rsidRPr="00F400D0" w:rsidRDefault="002916C7" w:rsidP="002916C7">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2916C7" w:rsidRPr="00F400D0" w:rsidRDefault="002916C7" w:rsidP="002916C7">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2916C7" w:rsidRDefault="002916C7" w:rsidP="002916C7">
      <w:pPr>
        <w:spacing w:line="263" w:lineRule="auto"/>
        <w:jc w:val="both"/>
        <w:rPr>
          <w:sz w:val="20"/>
          <w:szCs w:val="20"/>
        </w:rPr>
      </w:pPr>
    </w:p>
    <w:p w:rsidR="002916C7" w:rsidRPr="006C1764" w:rsidRDefault="002916C7" w:rsidP="002916C7">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2916C7" w:rsidRDefault="002916C7" w:rsidP="002916C7">
      <w:pPr>
        <w:ind w:firstLine="426"/>
        <w:rPr>
          <w:sz w:val="20"/>
          <w:szCs w:val="20"/>
        </w:rPr>
      </w:pPr>
    </w:p>
    <w:p w:rsidR="002916C7" w:rsidRPr="00F400D0" w:rsidRDefault="002916C7" w:rsidP="002916C7">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2916C7" w:rsidRPr="00F400D0" w:rsidRDefault="002916C7" w:rsidP="002916C7">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2916C7" w:rsidRPr="00F400D0" w:rsidRDefault="002916C7" w:rsidP="002916C7">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2916C7" w:rsidRPr="00F400D0" w:rsidRDefault="002916C7" w:rsidP="002916C7">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2916C7" w:rsidRPr="00F400D0" w:rsidRDefault="002916C7" w:rsidP="002916C7">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2916C7" w:rsidRPr="00F400D0" w:rsidRDefault="002916C7" w:rsidP="002916C7">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2916C7" w:rsidRPr="00F400D0" w:rsidRDefault="002916C7" w:rsidP="002916C7">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916C7" w:rsidRDefault="002916C7" w:rsidP="002916C7">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 794 «О единой государственной системе предупреждения и ликвидации чрезвычайных ситуаций»</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lastRenderedPageBreak/>
        <w:t xml:space="preserve">Постановление Правительства Российской Федерации от </w:t>
      </w:r>
      <w:r>
        <w:rPr>
          <w:rFonts w:ascii="Times New Roman" w:hAnsi="Times New Roman"/>
          <w:color w:val="auto"/>
          <w:sz w:val="24"/>
          <w:szCs w:val="24"/>
        </w:rPr>
        <w:t xml:space="preserve">12сентября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2916C7" w:rsidRPr="00F400D0" w:rsidRDefault="002916C7" w:rsidP="002916C7">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2916C7" w:rsidRPr="00F400D0" w:rsidRDefault="002916C7" w:rsidP="002916C7">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CD1F4E">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2916C7" w:rsidRPr="00F400D0" w:rsidRDefault="002916C7" w:rsidP="002916C7">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916C7" w:rsidRDefault="002916C7" w:rsidP="002916C7">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sidR="00D564AD">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2916C7" w:rsidRDefault="002916C7" w:rsidP="002916C7">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2916C7" w:rsidRDefault="002916C7" w:rsidP="002916C7">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916C7" w:rsidRDefault="002916C7" w:rsidP="002916C7">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2916C7" w:rsidRDefault="002916C7" w:rsidP="002916C7">
      <w:pPr>
        <w:tabs>
          <w:tab w:val="left" w:pos="708"/>
        </w:tabs>
        <w:spacing w:after="60"/>
        <w:ind w:firstLine="426"/>
        <w:jc w:val="both"/>
        <w:rPr>
          <w:b/>
          <w:sz w:val="24"/>
          <w:szCs w:val="24"/>
        </w:rPr>
      </w:pPr>
      <w:r>
        <w:rPr>
          <w:sz w:val="24"/>
          <w:szCs w:val="24"/>
        </w:rPr>
        <w:t xml:space="preserve">Приказ </w:t>
      </w:r>
      <w:r w:rsidR="00D564AD">
        <w:rPr>
          <w:sz w:val="24"/>
          <w:szCs w:val="24"/>
        </w:rPr>
        <w:t xml:space="preserve"> </w:t>
      </w:r>
      <w:r>
        <w:rPr>
          <w:sz w:val="24"/>
          <w:szCs w:val="24"/>
        </w:rPr>
        <w:t xml:space="preserve"> Минэкономразвития России</w:t>
      </w:r>
      <w:r w:rsidR="00D564AD">
        <w:rPr>
          <w:sz w:val="24"/>
          <w:szCs w:val="24"/>
        </w:rPr>
        <w:t xml:space="preserve"> </w:t>
      </w:r>
      <w:r w:rsidR="00CD1F4E">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916C7" w:rsidRDefault="002916C7" w:rsidP="002916C7">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sidR="00D564AD">
        <w:rPr>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916C7" w:rsidRDefault="002916C7" w:rsidP="002916C7">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sidR="00D564AD">
        <w:rPr>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2916C7" w:rsidRDefault="002916C7" w:rsidP="002916C7">
      <w:pPr>
        <w:pStyle w:val="ab"/>
        <w:widowControl w:val="0"/>
        <w:spacing w:before="0" w:beforeAutospacing="0" w:after="0" w:afterAutospacing="0"/>
        <w:jc w:val="center"/>
        <w:rPr>
          <w:rFonts w:ascii="Times New Roman" w:hAnsi="Times New Roman" w:cs="Times New Roman"/>
          <w:b/>
          <w:bCs/>
        </w:rPr>
      </w:pPr>
    </w:p>
    <w:p w:rsidR="002916C7" w:rsidRDefault="002916C7" w:rsidP="002916C7">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2916C7" w:rsidRDefault="002916C7" w:rsidP="002916C7">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2916C7" w:rsidRDefault="002916C7" w:rsidP="002916C7">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2916C7" w:rsidRDefault="002916C7" w:rsidP="002916C7">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2916C7" w:rsidRDefault="002916C7" w:rsidP="002916C7">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2916C7" w:rsidRDefault="002916C7" w:rsidP="002916C7">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2916C7" w:rsidRDefault="002916C7" w:rsidP="002916C7">
      <w:pPr>
        <w:ind w:firstLine="426"/>
        <w:jc w:val="both"/>
        <w:rPr>
          <w:b/>
          <w:sz w:val="24"/>
          <w:szCs w:val="24"/>
        </w:rPr>
      </w:pPr>
      <w:r>
        <w:rPr>
          <w:sz w:val="24"/>
          <w:szCs w:val="24"/>
        </w:rPr>
        <w:t xml:space="preserve">Постановление Правительства Вологодской области от </w:t>
      </w:r>
      <w:r w:rsidR="00A91551">
        <w:rPr>
          <w:sz w:val="24"/>
          <w:szCs w:val="24"/>
        </w:rPr>
        <w:t>30 ноября</w:t>
      </w:r>
      <w:r>
        <w:rPr>
          <w:sz w:val="24"/>
          <w:szCs w:val="24"/>
        </w:rPr>
        <w:t xml:space="preserve"> 201</w:t>
      </w:r>
      <w:r w:rsidR="00A91551">
        <w:rPr>
          <w:sz w:val="24"/>
          <w:szCs w:val="24"/>
        </w:rPr>
        <w:t>5</w:t>
      </w:r>
      <w:r>
        <w:rPr>
          <w:sz w:val="24"/>
          <w:szCs w:val="24"/>
        </w:rPr>
        <w:t xml:space="preserve"> года № </w:t>
      </w:r>
      <w:r w:rsidR="00A91551">
        <w:rPr>
          <w:sz w:val="24"/>
          <w:szCs w:val="24"/>
        </w:rPr>
        <w:t>1022</w:t>
      </w:r>
      <w:r>
        <w:rPr>
          <w:spacing w:val="-2"/>
          <w:sz w:val="24"/>
          <w:szCs w:val="24"/>
        </w:rPr>
        <w:t xml:space="preserve">«О прогнозе социально-экономического развития Вологодской области на </w:t>
      </w:r>
      <w:r w:rsidR="00A91551">
        <w:rPr>
          <w:spacing w:val="-2"/>
          <w:sz w:val="24"/>
          <w:szCs w:val="24"/>
        </w:rPr>
        <w:t>долгосрочный период 2016-2030</w:t>
      </w:r>
      <w:r>
        <w:rPr>
          <w:spacing w:val="-2"/>
          <w:sz w:val="24"/>
          <w:szCs w:val="24"/>
        </w:rPr>
        <w:t xml:space="preserve"> год</w:t>
      </w:r>
      <w:r w:rsidR="00A91551">
        <w:rPr>
          <w:spacing w:val="-2"/>
          <w:sz w:val="24"/>
          <w:szCs w:val="24"/>
        </w:rPr>
        <w:t>ов</w:t>
      </w:r>
      <w:r>
        <w:rPr>
          <w:spacing w:val="-2"/>
          <w:sz w:val="24"/>
          <w:szCs w:val="24"/>
        </w:rPr>
        <w:t>»</w:t>
      </w:r>
    </w:p>
    <w:p w:rsidR="002916C7" w:rsidRDefault="002916C7" w:rsidP="002916C7">
      <w:pPr>
        <w:ind w:firstLine="426"/>
        <w:jc w:val="both"/>
        <w:rPr>
          <w:b/>
          <w:sz w:val="24"/>
          <w:szCs w:val="24"/>
        </w:rPr>
      </w:pPr>
    </w:p>
    <w:p w:rsidR="002916C7" w:rsidRDefault="002916C7" w:rsidP="002916C7">
      <w:pPr>
        <w:spacing w:before="160" w:after="120"/>
        <w:jc w:val="center"/>
        <w:rPr>
          <w:b/>
          <w:sz w:val="24"/>
          <w:szCs w:val="24"/>
        </w:rPr>
      </w:pPr>
      <w:r w:rsidRPr="00C97F9B">
        <w:rPr>
          <w:b/>
          <w:sz w:val="24"/>
          <w:szCs w:val="24"/>
        </w:rPr>
        <w:t xml:space="preserve">Нормативные акты </w:t>
      </w:r>
      <w:r w:rsidR="00497EC1">
        <w:rPr>
          <w:b/>
          <w:sz w:val="24"/>
          <w:szCs w:val="24"/>
        </w:rPr>
        <w:t>Белозерского</w:t>
      </w:r>
      <w:r w:rsidRPr="00C97F9B">
        <w:rPr>
          <w:b/>
          <w:sz w:val="24"/>
          <w:szCs w:val="24"/>
        </w:rPr>
        <w:t xml:space="preserve"> муниципального района Вологодской  области</w:t>
      </w:r>
    </w:p>
    <w:p w:rsidR="002916C7" w:rsidRDefault="002916C7" w:rsidP="002916C7">
      <w:pPr>
        <w:pStyle w:val="01"/>
        <w:rPr>
          <w:bCs/>
          <w:lang w:eastAsia="ru-RU"/>
        </w:rPr>
      </w:pPr>
      <w:r>
        <w:rPr>
          <w:bCs/>
          <w:lang w:eastAsia="ru-RU"/>
        </w:rPr>
        <w:t xml:space="preserve">Устав </w:t>
      </w:r>
      <w:r w:rsidR="00497EC1">
        <w:rPr>
          <w:bCs/>
          <w:lang w:eastAsia="ru-RU"/>
        </w:rPr>
        <w:t>Белозерского</w:t>
      </w:r>
      <w:r>
        <w:rPr>
          <w:bCs/>
          <w:lang w:eastAsia="ru-RU"/>
        </w:rPr>
        <w:t xml:space="preserve"> муниципального района (с учетом изменений)</w:t>
      </w:r>
    </w:p>
    <w:p w:rsidR="002916C7" w:rsidRDefault="002916C7" w:rsidP="002916C7">
      <w:pPr>
        <w:pStyle w:val="01"/>
        <w:rPr>
          <w:bCs/>
          <w:lang w:eastAsia="ru-RU"/>
        </w:rPr>
      </w:pPr>
      <w:r w:rsidRPr="00FA6BA5">
        <w:rPr>
          <w:bCs/>
          <w:lang w:eastAsia="ru-RU"/>
        </w:rPr>
        <w:lastRenderedPageBreak/>
        <w:t>Стратеги</w:t>
      </w:r>
      <w:r>
        <w:rPr>
          <w:bCs/>
          <w:lang w:eastAsia="ru-RU"/>
        </w:rPr>
        <w:t>я</w:t>
      </w:r>
      <w:r w:rsidRPr="00FA6BA5">
        <w:rPr>
          <w:bCs/>
          <w:lang w:eastAsia="ru-RU"/>
        </w:rPr>
        <w:t xml:space="preserve"> социально-экономического развития </w:t>
      </w:r>
      <w:r w:rsidR="00497EC1">
        <w:rPr>
          <w:bCs/>
          <w:lang w:eastAsia="ru-RU"/>
        </w:rPr>
        <w:t>Белозерского</w:t>
      </w:r>
      <w:r w:rsidRPr="00FA6BA5">
        <w:rPr>
          <w:bCs/>
          <w:lang w:eastAsia="ru-RU"/>
        </w:rPr>
        <w:t xml:space="preserve"> муниципального района Вологодской области до 20</w:t>
      </w:r>
      <w:r w:rsidR="00C05F8B">
        <w:rPr>
          <w:bCs/>
          <w:lang w:eastAsia="ru-RU"/>
        </w:rPr>
        <w:t>30</w:t>
      </w:r>
      <w:r w:rsidRPr="00FA6BA5">
        <w:rPr>
          <w:bCs/>
          <w:lang w:eastAsia="ru-RU"/>
        </w:rPr>
        <w:t xml:space="preserve"> года, утв</w:t>
      </w:r>
      <w:r>
        <w:rPr>
          <w:bCs/>
          <w:lang w:eastAsia="ru-RU"/>
        </w:rPr>
        <w:t>ержденная</w:t>
      </w:r>
      <w:r w:rsidR="00D564AD">
        <w:rPr>
          <w:bCs/>
          <w:lang w:eastAsia="ru-RU"/>
        </w:rPr>
        <w:t xml:space="preserve"> </w:t>
      </w:r>
      <w:r w:rsidR="00C05F8B">
        <w:rPr>
          <w:bCs/>
          <w:lang w:eastAsia="ru-RU"/>
        </w:rPr>
        <w:t>р</w:t>
      </w:r>
      <w:r w:rsidRPr="00FA6BA5">
        <w:rPr>
          <w:bCs/>
          <w:lang w:eastAsia="ru-RU"/>
        </w:rPr>
        <w:t xml:space="preserve">ешением </w:t>
      </w:r>
      <w:r w:rsidR="00C05F8B">
        <w:rPr>
          <w:bCs/>
          <w:lang w:eastAsia="ru-RU"/>
        </w:rPr>
        <w:t>Представительного Собрания Белозерского муниципального района</w:t>
      </w:r>
      <w:r w:rsidRPr="00FA6BA5">
        <w:rPr>
          <w:bCs/>
          <w:lang w:eastAsia="ru-RU"/>
        </w:rPr>
        <w:t xml:space="preserve"> от </w:t>
      </w:r>
      <w:r w:rsidR="00C05F8B">
        <w:rPr>
          <w:bCs/>
          <w:lang w:eastAsia="ru-RU"/>
        </w:rPr>
        <w:t>25.12.2018 №99.</w:t>
      </w:r>
    </w:p>
    <w:p w:rsidR="002916C7" w:rsidRDefault="002916C7" w:rsidP="002916C7">
      <w:pPr>
        <w:pStyle w:val="01"/>
        <w:rPr>
          <w:bCs/>
          <w:lang w:eastAsia="ru-RU"/>
        </w:rPr>
      </w:pPr>
      <w:r>
        <w:rPr>
          <w:bCs/>
          <w:lang w:eastAsia="ru-RU"/>
        </w:rPr>
        <w:t>Прогноз</w:t>
      </w:r>
      <w:r w:rsidRPr="00FA6BA5">
        <w:rPr>
          <w:bCs/>
          <w:lang w:eastAsia="ru-RU"/>
        </w:rPr>
        <w:t xml:space="preserve"> социально-экономического развития </w:t>
      </w:r>
      <w:r w:rsidR="00C05F8B">
        <w:rPr>
          <w:bCs/>
          <w:lang w:eastAsia="ru-RU"/>
        </w:rPr>
        <w:t>Белозерского</w:t>
      </w:r>
      <w:r w:rsidRPr="00FA6BA5">
        <w:rPr>
          <w:bCs/>
          <w:lang w:eastAsia="ru-RU"/>
        </w:rPr>
        <w:t xml:space="preserve"> муниципального района на 20</w:t>
      </w:r>
      <w:r w:rsidR="00C05F8B">
        <w:rPr>
          <w:bCs/>
          <w:lang w:eastAsia="ru-RU"/>
        </w:rPr>
        <w:t>20</w:t>
      </w:r>
      <w:r w:rsidRPr="00FA6BA5">
        <w:rPr>
          <w:bCs/>
          <w:lang w:eastAsia="ru-RU"/>
        </w:rPr>
        <w:t xml:space="preserve"> – 202</w:t>
      </w:r>
      <w:r w:rsidR="00C05F8B">
        <w:rPr>
          <w:bCs/>
          <w:lang w:eastAsia="ru-RU"/>
        </w:rPr>
        <w:t>2</w:t>
      </w:r>
      <w:r w:rsidRPr="00FA6BA5">
        <w:rPr>
          <w:bCs/>
          <w:lang w:eastAsia="ru-RU"/>
        </w:rPr>
        <w:t xml:space="preserve"> г</w:t>
      </w:r>
      <w:r w:rsidR="00C05F8B">
        <w:rPr>
          <w:bCs/>
          <w:lang w:eastAsia="ru-RU"/>
        </w:rPr>
        <w:t>оды,</w:t>
      </w:r>
      <w:r w:rsidRPr="00FA6BA5">
        <w:rPr>
          <w:bCs/>
          <w:lang w:eastAsia="ru-RU"/>
        </w:rPr>
        <w:t xml:space="preserve"> одобрен</w:t>
      </w:r>
      <w:r w:rsidR="00C05F8B">
        <w:rPr>
          <w:bCs/>
          <w:lang w:eastAsia="ru-RU"/>
        </w:rPr>
        <w:t>ный</w:t>
      </w:r>
      <w:r w:rsidRPr="00FA6BA5">
        <w:rPr>
          <w:bCs/>
          <w:lang w:eastAsia="ru-RU"/>
        </w:rPr>
        <w:t xml:space="preserve"> постановлением администрации </w:t>
      </w:r>
      <w:r w:rsidR="00C05F8B">
        <w:rPr>
          <w:bCs/>
          <w:lang w:eastAsia="ru-RU"/>
        </w:rPr>
        <w:t xml:space="preserve">Белозерского </w:t>
      </w:r>
      <w:r w:rsidRPr="00FA6BA5">
        <w:rPr>
          <w:bCs/>
          <w:lang w:eastAsia="ru-RU"/>
        </w:rPr>
        <w:t xml:space="preserve">муниципального района от </w:t>
      </w:r>
      <w:r w:rsidR="00C05F8B">
        <w:rPr>
          <w:bCs/>
          <w:lang w:eastAsia="ru-RU"/>
        </w:rPr>
        <w:t>12.11.2019</w:t>
      </w:r>
      <w:r w:rsidRPr="00FA6BA5">
        <w:rPr>
          <w:bCs/>
          <w:lang w:eastAsia="ru-RU"/>
        </w:rPr>
        <w:t xml:space="preserve"> № </w:t>
      </w:r>
      <w:r w:rsidR="00C05F8B">
        <w:rPr>
          <w:bCs/>
          <w:lang w:eastAsia="ru-RU"/>
        </w:rPr>
        <w:t>543.</w:t>
      </w:r>
    </w:p>
    <w:p w:rsidR="00751C8A" w:rsidRDefault="002916C7" w:rsidP="00751C8A">
      <w:pPr>
        <w:pStyle w:val="01"/>
        <w:ind w:firstLine="708"/>
        <w:contextualSpacing/>
        <w:rPr>
          <w:bCs/>
          <w:lang w:eastAsia="ru-RU"/>
        </w:rPr>
      </w:pPr>
      <w:r>
        <w:rPr>
          <w:bCs/>
          <w:lang w:eastAsia="ru-RU"/>
        </w:rPr>
        <w:t xml:space="preserve">Схема территориального планирования </w:t>
      </w:r>
      <w:r w:rsidR="00C05F8B">
        <w:rPr>
          <w:bCs/>
          <w:lang w:eastAsia="ru-RU"/>
        </w:rPr>
        <w:t>Белозерского</w:t>
      </w:r>
      <w:r>
        <w:rPr>
          <w:bCs/>
          <w:lang w:eastAsia="ru-RU"/>
        </w:rPr>
        <w:t xml:space="preserve"> муниципального района</w:t>
      </w:r>
      <w:r w:rsidR="00C05F8B">
        <w:rPr>
          <w:bCs/>
          <w:lang w:eastAsia="ru-RU"/>
        </w:rPr>
        <w:t xml:space="preserve"> утвержденная р</w:t>
      </w:r>
      <w:r w:rsidR="00C05F8B" w:rsidRPr="00C05F8B">
        <w:rPr>
          <w:bCs/>
          <w:lang w:eastAsia="ru-RU"/>
        </w:rPr>
        <w:t>ешение</w:t>
      </w:r>
      <w:r w:rsidR="00C05F8B">
        <w:rPr>
          <w:bCs/>
          <w:lang w:eastAsia="ru-RU"/>
        </w:rPr>
        <w:t>м</w:t>
      </w:r>
      <w:r w:rsidR="00C05F8B" w:rsidRPr="00C05F8B">
        <w:rPr>
          <w:bCs/>
          <w:lang w:eastAsia="ru-RU"/>
        </w:rPr>
        <w:t xml:space="preserve"> Представительного Собрания Белозерского муниципального района №13 от 29.03.2011</w:t>
      </w:r>
      <w:r w:rsidR="00C05F8B">
        <w:rPr>
          <w:bCs/>
          <w:lang w:eastAsia="ru-RU"/>
        </w:rPr>
        <w:t>.</w:t>
      </w:r>
    </w:p>
    <w:p w:rsidR="00751C8A" w:rsidRPr="00751C8A" w:rsidRDefault="00751C8A" w:rsidP="00751C8A">
      <w:pPr>
        <w:pStyle w:val="01"/>
        <w:ind w:firstLine="708"/>
        <w:contextualSpacing/>
      </w:pPr>
      <w:r w:rsidRPr="00751C8A">
        <w:t>Муниципальная программа  «Управление муниципальными финансами Белозерского муниципального района  на 2018 – 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«Управление муниципальными финансами Белозерского муниципального района  на 2021 – 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«Экономическое развитие Белозерского</w:t>
      </w:r>
      <w:r w:rsidR="00D564AD">
        <w:rPr>
          <w:rFonts w:ascii="Times New Roman" w:eastAsiaTheme="minorHAnsi" w:hAnsi="Times New Roman" w:cs="Times New Roman"/>
          <w:b w:val="0"/>
          <w:bCs w:val="0"/>
          <w:sz w:val="24"/>
          <w:szCs w:val="24"/>
          <w:lang w:eastAsia="en-US"/>
        </w:rPr>
        <w:t xml:space="preserve"> </w:t>
      </w:r>
      <w:r w:rsidRPr="00751C8A">
        <w:rPr>
          <w:rFonts w:ascii="Times New Roman" w:eastAsiaTheme="minorHAnsi" w:hAnsi="Times New Roman" w:cs="Times New Roman"/>
          <w:b w:val="0"/>
          <w:bCs w:val="0"/>
          <w:sz w:val="24"/>
          <w:szCs w:val="24"/>
          <w:lang w:eastAsia="en-US"/>
        </w:rPr>
        <w:t>муниципального района  на 2018 – 2020 годы»</w:t>
      </w:r>
    </w:p>
    <w:p w:rsid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«Экономическое развитие Белозерского</w:t>
      </w:r>
      <w:r w:rsidR="00D564AD">
        <w:rPr>
          <w:rFonts w:ascii="Times New Roman" w:eastAsiaTheme="minorHAnsi" w:hAnsi="Times New Roman" w:cs="Times New Roman"/>
          <w:b w:val="0"/>
          <w:bCs w:val="0"/>
          <w:sz w:val="24"/>
          <w:szCs w:val="24"/>
          <w:lang w:eastAsia="en-US"/>
        </w:rPr>
        <w:t xml:space="preserve"> </w:t>
      </w:r>
      <w:r w:rsidRPr="00751C8A">
        <w:rPr>
          <w:rFonts w:ascii="Times New Roman" w:eastAsiaTheme="minorHAnsi" w:hAnsi="Times New Roman" w:cs="Times New Roman"/>
          <w:b w:val="0"/>
          <w:bCs w:val="0"/>
          <w:sz w:val="24"/>
          <w:szCs w:val="24"/>
          <w:lang w:eastAsia="en-US"/>
        </w:rPr>
        <w:t>муниципального района  на 2021 – 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«Комплексное развитие сельских территорий Белозерского муниципального района на 2021-2025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«Старшее поколение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«Организация отдыха  и занятости детей  Белозерского муниципального района в каникулярное время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основных  направлений кадровой     политики   в   Белозерском  муниципальном районе на 2018-2020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физической культуры и спорта Белозерского муниципального района»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культуры Белозерского муниципального района»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«Обеспечение законности, правопорядка и общественной безопасности в Белозерском районе на 2014-2020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«Молодежь Белозерья»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развития туризма в Белозерском муниципальном районе «Белозерск-Былинный город» на 2018-2020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развития туризма в Белозерском муниципальном районе «Белозерск-Былинный город» на 2021-2025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«Устойчивое развитие сельских территорий</w:t>
      </w:r>
    </w:p>
    <w:p w:rsidR="00751C8A" w:rsidRPr="00751C8A" w:rsidRDefault="00751C8A" w:rsidP="00751C8A">
      <w:pPr>
        <w:pStyle w:val="Heading"/>
        <w:spacing w:before="160" w:after="120"/>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Белозерского района Вологодской области  на 2014 - 2017 годы и на период до 2020 года»</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«Энергосбережение на территории Белозерского муниципального района на 2017-2020 гг.»</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охраны окружающей среды и рационального использования природных ресурсов на 2015-2020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системы образования Белозерского муниципального района на 2018 – 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системы образования Белозерского муниципального района на 2021 – 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«Содействие созданию в Белозерском муниципальном районе (исходя из прогнозируемой потребности) новых мест в общеобразовательных организациях» на 2016-2025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и совершенствование сети автомобильных дорог общего пользования муниципального значения Белозерского района на 2019-2021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lastRenderedPageBreak/>
        <w:t>Муниципальная программа «Формирование законопослушного поведения участников дорожного движения в Белозерском муниципальном районе на 2019-2021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«Формирование современной городской среды на территории Белозерского муниципального района на 2019-2022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адресная программа по переселению граждан из аварийного жилищного фонда, расположенного на территории муниципального образования</w:t>
      </w:r>
    </w:p>
    <w:p w:rsidR="00751C8A" w:rsidRPr="00751C8A" w:rsidRDefault="00751C8A" w:rsidP="00751C8A">
      <w:pPr>
        <w:pStyle w:val="Heading"/>
        <w:spacing w:before="160" w:after="120"/>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«Белозерский муниципальный район на 2019-2020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«Управление и распоряжение муниципальным имуществом Белозерского муниципального района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охраны окружающей среды и рационального использования природных ресурсов на 2021-2025 годы</w:t>
      </w:r>
    </w:p>
    <w:p w:rsid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и совершенствование сети автомобильных дорог общего пользования местного значения в Белозерском муниципальном районе на 2022-2025 годы»</w:t>
      </w:r>
    </w:p>
    <w:p w:rsid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основных направлений кадровой политики в Белозерском муниципальном районе на 2021-2025 годы</w:t>
      </w:r>
    </w:p>
    <w:p w:rsidR="002916C7" w:rsidRDefault="002916C7" w:rsidP="00751C8A">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Национальные стандарты</w:t>
      </w:r>
    </w:p>
    <w:p w:rsidR="002916C7" w:rsidRDefault="002916C7" w:rsidP="002916C7">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2916C7" w:rsidRDefault="002916C7" w:rsidP="002916C7">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2916C7" w:rsidRDefault="002916C7" w:rsidP="002916C7">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916C7" w:rsidRDefault="002916C7" w:rsidP="002916C7">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2916C7" w:rsidRDefault="002916C7" w:rsidP="002916C7">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2916C7" w:rsidRDefault="002916C7" w:rsidP="002916C7">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2916C7" w:rsidRDefault="002916C7" w:rsidP="002916C7">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2916C7" w:rsidRDefault="002916C7" w:rsidP="002916C7">
      <w:pPr>
        <w:spacing w:after="60"/>
        <w:ind w:firstLine="426"/>
        <w:jc w:val="both"/>
        <w:rPr>
          <w:rStyle w:val="FontStyle15"/>
          <w:b/>
        </w:rPr>
      </w:pPr>
      <w:r>
        <w:rPr>
          <w:rStyle w:val="FontStyle15"/>
        </w:rPr>
        <w:t>СП11.13130.2009 Места дислокации подразделений пожарной охраны. Порядок и методика определения</w:t>
      </w:r>
    </w:p>
    <w:p w:rsidR="002916C7" w:rsidRDefault="002916C7" w:rsidP="002916C7">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2916C7" w:rsidRDefault="002916C7" w:rsidP="002916C7">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r>
        <w:rPr>
          <w:rFonts w:ascii="Times New Roman" w:hAnsi="Times New Roman" w:cs="Times New Roman"/>
          <w:sz w:val="24"/>
          <w:szCs w:val="24"/>
        </w:rPr>
        <w:lastRenderedPageBreak/>
        <w:t>маломобильных групп населения. Общие положения</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2916C7" w:rsidRDefault="002916C7" w:rsidP="002916C7">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2916C7" w:rsidRDefault="002916C7" w:rsidP="002916C7">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2916C7" w:rsidRDefault="002916C7" w:rsidP="002916C7">
      <w:pPr>
        <w:spacing w:after="60"/>
        <w:jc w:val="both"/>
        <w:rPr>
          <w:b/>
          <w:bCs/>
          <w:sz w:val="24"/>
          <w:szCs w:val="24"/>
        </w:rPr>
      </w:pPr>
    </w:p>
    <w:p w:rsidR="002916C7" w:rsidRDefault="002916C7" w:rsidP="002916C7">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2916C7" w:rsidRDefault="002916C7" w:rsidP="002916C7">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916C7" w:rsidRDefault="002916C7" w:rsidP="002916C7">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2916C7" w:rsidRDefault="002916C7" w:rsidP="002916C7">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2916C7" w:rsidRDefault="002916C7" w:rsidP="002916C7">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2916C7" w:rsidRDefault="002916C7" w:rsidP="002916C7">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2916C7" w:rsidRDefault="002916C7" w:rsidP="002916C7">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2916C7" w:rsidRDefault="002916C7" w:rsidP="002916C7">
      <w:pPr>
        <w:spacing w:before="160" w:after="120"/>
        <w:ind w:firstLine="221"/>
        <w:jc w:val="center"/>
        <w:rPr>
          <w:b/>
          <w:sz w:val="24"/>
          <w:szCs w:val="24"/>
        </w:rPr>
      </w:pPr>
      <w:r w:rsidRPr="007649B3">
        <w:rPr>
          <w:b/>
          <w:sz w:val="24"/>
          <w:szCs w:val="24"/>
        </w:rPr>
        <w:t>Ведомственные строительные нормы</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2916C7" w:rsidRDefault="002916C7" w:rsidP="002916C7">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Нормы отвода земель для электрических сетей напряжением 0,38-750 кВ</w:t>
      </w:r>
    </w:p>
    <w:p w:rsidR="002916C7" w:rsidRDefault="002916C7" w:rsidP="002916C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2916C7" w:rsidRDefault="002916C7" w:rsidP="002916C7">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2916C7" w:rsidRDefault="002916C7" w:rsidP="002916C7">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lastRenderedPageBreak/>
        <w:t>СанПиН 2.1.6.1032-01 Гигиенические требования к обеспечению качества атмосферного воздуха населенных мест</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2916C7" w:rsidRDefault="002916C7" w:rsidP="002916C7">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2916C7" w:rsidRPr="007649B3" w:rsidRDefault="002916C7" w:rsidP="002916C7">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2916C7" w:rsidRPr="007649B3" w:rsidRDefault="002916C7" w:rsidP="002916C7">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2916C7" w:rsidRPr="007649B3" w:rsidRDefault="002916C7" w:rsidP="002916C7">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2916C7" w:rsidRPr="007649B3" w:rsidRDefault="002916C7" w:rsidP="002916C7">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2916C7" w:rsidRDefault="002916C7" w:rsidP="002916C7">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2916C7" w:rsidRDefault="002916C7" w:rsidP="002916C7">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2916C7" w:rsidRDefault="002916C7" w:rsidP="002916C7">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2916C7" w:rsidRDefault="002916C7" w:rsidP="002916C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2916C7" w:rsidRDefault="002916C7" w:rsidP="002916C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РД 45.120-2000 (НТП 112-2000) Нормы технологического проектирования. Городские </w:t>
      </w:r>
      <w:r>
        <w:rPr>
          <w:rFonts w:ascii="Times New Roman" w:hAnsi="Times New Roman" w:cs="Times New Roman"/>
        </w:rPr>
        <w:lastRenderedPageBreak/>
        <w:t>и сельские телефонные сети</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2916C7" w:rsidRPr="00083371" w:rsidRDefault="002916C7" w:rsidP="00083371">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2916C7" w:rsidRPr="00083371"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06D" w:rsidRDefault="0050606D" w:rsidP="00D655DF">
      <w:r>
        <w:separator/>
      </w:r>
    </w:p>
  </w:endnote>
  <w:endnote w:type="continuationSeparator" w:id="1">
    <w:p w:rsidR="0050606D" w:rsidRDefault="0050606D"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sdtPr>
    <w:sdtContent>
      <w:p w:rsidR="00A4445E" w:rsidRDefault="00A77418">
        <w:pPr>
          <w:pStyle w:val="a7"/>
          <w:jc w:val="right"/>
        </w:pPr>
        <w:fldSimple w:instr=" PAGE   \* MERGEFORMAT ">
          <w:r w:rsidR="00135939">
            <w:rPr>
              <w:noProof/>
            </w:rPr>
            <w:t>2</w:t>
          </w:r>
        </w:fldSimple>
      </w:p>
    </w:sdtContent>
  </w:sdt>
  <w:p w:rsidR="00A4445E" w:rsidRDefault="00A444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06D" w:rsidRDefault="0050606D" w:rsidP="00D655DF">
      <w:r>
        <w:separator/>
      </w:r>
    </w:p>
  </w:footnote>
  <w:footnote w:type="continuationSeparator" w:id="1">
    <w:p w:rsidR="0050606D" w:rsidRDefault="0050606D"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40799"/>
    <w:rsid w:val="00062F7F"/>
    <w:rsid w:val="00066ECF"/>
    <w:rsid w:val="000739D7"/>
    <w:rsid w:val="000810B9"/>
    <w:rsid w:val="00083371"/>
    <w:rsid w:val="00091593"/>
    <w:rsid w:val="000954A2"/>
    <w:rsid w:val="000A6E1C"/>
    <w:rsid w:val="000A7670"/>
    <w:rsid w:val="000A7CF1"/>
    <w:rsid w:val="000E7E24"/>
    <w:rsid w:val="000F239B"/>
    <w:rsid w:val="000F26D2"/>
    <w:rsid w:val="00102517"/>
    <w:rsid w:val="001137D8"/>
    <w:rsid w:val="00122A93"/>
    <w:rsid w:val="00124125"/>
    <w:rsid w:val="00124F5B"/>
    <w:rsid w:val="00127AC2"/>
    <w:rsid w:val="00135939"/>
    <w:rsid w:val="00150712"/>
    <w:rsid w:val="00152255"/>
    <w:rsid w:val="00171A91"/>
    <w:rsid w:val="001A78EA"/>
    <w:rsid w:val="001B3BDE"/>
    <w:rsid w:val="001B4018"/>
    <w:rsid w:val="001C1375"/>
    <w:rsid w:val="001C4E64"/>
    <w:rsid w:val="001F1B34"/>
    <w:rsid w:val="0020545F"/>
    <w:rsid w:val="00215446"/>
    <w:rsid w:val="00222908"/>
    <w:rsid w:val="002545C9"/>
    <w:rsid w:val="00270124"/>
    <w:rsid w:val="0027224C"/>
    <w:rsid w:val="00275F06"/>
    <w:rsid w:val="002803B6"/>
    <w:rsid w:val="0029005C"/>
    <w:rsid w:val="002916C7"/>
    <w:rsid w:val="002A171E"/>
    <w:rsid w:val="002A374A"/>
    <w:rsid w:val="002A3F58"/>
    <w:rsid w:val="002D2F46"/>
    <w:rsid w:val="002D75A8"/>
    <w:rsid w:val="002E72DD"/>
    <w:rsid w:val="002F47B2"/>
    <w:rsid w:val="002F4AA9"/>
    <w:rsid w:val="00302ADF"/>
    <w:rsid w:val="00321689"/>
    <w:rsid w:val="00321EA0"/>
    <w:rsid w:val="00336416"/>
    <w:rsid w:val="0035064E"/>
    <w:rsid w:val="00360A6C"/>
    <w:rsid w:val="003620CD"/>
    <w:rsid w:val="00365408"/>
    <w:rsid w:val="003A22B5"/>
    <w:rsid w:val="003B5571"/>
    <w:rsid w:val="003B5EFA"/>
    <w:rsid w:val="003C5592"/>
    <w:rsid w:val="003F281D"/>
    <w:rsid w:val="003F77EC"/>
    <w:rsid w:val="00401CFC"/>
    <w:rsid w:val="00406D48"/>
    <w:rsid w:val="00433756"/>
    <w:rsid w:val="00447DC9"/>
    <w:rsid w:val="00452D30"/>
    <w:rsid w:val="0049010C"/>
    <w:rsid w:val="00497EC1"/>
    <w:rsid w:val="004A0643"/>
    <w:rsid w:val="004B3992"/>
    <w:rsid w:val="004B4A79"/>
    <w:rsid w:val="004D7079"/>
    <w:rsid w:val="004F6980"/>
    <w:rsid w:val="00502AFE"/>
    <w:rsid w:val="00502F36"/>
    <w:rsid w:val="0050510E"/>
    <w:rsid w:val="0050606D"/>
    <w:rsid w:val="00506D85"/>
    <w:rsid w:val="00537AFF"/>
    <w:rsid w:val="00537D04"/>
    <w:rsid w:val="00544809"/>
    <w:rsid w:val="005530B6"/>
    <w:rsid w:val="005557F4"/>
    <w:rsid w:val="00562F38"/>
    <w:rsid w:val="005D327A"/>
    <w:rsid w:val="00601AD1"/>
    <w:rsid w:val="00602A44"/>
    <w:rsid w:val="00604B13"/>
    <w:rsid w:val="00611443"/>
    <w:rsid w:val="00637356"/>
    <w:rsid w:val="00640415"/>
    <w:rsid w:val="00642020"/>
    <w:rsid w:val="0064345E"/>
    <w:rsid w:val="00656AAD"/>
    <w:rsid w:val="00671753"/>
    <w:rsid w:val="0067658D"/>
    <w:rsid w:val="0068165F"/>
    <w:rsid w:val="006903D5"/>
    <w:rsid w:val="00692272"/>
    <w:rsid w:val="00697E9C"/>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31B35"/>
    <w:rsid w:val="00747D33"/>
    <w:rsid w:val="00751C8A"/>
    <w:rsid w:val="00754545"/>
    <w:rsid w:val="007649B3"/>
    <w:rsid w:val="00774F15"/>
    <w:rsid w:val="00775155"/>
    <w:rsid w:val="00775E3F"/>
    <w:rsid w:val="00781C70"/>
    <w:rsid w:val="00785E97"/>
    <w:rsid w:val="00794E91"/>
    <w:rsid w:val="007B17DD"/>
    <w:rsid w:val="007C195D"/>
    <w:rsid w:val="007D5546"/>
    <w:rsid w:val="007D6E18"/>
    <w:rsid w:val="007E03EB"/>
    <w:rsid w:val="007F0A75"/>
    <w:rsid w:val="00814C9D"/>
    <w:rsid w:val="00833140"/>
    <w:rsid w:val="0084426C"/>
    <w:rsid w:val="008457EF"/>
    <w:rsid w:val="00846202"/>
    <w:rsid w:val="008512FD"/>
    <w:rsid w:val="00854598"/>
    <w:rsid w:val="00881B1F"/>
    <w:rsid w:val="00882B26"/>
    <w:rsid w:val="008929A8"/>
    <w:rsid w:val="00896239"/>
    <w:rsid w:val="008A1065"/>
    <w:rsid w:val="008A32ED"/>
    <w:rsid w:val="008B4E98"/>
    <w:rsid w:val="008B4F33"/>
    <w:rsid w:val="008B51F4"/>
    <w:rsid w:val="008C6B76"/>
    <w:rsid w:val="008D5E83"/>
    <w:rsid w:val="008F6667"/>
    <w:rsid w:val="00912EAB"/>
    <w:rsid w:val="00915B07"/>
    <w:rsid w:val="00916B42"/>
    <w:rsid w:val="00930522"/>
    <w:rsid w:val="00941D11"/>
    <w:rsid w:val="00955CF0"/>
    <w:rsid w:val="009609A0"/>
    <w:rsid w:val="00967918"/>
    <w:rsid w:val="00977F1A"/>
    <w:rsid w:val="00983DE5"/>
    <w:rsid w:val="009B3D7E"/>
    <w:rsid w:val="009B4D35"/>
    <w:rsid w:val="009C0935"/>
    <w:rsid w:val="009D513F"/>
    <w:rsid w:val="009D5E26"/>
    <w:rsid w:val="009D7911"/>
    <w:rsid w:val="009F1237"/>
    <w:rsid w:val="00A17E52"/>
    <w:rsid w:val="00A44008"/>
    <w:rsid w:val="00A4445E"/>
    <w:rsid w:val="00A45A9D"/>
    <w:rsid w:val="00A77418"/>
    <w:rsid w:val="00A8341B"/>
    <w:rsid w:val="00A91551"/>
    <w:rsid w:val="00A95CA2"/>
    <w:rsid w:val="00AA3AAF"/>
    <w:rsid w:val="00AA7397"/>
    <w:rsid w:val="00AB0FA1"/>
    <w:rsid w:val="00AB1D0C"/>
    <w:rsid w:val="00AC77B4"/>
    <w:rsid w:val="00AD365A"/>
    <w:rsid w:val="00AF3420"/>
    <w:rsid w:val="00B15187"/>
    <w:rsid w:val="00B22FD8"/>
    <w:rsid w:val="00B27F33"/>
    <w:rsid w:val="00B44761"/>
    <w:rsid w:val="00B47918"/>
    <w:rsid w:val="00B47E71"/>
    <w:rsid w:val="00B54591"/>
    <w:rsid w:val="00B56E94"/>
    <w:rsid w:val="00B87787"/>
    <w:rsid w:val="00B931AD"/>
    <w:rsid w:val="00BA5C54"/>
    <w:rsid w:val="00BC3887"/>
    <w:rsid w:val="00BD7B5D"/>
    <w:rsid w:val="00BE6E97"/>
    <w:rsid w:val="00BF0CE3"/>
    <w:rsid w:val="00C04293"/>
    <w:rsid w:val="00C05F8B"/>
    <w:rsid w:val="00C1266F"/>
    <w:rsid w:val="00C223ED"/>
    <w:rsid w:val="00C336DA"/>
    <w:rsid w:val="00C433B9"/>
    <w:rsid w:val="00C507DA"/>
    <w:rsid w:val="00C54EB4"/>
    <w:rsid w:val="00C60451"/>
    <w:rsid w:val="00C70620"/>
    <w:rsid w:val="00C70AA2"/>
    <w:rsid w:val="00C725B8"/>
    <w:rsid w:val="00C74246"/>
    <w:rsid w:val="00C847DD"/>
    <w:rsid w:val="00C9113D"/>
    <w:rsid w:val="00C939FE"/>
    <w:rsid w:val="00C97F9B"/>
    <w:rsid w:val="00CB3863"/>
    <w:rsid w:val="00CB5664"/>
    <w:rsid w:val="00CB65C2"/>
    <w:rsid w:val="00CB7935"/>
    <w:rsid w:val="00CD1F4E"/>
    <w:rsid w:val="00CD4781"/>
    <w:rsid w:val="00CD60D1"/>
    <w:rsid w:val="00CE4AFE"/>
    <w:rsid w:val="00D00869"/>
    <w:rsid w:val="00D31043"/>
    <w:rsid w:val="00D35C47"/>
    <w:rsid w:val="00D559C9"/>
    <w:rsid w:val="00D564AD"/>
    <w:rsid w:val="00D655DF"/>
    <w:rsid w:val="00D67236"/>
    <w:rsid w:val="00D67A3C"/>
    <w:rsid w:val="00D7228A"/>
    <w:rsid w:val="00D746D2"/>
    <w:rsid w:val="00D77F63"/>
    <w:rsid w:val="00D81509"/>
    <w:rsid w:val="00D842B9"/>
    <w:rsid w:val="00D84579"/>
    <w:rsid w:val="00DA02D2"/>
    <w:rsid w:val="00DA1D3F"/>
    <w:rsid w:val="00DA66BC"/>
    <w:rsid w:val="00DA6A9D"/>
    <w:rsid w:val="00DC1CE0"/>
    <w:rsid w:val="00DD610B"/>
    <w:rsid w:val="00DE4D14"/>
    <w:rsid w:val="00DF32C8"/>
    <w:rsid w:val="00DF4F3E"/>
    <w:rsid w:val="00DF77FF"/>
    <w:rsid w:val="00E03F93"/>
    <w:rsid w:val="00E04F45"/>
    <w:rsid w:val="00E141A2"/>
    <w:rsid w:val="00E14365"/>
    <w:rsid w:val="00E2751F"/>
    <w:rsid w:val="00E31B2A"/>
    <w:rsid w:val="00E31C50"/>
    <w:rsid w:val="00E3728A"/>
    <w:rsid w:val="00E3732D"/>
    <w:rsid w:val="00E40EB0"/>
    <w:rsid w:val="00E41DFD"/>
    <w:rsid w:val="00E41EBC"/>
    <w:rsid w:val="00E810AD"/>
    <w:rsid w:val="00E83CD4"/>
    <w:rsid w:val="00E91B78"/>
    <w:rsid w:val="00EA20E5"/>
    <w:rsid w:val="00EA5DB7"/>
    <w:rsid w:val="00EB04A6"/>
    <w:rsid w:val="00EB0C8B"/>
    <w:rsid w:val="00EB2A96"/>
    <w:rsid w:val="00EB6007"/>
    <w:rsid w:val="00EE1615"/>
    <w:rsid w:val="00EF3356"/>
    <w:rsid w:val="00F01D68"/>
    <w:rsid w:val="00F02C0C"/>
    <w:rsid w:val="00F106C5"/>
    <w:rsid w:val="00F10BC5"/>
    <w:rsid w:val="00F126CC"/>
    <w:rsid w:val="00F12DB9"/>
    <w:rsid w:val="00F154E7"/>
    <w:rsid w:val="00F22029"/>
    <w:rsid w:val="00F40428"/>
    <w:rsid w:val="00F45B13"/>
    <w:rsid w:val="00F55BF7"/>
    <w:rsid w:val="00F5723B"/>
    <w:rsid w:val="00F6595B"/>
    <w:rsid w:val="00F72922"/>
    <w:rsid w:val="00F735D9"/>
    <w:rsid w:val="00F7451B"/>
    <w:rsid w:val="00F86D99"/>
    <w:rsid w:val="00F91DC2"/>
    <w:rsid w:val="00FA486D"/>
    <w:rsid w:val="00FB44F7"/>
    <w:rsid w:val="00FC2C48"/>
    <w:rsid w:val="00FD7155"/>
    <w:rsid w:val="00FE312C"/>
    <w:rsid w:val="00FF77F5"/>
    <w:rsid w:val="00FF7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2916C7"/>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A7397"/>
    <w:rPr>
      <w:rFonts w:ascii="Tahoma" w:hAnsi="Tahoma" w:cs="Tahoma"/>
      <w:sz w:val="16"/>
      <w:szCs w:val="16"/>
    </w:rPr>
  </w:style>
  <w:style w:type="character" w:customStyle="1" w:styleId="ae">
    <w:name w:val="Текст выноски Знак"/>
    <w:basedOn w:val="a0"/>
    <w:link w:val="ad"/>
    <w:uiPriority w:val="99"/>
    <w:semiHidden/>
    <w:rsid w:val="00AA7397"/>
    <w:rPr>
      <w:rFonts w:ascii="Tahoma" w:eastAsiaTheme="minorEastAsia" w:hAnsi="Tahoma" w:cs="Tahoma"/>
      <w:sz w:val="16"/>
      <w:szCs w:val="16"/>
      <w:lang w:eastAsia="ru-RU"/>
    </w:rPr>
  </w:style>
  <w:style w:type="paragraph" w:customStyle="1" w:styleId="Default">
    <w:name w:val="Default"/>
    <w:uiPriority w:val="99"/>
    <w:rsid w:val="00502F36"/>
    <w:pPr>
      <w:autoSpaceDE w:val="0"/>
      <w:autoSpaceDN w:val="0"/>
      <w:adjustRightInd w:val="0"/>
      <w:spacing w:after="0" w:line="240" w:lineRule="auto"/>
    </w:pPr>
    <w:rPr>
      <w:rFonts w:ascii="Calibri" w:eastAsia="Calibri" w:hAnsi="Calibri" w:cs="Calibri"/>
      <w:color w:val="000000"/>
      <w:sz w:val="24"/>
      <w:szCs w:val="24"/>
    </w:rPr>
  </w:style>
  <w:style w:type="paragraph" w:styleId="22">
    <w:name w:val="Body Text Indent 2"/>
    <w:aliases w:val=" Знак Знак Знак Знак Знак,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w:basedOn w:val="a"/>
    <w:link w:val="23"/>
    <w:rsid w:val="00E83CD4"/>
    <w:pPr>
      <w:spacing w:after="120" w:line="480" w:lineRule="auto"/>
      <w:ind w:left="283"/>
    </w:pPr>
    <w:rPr>
      <w:rFonts w:eastAsia="Times New Roman"/>
      <w:sz w:val="24"/>
      <w:szCs w:val="24"/>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 Знак,Знак Знак Знак Знак Знак1"/>
    <w:basedOn w:val="a0"/>
    <w:link w:val="22"/>
    <w:rsid w:val="00E83C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2916C7"/>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A7397"/>
    <w:rPr>
      <w:rFonts w:ascii="Tahoma" w:hAnsi="Tahoma" w:cs="Tahoma"/>
      <w:sz w:val="16"/>
      <w:szCs w:val="16"/>
    </w:rPr>
  </w:style>
  <w:style w:type="character" w:customStyle="1" w:styleId="ae">
    <w:name w:val="Текст выноски Знак"/>
    <w:basedOn w:val="a0"/>
    <w:link w:val="ad"/>
    <w:uiPriority w:val="99"/>
    <w:semiHidden/>
    <w:rsid w:val="00AA7397"/>
    <w:rPr>
      <w:rFonts w:ascii="Tahoma" w:eastAsiaTheme="minorEastAsia" w:hAnsi="Tahoma" w:cs="Tahoma"/>
      <w:sz w:val="16"/>
      <w:szCs w:val="16"/>
      <w:lang w:eastAsia="ru-RU"/>
    </w:rPr>
  </w:style>
  <w:style w:type="paragraph" w:customStyle="1" w:styleId="Default">
    <w:name w:val="Default"/>
    <w:uiPriority w:val="99"/>
    <w:rsid w:val="00502F3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11139424">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F2D8-C9B9-4FD5-B5F4-BADD4BA8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70721</Words>
  <Characters>403115</Characters>
  <Application>Microsoft Office Word</Application>
  <DocSecurity>0</DocSecurity>
  <Lines>3359</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Пользователь Windows</cp:lastModifiedBy>
  <cp:revision>16</cp:revision>
  <cp:lastPrinted>2020-06-25T11:42:00Z</cp:lastPrinted>
  <dcterms:created xsi:type="dcterms:W3CDTF">2020-04-02T11:14:00Z</dcterms:created>
  <dcterms:modified xsi:type="dcterms:W3CDTF">2020-06-25T11:49:00Z</dcterms:modified>
</cp:coreProperties>
</file>