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E13" w:rsidRPr="005F3E1F" w:rsidRDefault="008B3E13" w:rsidP="008B3E13">
      <w:pPr>
        <w:ind w:right="-5" w:firstLine="30"/>
        <w:jc w:val="center"/>
        <w:rPr>
          <w:sz w:val="28"/>
          <w:szCs w:val="28"/>
        </w:rPr>
      </w:pPr>
      <w:r>
        <w:rPr>
          <w:sz w:val="28"/>
          <w:szCs w:val="28"/>
        </w:rPr>
        <w:t xml:space="preserve">СОВЕТ ШОЛЬСКОГО </w:t>
      </w:r>
      <w:r w:rsidRPr="005F3E1F">
        <w:rPr>
          <w:sz w:val="28"/>
          <w:szCs w:val="28"/>
        </w:rPr>
        <w:t xml:space="preserve"> СЕЛЬСКОГО ПОСЕЛЕНИЯ</w:t>
      </w:r>
    </w:p>
    <w:p w:rsidR="008B3E13" w:rsidRPr="005F3E1F" w:rsidRDefault="008B3E13" w:rsidP="008B3E13">
      <w:pPr>
        <w:ind w:right="-5" w:firstLine="30"/>
        <w:rPr>
          <w:sz w:val="28"/>
          <w:szCs w:val="28"/>
        </w:rPr>
      </w:pPr>
    </w:p>
    <w:p w:rsidR="008B3E13" w:rsidRPr="005F3E1F" w:rsidRDefault="008B3E13" w:rsidP="008B3E13">
      <w:pPr>
        <w:ind w:right="-5" w:firstLine="30"/>
        <w:rPr>
          <w:sz w:val="28"/>
          <w:szCs w:val="28"/>
        </w:rPr>
      </w:pPr>
    </w:p>
    <w:p w:rsidR="008B3E13" w:rsidRPr="005F3E1F" w:rsidRDefault="008B3E13" w:rsidP="008B3E13">
      <w:pPr>
        <w:ind w:right="-5" w:firstLine="30"/>
        <w:jc w:val="center"/>
        <w:rPr>
          <w:sz w:val="28"/>
          <w:szCs w:val="28"/>
        </w:rPr>
      </w:pPr>
      <w:r w:rsidRPr="005F3E1F">
        <w:rPr>
          <w:sz w:val="28"/>
          <w:szCs w:val="28"/>
        </w:rPr>
        <w:t>Р Е Ш Е Н И Е</w:t>
      </w:r>
    </w:p>
    <w:p w:rsidR="008B3E13" w:rsidRPr="005F3E1F" w:rsidRDefault="008B3E13" w:rsidP="008B3E13">
      <w:pPr>
        <w:ind w:right="-5" w:firstLine="30"/>
        <w:rPr>
          <w:sz w:val="28"/>
          <w:szCs w:val="28"/>
        </w:rPr>
      </w:pPr>
    </w:p>
    <w:p w:rsidR="008B3E13" w:rsidRPr="005F3E1F" w:rsidRDefault="008B3E13" w:rsidP="008B3E13">
      <w:pPr>
        <w:ind w:right="-5" w:firstLine="30"/>
        <w:rPr>
          <w:sz w:val="28"/>
          <w:szCs w:val="28"/>
        </w:rPr>
      </w:pPr>
    </w:p>
    <w:p w:rsidR="008B3E13" w:rsidRPr="007A2D52" w:rsidRDefault="008B3E13" w:rsidP="008B3E13">
      <w:pPr>
        <w:ind w:right="-5" w:firstLine="30"/>
        <w:rPr>
          <w:sz w:val="28"/>
          <w:szCs w:val="28"/>
        </w:rPr>
      </w:pPr>
      <w:r>
        <w:rPr>
          <w:sz w:val="28"/>
          <w:szCs w:val="28"/>
        </w:rPr>
        <w:t>о</w:t>
      </w:r>
      <w:r w:rsidRPr="005F3E1F">
        <w:rPr>
          <w:sz w:val="28"/>
          <w:szCs w:val="28"/>
        </w:rPr>
        <w:t xml:space="preserve">т  </w:t>
      </w:r>
      <w:r>
        <w:rPr>
          <w:sz w:val="28"/>
          <w:szCs w:val="28"/>
        </w:rPr>
        <w:t xml:space="preserve"> 30 сентября  2020 года                                                 </w:t>
      </w:r>
      <w:r w:rsidRPr="005F3E1F">
        <w:rPr>
          <w:sz w:val="28"/>
          <w:szCs w:val="28"/>
        </w:rPr>
        <w:t xml:space="preserve">  № </w:t>
      </w:r>
      <w:r>
        <w:rPr>
          <w:sz w:val="28"/>
          <w:szCs w:val="28"/>
        </w:rPr>
        <w:t>33</w:t>
      </w:r>
    </w:p>
    <w:p w:rsidR="008B3E13" w:rsidRPr="005F3E1F" w:rsidRDefault="008B3E13" w:rsidP="008B3E13">
      <w:pPr>
        <w:ind w:right="-5" w:firstLine="30"/>
        <w:rPr>
          <w:sz w:val="28"/>
          <w:szCs w:val="28"/>
        </w:rPr>
      </w:pPr>
    </w:p>
    <w:p w:rsidR="008B3E13" w:rsidRPr="005F3E1F" w:rsidRDefault="008B3E13" w:rsidP="008B3E13">
      <w:pPr>
        <w:ind w:right="-5" w:firstLine="30"/>
        <w:rPr>
          <w:sz w:val="28"/>
          <w:szCs w:val="28"/>
        </w:rPr>
      </w:pPr>
    </w:p>
    <w:p w:rsidR="008B3E13" w:rsidRDefault="008B3E13" w:rsidP="008B3E13">
      <w:pPr>
        <w:ind w:right="-5"/>
        <w:jc w:val="both"/>
        <w:rPr>
          <w:sz w:val="28"/>
          <w:szCs w:val="28"/>
        </w:rPr>
      </w:pPr>
      <w:r w:rsidRPr="004C3A71">
        <w:rPr>
          <w:sz w:val="28"/>
          <w:szCs w:val="28"/>
        </w:rPr>
        <w:t>Об утверждении</w:t>
      </w:r>
      <w:r>
        <w:rPr>
          <w:sz w:val="28"/>
          <w:szCs w:val="28"/>
        </w:rPr>
        <w:t xml:space="preserve"> Программы комплексного</w:t>
      </w:r>
    </w:p>
    <w:p w:rsidR="008B3E13" w:rsidRDefault="008B3E13" w:rsidP="008B3E13">
      <w:pPr>
        <w:ind w:right="-5"/>
        <w:jc w:val="both"/>
        <w:rPr>
          <w:sz w:val="28"/>
          <w:szCs w:val="28"/>
        </w:rPr>
      </w:pPr>
      <w:r>
        <w:rPr>
          <w:sz w:val="28"/>
          <w:szCs w:val="28"/>
        </w:rPr>
        <w:t xml:space="preserve">развития  </w:t>
      </w:r>
      <w:r w:rsidRPr="004C3A71">
        <w:rPr>
          <w:sz w:val="28"/>
          <w:szCs w:val="28"/>
        </w:rPr>
        <w:t>транспортной инфраструктуры</w:t>
      </w:r>
    </w:p>
    <w:p w:rsidR="008B3E13" w:rsidRDefault="008B3E13" w:rsidP="008B3E13">
      <w:pPr>
        <w:ind w:right="-5"/>
        <w:jc w:val="both"/>
        <w:rPr>
          <w:sz w:val="28"/>
          <w:szCs w:val="28"/>
        </w:rPr>
      </w:pPr>
      <w:r>
        <w:rPr>
          <w:sz w:val="28"/>
          <w:szCs w:val="28"/>
        </w:rPr>
        <w:t>Шольского сельского поселения</w:t>
      </w:r>
    </w:p>
    <w:p w:rsidR="008B3E13" w:rsidRDefault="008B3E13" w:rsidP="008B3E13">
      <w:pPr>
        <w:ind w:right="-5"/>
        <w:jc w:val="both"/>
        <w:rPr>
          <w:sz w:val="28"/>
          <w:szCs w:val="28"/>
        </w:rPr>
      </w:pPr>
      <w:r>
        <w:rPr>
          <w:sz w:val="28"/>
          <w:szCs w:val="28"/>
        </w:rPr>
        <w:t>Белозерского района Вологодской области</w:t>
      </w:r>
    </w:p>
    <w:p w:rsidR="008B3E13" w:rsidRDefault="008B3E13" w:rsidP="008B3E13">
      <w:pPr>
        <w:ind w:right="-5"/>
        <w:jc w:val="both"/>
        <w:rPr>
          <w:sz w:val="28"/>
          <w:szCs w:val="28"/>
        </w:rPr>
      </w:pPr>
      <w:r>
        <w:rPr>
          <w:sz w:val="28"/>
          <w:szCs w:val="28"/>
        </w:rPr>
        <w:t>на 2020-2030  годы</w:t>
      </w:r>
    </w:p>
    <w:p w:rsidR="008B3E13" w:rsidRDefault="008B3E13" w:rsidP="008B3E13">
      <w:pPr>
        <w:ind w:right="-5" w:firstLine="709"/>
        <w:jc w:val="both"/>
        <w:rPr>
          <w:sz w:val="28"/>
          <w:szCs w:val="28"/>
        </w:rPr>
      </w:pPr>
    </w:p>
    <w:p w:rsidR="008B3E13" w:rsidRDefault="008B3E13" w:rsidP="008B3E13">
      <w:pPr>
        <w:ind w:right="-5" w:firstLine="709"/>
        <w:jc w:val="both"/>
        <w:rPr>
          <w:sz w:val="28"/>
          <w:szCs w:val="28"/>
        </w:rPr>
      </w:pPr>
    </w:p>
    <w:p w:rsidR="008B3E13" w:rsidRPr="005F3E1F" w:rsidRDefault="008B3E13" w:rsidP="008B3E13">
      <w:pPr>
        <w:suppressAutoHyphens/>
        <w:ind w:right="-6" w:firstLine="709"/>
        <w:jc w:val="both"/>
        <w:rPr>
          <w:sz w:val="28"/>
          <w:szCs w:val="28"/>
        </w:rPr>
      </w:pPr>
      <w:r w:rsidRPr="004C3A71">
        <w:rPr>
          <w:sz w:val="28"/>
          <w:szCs w:val="2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r>
        <w:rPr>
          <w:sz w:val="28"/>
          <w:szCs w:val="28"/>
        </w:rPr>
        <w:t xml:space="preserve"> Уставом  поселения, Совет </w:t>
      </w:r>
      <w:r w:rsidRPr="005F3E1F">
        <w:rPr>
          <w:sz w:val="28"/>
          <w:szCs w:val="28"/>
        </w:rPr>
        <w:t>поселения</w:t>
      </w:r>
    </w:p>
    <w:p w:rsidR="008B3E13" w:rsidRPr="005F3E1F" w:rsidRDefault="008B3E13" w:rsidP="008B3E13">
      <w:pPr>
        <w:suppressAutoHyphens/>
        <w:ind w:right="-6" w:firstLine="30"/>
        <w:rPr>
          <w:sz w:val="28"/>
          <w:szCs w:val="28"/>
        </w:rPr>
      </w:pPr>
    </w:p>
    <w:p w:rsidR="008B3E13" w:rsidRPr="005F3E1F" w:rsidRDefault="008B3E13" w:rsidP="008B3E13">
      <w:pPr>
        <w:suppressAutoHyphens/>
        <w:ind w:right="-6" w:firstLine="709"/>
        <w:rPr>
          <w:sz w:val="28"/>
          <w:szCs w:val="28"/>
        </w:rPr>
      </w:pPr>
      <w:r w:rsidRPr="005F3E1F">
        <w:rPr>
          <w:sz w:val="28"/>
          <w:szCs w:val="28"/>
        </w:rPr>
        <w:t>РЕШИЛ:</w:t>
      </w:r>
    </w:p>
    <w:p w:rsidR="008B3E13" w:rsidRPr="005F3E1F" w:rsidRDefault="008B3E13" w:rsidP="008B3E13">
      <w:pPr>
        <w:suppressAutoHyphens/>
        <w:ind w:right="-6" w:firstLine="30"/>
        <w:rPr>
          <w:sz w:val="28"/>
          <w:szCs w:val="28"/>
        </w:rPr>
      </w:pPr>
    </w:p>
    <w:p w:rsidR="008B3E13" w:rsidRPr="004C3A71" w:rsidRDefault="008B3E13" w:rsidP="008B3E13">
      <w:pPr>
        <w:ind w:right="-5"/>
        <w:jc w:val="both"/>
        <w:rPr>
          <w:sz w:val="28"/>
          <w:szCs w:val="28"/>
        </w:rPr>
      </w:pPr>
      <w:r>
        <w:rPr>
          <w:sz w:val="28"/>
          <w:szCs w:val="28"/>
        </w:rPr>
        <w:t>1.</w:t>
      </w:r>
      <w:r w:rsidRPr="004C3A71">
        <w:rPr>
          <w:sz w:val="28"/>
          <w:szCs w:val="28"/>
        </w:rPr>
        <w:t xml:space="preserve"> Утвердить Программу комплексного развития транспортной инфраструктуры </w:t>
      </w:r>
      <w:r>
        <w:rPr>
          <w:sz w:val="28"/>
          <w:szCs w:val="28"/>
        </w:rPr>
        <w:t xml:space="preserve">Шольского сельского поселения Белозерского района Вологодской области на 2020-2030  годы </w:t>
      </w:r>
      <w:r w:rsidRPr="004C3A71">
        <w:rPr>
          <w:sz w:val="28"/>
          <w:szCs w:val="28"/>
        </w:rPr>
        <w:t>(прилагается).</w:t>
      </w:r>
    </w:p>
    <w:p w:rsidR="008B3E13" w:rsidRPr="004C3A71" w:rsidRDefault="008B3E13" w:rsidP="008B3E13">
      <w:pPr>
        <w:suppressAutoHyphens/>
        <w:ind w:right="-6" w:firstLine="709"/>
        <w:jc w:val="both"/>
        <w:rPr>
          <w:sz w:val="28"/>
          <w:szCs w:val="28"/>
        </w:rPr>
      </w:pPr>
    </w:p>
    <w:p w:rsidR="008B3E13" w:rsidRDefault="008B3E13" w:rsidP="008B3E13">
      <w:pPr>
        <w:suppressAutoHyphens/>
        <w:ind w:right="-6"/>
        <w:jc w:val="both"/>
        <w:rPr>
          <w:sz w:val="28"/>
          <w:szCs w:val="28"/>
        </w:rPr>
      </w:pPr>
      <w:r w:rsidRPr="004C3A71">
        <w:rPr>
          <w:sz w:val="28"/>
          <w:szCs w:val="28"/>
        </w:rPr>
        <w:t>2. Настоящее решение вступает в силу со дня его официального опубликования</w:t>
      </w:r>
      <w:r>
        <w:rPr>
          <w:sz w:val="28"/>
          <w:szCs w:val="28"/>
        </w:rPr>
        <w:t xml:space="preserve"> (обнародования) и подлежитразмещению на официальном сайте Шольского сельского поселения в информационно-телекоммуникационной сети «Интернет».</w:t>
      </w:r>
    </w:p>
    <w:p w:rsidR="008B3E13" w:rsidRPr="004C3A71" w:rsidRDefault="008B3E13" w:rsidP="008B3E13">
      <w:pPr>
        <w:suppressAutoHyphens/>
        <w:ind w:right="-6" w:firstLine="709"/>
        <w:jc w:val="both"/>
        <w:rPr>
          <w:sz w:val="28"/>
          <w:szCs w:val="28"/>
        </w:rPr>
      </w:pPr>
    </w:p>
    <w:p w:rsidR="008B3E13" w:rsidRDefault="008B3E13" w:rsidP="008B3E13">
      <w:pPr>
        <w:suppressAutoHyphens/>
        <w:ind w:right="-6" w:firstLine="709"/>
        <w:jc w:val="both"/>
        <w:rPr>
          <w:sz w:val="28"/>
          <w:szCs w:val="28"/>
        </w:rPr>
      </w:pPr>
    </w:p>
    <w:p w:rsidR="008B3E13" w:rsidRDefault="008B3E13" w:rsidP="008B3E13">
      <w:pPr>
        <w:suppressAutoHyphens/>
        <w:ind w:right="-6" w:firstLine="30"/>
        <w:rPr>
          <w:sz w:val="28"/>
          <w:szCs w:val="28"/>
        </w:rPr>
      </w:pPr>
    </w:p>
    <w:p w:rsidR="008B3E13" w:rsidRDefault="008B3E13" w:rsidP="008B3E13">
      <w:pPr>
        <w:suppressAutoHyphens/>
        <w:ind w:right="-6" w:firstLine="30"/>
        <w:rPr>
          <w:sz w:val="28"/>
          <w:szCs w:val="28"/>
        </w:rPr>
      </w:pPr>
    </w:p>
    <w:p w:rsidR="008B3E13" w:rsidRPr="005F3E1F" w:rsidRDefault="008B3E13" w:rsidP="008B3E13">
      <w:pPr>
        <w:suppressAutoHyphens/>
        <w:ind w:right="-6" w:firstLine="30"/>
        <w:rPr>
          <w:sz w:val="28"/>
          <w:szCs w:val="28"/>
        </w:rPr>
      </w:pPr>
    </w:p>
    <w:p w:rsidR="008B3E13" w:rsidRPr="005F3E1F" w:rsidRDefault="008B3E13" w:rsidP="008B3E13">
      <w:pPr>
        <w:suppressAutoHyphens/>
        <w:ind w:right="-6" w:firstLine="30"/>
        <w:rPr>
          <w:sz w:val="28"/>
          <w:szCs w:val="28"/>
        </w:rPr>
      </w:pPr>
    </w:p>
    <w:p w:rsidR="008B3E13" w:rsidRDefault="008B3E13" w:rsidP="008B3E13">
      <w:pPr>
        <w:suppressAutoHyphens/>
        <w:ind w:right="-6" w:firstLine="30"/>
        <w:rPr>
          <w:sz w:val="28"/>
          <w:szCs w:val="28"/>
        </w:rPr>
      </w:pPr>
      <w:r w:rsidRPr="005F3E1F">
        <w:rPr>
          <w:sz w:val="28"/>
          <w:szCs w:val="28"/>
        </w:rPr>
        <w:t>Глава</w:t>
      </w:r>
      <w:r>
        <w:rPr>
          <w:sz w:val="28"/>
          <w:szCs w:val="28"/>
        </w:rPr>
        <w:t xml:space="preserve"> Шольского </w:t>
      </w:r>
    </w:p>
    <w:p w:rsidR="008B3E13" w:rsidRDefault="008B3E13" w:rsidP="008B3E13">
      <w:pPr>
        <w:suppressAutoHyphens/>
        <w:ind w:right="-6" w:firstLine="30"/>
        <w:rPr>
          <w:sz w:val="28"/>
          <w:szCs w:val="28"/>
        </w:rPr>
      </w:pPr>
      <w:r w:rsidRPr="005F3E1F">
        <w:rPr>
          <w:sz w:val="28"/>
          <w:szCs w:val="28"/>
        </w:rPr>
        <w:t>сельского поселения</w:t>
      </w:r>
      <w:r>
        <w:rPr>
          <w:sz w:val="28"/>
          <w:szCs w:val="28"/>
        </w:rPr>
        <w:t>:</w:t>
      </w:r>
      <w:r w:rsidRPr="005F3E1F">
        <w:rPr>
          <w:sz w:val="28"/>
          <w:szCs w:val="28"/>
        </w:rPr>
        <w:tab/>
      </w:r>
      <w:r w:rsidRPr="005F3E1F">
        <w:rPr>
          <w:sz w:val="28"/>
          <w:szCs w:val="28"/>
        </w:rPr>
        <w:tab/>
      </w:r>
      <w:r w:rsidRPr="005F3E1F">
        <w:rPr>
          <w:sz w:val="28"/>
          <w:szCs w:val="28"/>
        </w:rPr>
        <w:tab/>
      </w:r>
      <w:r>
        <w:rPr>
          <w:sz w:val="28"/>
          <w:szCs w:val="28"/>
        </w:rPr>
        <w:t xml:space="preserve">                И.А.Апполонова</w:t>
      </w:r>
    </w:p>
    <w:p w:rsidR="008B3E13" w:rsidRDefault="008B3E13" w:rsidP="008B3E13">
      <w:pPr>
        <w:suppressAutoHyphens/>
        <w:ind w:right="-6" w:firstLine="30"/>
        <w:rPr>
          <w:sz w:val="28"/>
          <w:szCs w:val="28"/>
        </w:rPr>
      </w:pPr>
    </w:p>
    <w:p w:rsidR="008B3E13" w:rsidRDefault="008B3E13" w:rsidP="008B3E13">
      <w:pPr>
        <w:suppressAutoHyphens/>
        <w:ind w:right="-6" w:firstLine="30"/>
        <w:rPr>
          <w:sz w:val="28"/>
          <w:szCs w:val="28"/>
        </w:rPr>
      </w:pPr>
    </w:p>
    <w:p w:rsidR="008B3E13" w:rsidRDefault="008B3E13" w:rsidP="008B3E13">
      <w:pPr>
        <w:suppressAutoHyphens/>
        <w:ind w:right="-6" w:firstLine="30"/>
        <w:rPr>
          <w:sz w:val="28"/>
          <w:szCs w:val="28"/>
        </w:rPr>
      </w:pPr>
    </w:p>
    <w:p w:rsidR="008B3E13" w:rsidRDefault="008B3E13" w:rsidP="008B3E13">
      <w:pPr>
        <w:suppressAutoHyphens/>
        <w:ind w:right="-6" w:firstLine="30"/>
        <w:rPr>
          <w:sz w:val="28"/>
          <w:szCs w:val="28"/>
        </w:rPr>
      </w:pPr>
    </w:p>
    <w:p w:rsidR="008B3E13" w:rsidRDefault="008B3E13" w:rsidP="008B3E13">
      <w:pPr>
        <w:suppressAutoHyphens/>
        <w:ind w:right="-6" w:firstLine="30"/>
        <w:rPr>
          <w:sz w:val="28"/>
          <w:szCs w:val="28"/>
        </w:rPr>
      </w:pPr>
      <w:r>
        <w:rPr>
          <w:sz w:val="28"/>
          <w:szCs w:val="28"/>
        </w:rPr>
        <w:t xml:space="preserve">                                                                                   Утверждена</w:t>
      </w:r>
    </w:p>
    <w:p w:rsidR="008B3E13" w:rsidRDefault="008B3E13" w:rsidP="008B3E13">
      <w:pPr>
        <w:suppressAutoHyphens/>
        <w:ind w:right="-6" w:firstLine="30"/>
        <w:rPr>
          <w:sz w:val="28"/>
          <w:szCs w:val="28"/>
        </w:rPr>
      </w:pPr>
      <w:r>
        <w:rPr>
          <w:sz w:val="28"/>
          <w:szCs w:val="28"/>
        </w:rPr>
        <w:t xml:space="preserve">                                                                                    решением Совета поселения</w:t>
      </w:r>
    </w:p>
    <w:p w:rsidR="008B3E13" w:rsidRDefault="008B3E13" w:rsidP="008B3E13">
      <w:pPr>
        <w:suppressAutoHyphens/>
        <w:ind w:right="-6" w:firstLine="30"/>
        <w:rPr>
          <w:sz w:val="28"/>
          <w:szCs w:val="28"/>
        </w:rPr>
      </w:pPr>
      <w:r>
        <w:rPr>
          <w:sz w:val="28"/>
          <w:szCs w:val="28"/>
        </w:rPr>
        <w:t xml:space="preserve">                                                                                    № 33   от 30.09.2020  </w:t>
      </w:r>
    </w:p>
    <w:p w:rsidR="00441BAD" w:rsidRPr="00781B0B" w:rsidRDefault="00441BAD" w:rsidP="00441BAD">
      <w:pPr>
        <w:pStyle w:val="a6"/>
        <w:spacing w:line="360" w:lineRule="auto"/>
        <w:rPr>
          <w:b/>
          <w:sz w:val="40"/>
          <w:szCs w:val="40"/>
          <w:lang w:val="ru-RU"/>
        </w:rPr>
      </w:pPr>
    </w:p>
    <w:p w:rsidR="00441BAD" w:rsidRPr="00781B0B" w:rsidRDefault="00441BAD" w:rsidP="00441BAD">
      <w:pPr>
        <w:pStyle w:val="a6"/>
        <w:spacing w:line="360" w:lineRule="auto"/>
        <w:rPr>
          <w:b/>
          <w:sz w:val="40"/>
          <w:szCs w:val="40"/>
          <w:lang w:val="ru-RU"/>
        </w:rPr>
      </w:pPr>
    </w:p>
    <w:p w:rsidR="00441BAD" w:rsidRPr="00781B0B" w:rsidRDefault="00441BAD" w:rsidP="00441BAD">
      <w:pPr>
        <w:pStyle w:val="a6"/>
        <w:spacing w:line="360" w:lineRule="auto"/>
        <w:rPr>
          <w:b/>
          <w:sz w:val="40"/>
          <w:szCs w:val="40"/>
          <w:lang w:val="ru-RU"/>
        </w:rPr>
      </w:pPr>
    </w:p>
    <w:p w:rsidR="00441BAD" w:rsidRPr="00781B0B" w:rsidRDefault="00441BAD" w:rsidP="00441BAD">
      <w:pPr>
        <w:pStyle w:val="a6"/>
        <w:spacing w:line="360" w:lineRule="auto"/>
        <w:rPr>
          <w:b/>
          <w:sz w:val="40"/>
          <w:szCs w:val="40"/>
          <w:lang w:val="ru-RU"/>
        </w:rPr>
      </w:pPr>
    </w:p>
    <w:p w:rsidR="00441BAD" w:rsidRPr="00781B0B" w:rsidRDefault="00441BAD" w:rsidP="00441BAD">
      <w:pPr>
        <w:pStyle w:val="a6"/>
        <w:spacing w:line="360" w:lineRule="auto"/>
        <w:rPr>
          <w:b/>
          <w:sz w:val="40"/>
          <w:szCs w:val="40"/>
          <w:lang w:val="ru-RU"/>
        </w:rPr>
      </w:pPr>
    </w:p>
    <w:p w:rsidR="00441BAD" w:rsidRPr="00781B0B" w:rsidRDefault="00441BAD" w:rsidP="00441BAD">
      <w:pPr>
        <w:pStyle w:val="a6"/>
        <w:spacing w:line="360" w:lineRule="auto"/>
        <w:rPr>
          <w:b/>
          <w:sz w:val="40"/>
          <w:szCs w:val="40"/>
          <w:lang w:val="ru-RU"/>
        </w:rPr>
      </w:pPr>
    </w:p>
    <w:p w:rsidR="00441BAD" w:rsidRPr="00D81876" w:rsidRDefault="00441BAD" w:rsidP="00441BAD">
      <w:pPr>
        <w:pStyle w:val="a6"/>
        <w:spacing w:line="360" w:lineRule="auto"/>
        <w:rPr>
          <w:rFonts w:ascii="Times New Roman" w:hAnsi="Times New Roman"/>
          <w:b/>
          <w:sz w:val="40"/>
          <w:szCs w:val="40"/>
          <w:lang w:val="ru-RU"/>
        </w:rPr>
      </w:pPr>
      <w:r w:rsidRPr="00D81876">
        <w:rPr>
          <w:rFonts w:ascii="Times New Roman" w:hAnsi="Times New Roman"/>
          <w:b/>
          <w:sz w:val="40"/>
          <w:szCs w:val="40"/>
          <w:lang w:val="ru-RU"/>
        </w:rPr>
        <w:t>ПРОГРАММА</w:t>
      </w:r>
    </w:p>
    <w:p w:rsidR="00441BAD" w:rsidRPr="00D81876" w:rsidRDefault="00441BAD" w:rsidP="00441BAD">
      <w:pPr>
        <w:pStyle w:val="a6"/>
        <w:spacing w:line="360" w:lineRule="auto"/>
        <w:rPr>
          <w:rFonts w:ascii="Times New Roman" w:hAnsi="Times New Roman"/>
          <w:b/>
          <w:sz w:val="40"/>
          <w:szCs w:val="40"/>
          <w:lang w:val="ru-RU"/>
        </w:rPr>
      </w:pPr>
      <w:r w:rsidRPr="00D81876">
        <w:rPr>
          <w:rFonts w:ascii="Times New Roman" w:hAnsi="Times New Roman"/>
          <w:b/>
          <w:sz w:val="40"/>
          <w:szCs w:val="40"/>
          <w:lang w:val="ru-RU"/>
        </w:rPr>
        <w:t>КОМПЛЕКСНОГО РАЗВИТИЯ</w:t>
      </w:r>
    </w:p>
    <w:p w:rsidR="00441BAD" w:rsidRPr="00D81876" w:rsidRDefault="00441BAD" w:rsidP="00441BAD">
      <w:pPr>
        <w:pStyle w:val="a6"/>
        <w:spacing w:line="360" w:lineRule="auto"/>
        <w:rPr>
          <w:rFonts w:ascii="Times New Roman" w:hAnsi="Times New Roman"/>
          <w:b/>
          <w:sz w:val="40"/>
          <w:szCs w:val="40"/>
          <w:lang w:val="ru-RU"/>
        </w:rPr>
      </w:pPr>
      <w:r w:rsidRPr="00D81876">
        <w:rPr>
          <w:rFonts w:ascii="Times New Roman" w:hAnsi="Times New Roman"/>
          <w:b/>
          <w:sz w:val="40"/>
          <w:szCs w:val="40"/>
          <w:lang w:val="ru-RU"/>
        </w:rPr>
        <w:t xml:space="preserve">ТРАНСПОРТНОЙ ИНФРАСТРУКТУРЫ </w:t>
      </w:r>
    </w:p>
    <w:p w:rsidR="00441BAD" w:rsidRDefault="0013455B" w:rsidP="00DC4D6F">
      <w:pPr>
        <w:spacing w:line="360" w:lineRule="auto"/>
        <w:jc w:val="center"/>
        <w:rPr>
          <w:b/>
          <w:sz w:val="40"/>
          <w:szCs w:val="40"/>
        </w:rPr>
      </w:pPr>
      <w:r>
        <w:rPr>
          <w:b/>
          <w:sz w:val="40"/>
          <w:szCs w:val="40"/>
        </w:rPr>
        <w:t>ШОЛЬСКОГО СЕЛЬСКОГО ПОСЕЛЕНИЯ</w:t>
      </w:r>
    </w:p>
    <w:p w:rsidR="0013455B" w:rsidRDefault="0013455B" w:rsidP="00DC4D6F">
      <w:pPr>
        <w:spacing w:line="360" w:lineRule="auto"/>
        <w:jc w:val="center"/>
        <w:rPr>
          <w:b/>
          <w:sz w:val="40"/>
          <w:szCs w:val="40"/>
        </w:rPr>
      </w:pPr>
      <w:r>
        <w:rPr>
          <w:b/>
          <w:sz w:val="40"/>
          <w:szCs w:val="40"/>
        </w:rPr>
        <w:t>БЕЛОЗЕРСКОГО РАЙОНА</w:t>
      </w:r>
    </w:p>
    <w:p w:rsidR="0013455B" w:rsidRPr="00D81876" w:rsidRDefault="0013455B" w:rsidP="00DC4D6F">
      <w:pPr>
        <w:spacing w:line="360" w:lineRule="auto"/>
        <w:jc w:val="center"/>
        <w:rPr>
          <w:b/>
          <w:sz w:val="40"/>
          <w:szCs w:val="40"/>
        </w:rPr>
      </w:pPr>
      <w:r>
        <w:rPr>
          <w:b/>
          <w:sz w:val="40"/>
          <w:szCs w:val="40"/>
        </w:rPr>
        <w:t>ВОЛОГОДСКОЙ ОБЛАСТИ</w:t>
      </w:r>
    </w:p>
    <w:p w:rsidR="00441BAD" w:rsidRPr="00D81876" w:rsidRDefault="00960927" w:rsidP="00441BAD">
      <w:pPr>
        <w:pStyle w:val="a6"/>
        <w:spacing w:line="360" w:lineRule="auto"/>
        <w:rPr>
          <w:rFonts w:ascii="Times New Roman" w:hAnsi="Times New Roman"/>
          <w:b/>
          <w:sz w:val="40"/>
          <w:szCs w:val="40"/>
          <w:lang w:val="ru-RU"/>
        </w:rPr>
      </w:pPr>
      <w:r w:rsidRPr="00D81876">
        <w:rPr>
          <w:rFonts w:ascii="Times New Roman" w:hAnsi="Times New Roman"/>
          <w:b/>
          <w:sz w:val="40"/>
          <w:szCs w:val="40"/>
          <w:lang w:val="ru-RU"/>
        </w:rPr>
        <w:t xml:space="preserve">на </w:t>
      </w:r>
      <w:r w:rsidR="00E97BDC" w:rsidRPr="00D81876">
        <w:rPr>
          <w:rFonts w:ascii="Times New Roman" w:hAnsi="Times New Roman"/>
          <w:b/>
          <w:sz w:val="40"/>
          <w:szCs w:val="40"/>
          <w:lang w:val="ru-RU"/>
        </w:rPr>
        <w:t>20</w:t>
      </w:r>
      <w:r w:rsidR="00F33736">
        <w:rPr>
          <w:rFonts w:ascii="Times New Roman" w:hAnsi="Times New Roman"/>
          <w:b/>
          <w:sz w:val="40"/>
          <w:szCs w:val="40"/>
          <w:lang w:val="ru-RU"/>
        </w:rPr>
        <w:t>20</w:t>
      </w:r>
      <w:r w:rsidR="00441BAD" w:rsidRPr="00D81876">
        <w:rPr>
          <w:rFonts w:ascii="Times New Roman" w:hAnsi="Times New Roman"/>
          <w:b/>
          <w:sz w:val="40"/>
          <w:szCs w:val="40"/>
          <w:lang w:val="ru-RU"/>
        </w:rPr>
        <w:t xml:space="preserve"> –</w:t>
      </w:r>
      <w:r w:rsidR="00E97BDC" w:rsidRPr="00D81876">
        <w:rPr>
          <w:rFonts w:ascii="Times New Roman" w:hAnsi="Times New Roman"/>
          <w:b/>
          <w:sz w:val="40"/>
          <w:szCs w:val="40"/>
          <w:lang w:val="ru-RU"/>
        </w:rPr>
        <w:t>20</w:t>
      </w:r>
      <w:r w:rsidR="00F33736">
        <w:rPr>
          <w:rFonts w:ascii="Times New Roman" w:hAnsi="Times New Roman"/>
          <w:b/>
          <w:sz w:val="40"/>
          <w:szCs w:val="40"/>
          <w:lang w:val="ru-RU"/>
        </w:rPr>
        <w:t>30</w:t>
      </w:r>
      <w:r w:rsidRPr="00D81876">
        <w:rPr>
          <w:rFonts w:ascii="Times New Roman" w:hAnsi="Times New Roman"/>
          <w:b/>
          <w:sz w:val="40"/>
          <w:szCs w:val="40"/>
          <w:lang w:val="ru-RU"/>
        </w:rPr>
        <w:t>годы</w:t>
      </w:r>
    </w:p>
    <w:p w:rsidR="00441BAD" w:rsidRPr="0098632F" w:rsidRDefault="00441BAD" w:rsidP="00441BAD">
      <w:pPr>
        <w:spacing w:after="160" w:line="259" w:lineRule="auto"/>
        <w:jc w:val="center"/>
      </w:pPr>
    </w:p>
    <w:p w:rsidR="00D8571C" w:rsidRPr="0098632F" w:rsidRDefault="00D8571C" w:rsidP="00441BAD">
      <w:pPr>
        <w:spacing w:after="160" w:line="259" w:lineRule="auto"/>
        <w:jc w:val="center"/>
      </w:pPr>
    </w:p>
    <w:p w:rsidR="00D8571C" w:rsidRPr="0098632F" w:rsidRDefault="00D8571C" w:rsidP="00441BAD">
      <w:pPr>
        <w:spacing w:after="160" w:line="259" w:lineRule="auto"/>
        <w:jc w:val="center"/>
      </w:pPr>
    </w:p>
    <w:p w:rsidR="00AD61EC" w:rsidRPr="0098632F" w:rsidRDefault="00AD61EC" w:rsidP="00441BAD">
      <w:pPr>
        <w:spacing w:after="160" w:line="259" w:lineRule="auto"/>
        <w:jc w:val="center"/>
      </w:pPr>
    </w:p>
    <w:p w:rsidR="00AD61EC" w:rsidRPr="0098632F" w:rsidRDefault="00AD61EC" w:rsidP="00441BAD">
      <w:pPr>
        <w:spacing w:after="160" w:line="259" w:lineRule="auto"/>
        <w:jc w:val="center"/>
      </w:pPr>
    </w:p>
    <w:p w:rsidR="00AD61EC" w:rsidRPr="0098632F" w:rsidRDefault="00AD61EC" w:rsidP="00441BAD">
      <w:pPr>
        <w:spacing w:after="160" w:line="259" w:lineRule="auto"/>
        <w:jc w:val="center"/>
      </w:pPr>
    </w:p>
    <w:p w:rsidR="00D8571C" w:rsidRPr="0098632F" w:rsidRDefault="00D8571C" w:rsidP="00441BAD">
      <w:pPr>
        <w:spacing w:after="160" w:line="259" w:lineRule="auto"/>
        <w:jc w:val="center"/>
      </w:pPr>
    </w:p>
    <w:p w:rsidR="00441BAD" w:rsidRPr="0098632F" w:rsidRDefault="00441BAD" w:rsidP="00441BAD">
      <w:pPr>
        <w:spacing w:after="160" w:line="259" w:lineRule="auto"/>
        <w:jc w:val="center"/>
      </w:pPr>
    </w:p>
    <w:p w:rsidR="00441BAD" w:rsidRPr="0098632F" w:rsidRDefault="00441BAD" w:rsidP="00441BAD">
      <w:pPr>
        <w:spacing w:after="160" w:line="259" w:lineRule="auto"/>
        <w:jc w:val="center"/>
      </w:pPr>
      <w:r w:rsidRPr="0098632F">
        <w:t>20</w:t>
      </w:r>
      <w:r w:rsidR="0013455B">
        <w:t xml:space="preserve">20 </w:t>
      </w:r>
      <w:r w:rsidRPr="0098632F">
        <w:t>год</w:t>
      </w:r>
    </w:p>
    <w:p w:rsidR="006F1607" w:rsidRPr="00B82B63" w:rsidRDefault="00441BAD" w:rsidP="008B3E13">
      <w:pPr>
        <w:spacing w:after="160" w:line="259" w:lineRule="auto"/>
        <w:rPr>
          <w:b/>
        </w:rPr>
      </w:pPr>
      <w:r w:rsidRPr="0098632F">
        <w:br w:type="page"/>
      </w:r>
      <w:r w:rsidR="006F1607" w:rsidRPr="00B82B63">
        <w:rPr>
          <w:b/>
        </w:rPr>
        <w:lastRenderedPageBreak/>
        <w:t>Заказчик</w:t>
      </w:r>
    </w:p>
    <w:p w:rsidR="00FD7C25" w:rsidRDefault="00FD7C25" w:rsidP="00FD7C25">
      <w:r w:rsidRPr="00185EB2">
        <w:rPr>
          <w:b/>
        </w:rPr>
        <w:t>Администрация Шольского сельского поселения Белозерского района Вологодской области</w:t>
      </w:r>
    </w:p>
    <w:p w:rsidR="006F1607" w:rsidRPr="004E2754" w:rsidRDefault="006F1607" w:rsidP="00FD7C25">
      <w:pPr>
        <w:rPr>
          <w:b/>
        </w:rPr>
      </w:pPr>
      <w:r w:rsidRPr="00B82B63">
        <w:t xml:space="preserve">Юридический адрес: </w:t>
      </w:r>
      <w:r w:rsidR="00756460">
        <w:t xml:space="preserve">161229, </w:t>
      </w:r>
      <w:r w:rsidR="00FD7C25" w:rsidRPr="00185EB2">
        <w:t>Вологодская область, Белозерский район, с Зубово, ул. Пушкинская, д. 32</w:t>
      </w:r>
      <w:r w:rsidR="004E09E8">
        <w:t>.</w:t>
      </w:r>
    </w:p>
    <w:p w:rsidR="006F1607" w:rsidRPr="004E2754" w:rsidRDefault="006F1607" w:rsidP="00FD7C25">
      <w:pPr>
        <w:ind w:right="-1"/>
      </w:pPr>
      <w:r w:rsidRPr="00B82B63">
        <w:t xml:space="preserve">Фактический адрес: </w:t>
      </w:r>
      <w:r w:rsidR="00756460">
        <w:t xml:space="preserve">161229, </w:t>
      </w:r>
      <w:r w:rsidR="00FD7C25" w:rsidRPr="00185EB2">
        <w:t>Вологодская область, Белозерский район, с Зубово, ул. Пушкинская, д. 32</w:t>
      </w:r>
      <w:r>
        <w:t>.</w:t>
      </w:r>
    </w:p>
    <w:p w:rsidR="00FD7C25" w:rsidRPr="00B82B63" w:rsidRDefault="00FD7C25" w:rsidP="00FD7C25">
      <w:pPr>
        <w:rPr>
          <w:sz w:val="28"/>
          <w:szCs w:val="28"/>
        </w:rPr>
      </w:pPr>
      <w:r w:rsidRPr="00B82B63">
        <w:rPr>
          <w:b/>
        </w:rPr>
        <w:t xml:space="preserve">_________________     </w:t>
      </w:r>
      <w:r>
        <w:rPr>
          <w:b/>
        </w:rPr>
        <w:t>Апполонова И.А</w:t>
      </w:r>
      <w:r w:rsidRPr="00FD7C25">
        <w:rPr>
          <w:b/>
          <w:szCs w:val="28"/>
        </w:rPr>
        <w:t>.</w:t>
      </w:r>
    </w:p>
    <w:p w:rsidR="006F1607" w:rsidRDefault="006F1607" w:rsidP="00FD7C25">
      <w:pPr>
        <w:rPr>
          <w:b/>
        </w:rPr>
      </w:pPr>
    </w:p>
    <w:p w:rsidR="004E2754" w:rsidRDefault="004E2754" w:rsidP="001D662E">
      <w:pPr>
        <w:jc w:val="center"/>
        <w:rPr>
          <w:b/>
        </w:rPr>
      </w:pPr>
    </w:p>
    <w:p w:rsidR="004E2754" w:rsidRPr="00B82B63" w:rsidRDefault="004E2754" w:rsidP="001D662E">
      <w:pPr>
        <w:jc w:val="center"/>
        <w:rPr>
          <w:b/>
        </w:rPr>
      </w:pPr>
    </w:p>
    <w:p w:rsidR="00FD7C25" w:rsidRDefault="00FD7C25" w:rsidP="00FD7C25">
      <w:pPr>
        <w:rPr>
          <w:b/>
        </w:rPr>
      </w:pPr>
      <w:r>
        <w:rPr>
          <w:b/>
        </w:rPr>
        <w:t>Разработчик:</w:t>
      </w:r>
    </w:p>
    <w:p w:rsidR="00FD7C25" w:rsidRDefault="00FD7C25" w:rsidP="00FD7C25">
      <w:pPr>
        <w:rPr>
          <w:b/>
        </w:rPr>
      </w:pPr>
      <w:r>
        <w:rPr>
          <w:b/>
        </w:rPr>
        <w:t xml:space="preserve">Индивидуальный предприниматель Крылов Иван Васильевич </w:t>
      </w:r>
    </w:p>
    <w:p w:rsidR="00FD7C25" w:rsidRDefault="00FD7C25" w:rsidP="00FD7C25">
      <w:r>
        <w:t xml:space="preserve">Юридический адрес: 160024, г. Вологда, ул. Фрязиновская 33-13 </w:t>
      </w:r>
    </w:p>
    <w:p w:rsidR="00FD7C25" w:rsidRDefault="00FD7C25" w:rsidP="00FD7C25">
      <w:r>
        <w:t>Фактический адрес: 160000, г. Вологда, ул. Пречистенская набережная дом 72 офис 1Н</w:t>
      </w:r>
    </w:p>
    <w:p w:rsidR="00FD7C25" w:rsidRDefault="00FD7C25" w:rsidP="00FD7C25">
      <w:pPr>
        <w:rPr>
          <w:b/>
        </w:rPr>
      </w:pPr>
      <w:r>
        <w:rPr>
          <w:b/>
        </w:rPr>
        <w:t xml:space="preserve">Контакты:  </w:t>
      </w:r>
    </w:p>
    <w:p w:rsidR="00FD7C25" w:rsidRPr="00382C99" w:rsidRDefault="00FD7C25" w:rsidP="00FD7C25">
      <w:r w:rsidRPr="007510B1">
        <w:rPr>
          <w:lang w:val="en-US"/>
        </w:rPr>
        <w:t>Email</w:t>
      </w:r>
      <w:r w:rsidRPr="00382C99">
        <w:t xml:space="preserve">: </w:t>
      </w:r>
      <w:r w:rsidRPr="007510B1">
        <w:rPr>
          <w:lang w:val="en-US"/>
        </w:rPr>
        <w:t>ea</w:t>
      </w:r>
      <w:r w:rsidRPr="00382C99">
        <w:t>503532@</w:t>
      </w:r>
      <w:r w:rsidRPr="007510B1">
        <w:rPr>
          <w:lang w:val="en-US"/>
        </w:rPr>
        <w:t>yandex</w:t>
      </w:r>
      <w:r w:rsidRPr="00382C99">
        <w:t>.</w:t>
      </w:r>
      <w:r w:rsidRPr="007510B1">
        <w:rPr>
          <w:lang w:val="en-US"/>
        </w:rPr>
        <w:t>ru</w:t>
      </w:r>
    </w:p>
    <w:p w:rsidR="00FD7C25" w:rsidRPr="00382C99" w:rsidRDefault="00FD7C25" w:rsidP="00FD7C25">
      <w:r>
        <w:t>Телефон</w:t>
      </w:r>
      <w:r w:rsidRPr="00382C99">
        <w:t>: +7 (8172) 50-35-32</w:t>
      </w:r>
    </w:p>
    <w:p w:rsidR="006F1607" w:rsidRPr="00FD7C25" w:rsidRDefault="00FD7C25" w:rsidP="00FD7C25">
      <w:r w:rsidRPr="00B82B63">
        <w:rPr>
          <w:b/>
        </w:rPr>
        <w:t>_________________     Крылов И.В</w:t>
      </w:r>
      <w:r w:rsidRPr="00B82B63">
        <w:rPr>
          <w:b/>
          <w:sz w:val="28"/>
          <w:szCs w:val="28"/>
        </w:rPr>
        <w:t>.</w:t>
      </w: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6F1607" w:rsidRDefault="006F1607">
      <w:pPr>
        <w:spacing w:after="160" w:line="259" w:lineRule="auto"/>
      </w:pPr>
    </w:p>
    <w:p w:rsidR="00441BAD" w:rsidRPr="004E2754" w:rsidRDefault="00441BAD" w:rsidP="00CB7047">
      <w:pPr>
        <w:pStyle w:val="a8"/>
        <w:spacing w:before="0" w:after="0" w:line="240" w:lineRule="auto"/>
        <w:rPr>
          <w:rFonts w:ascii="Times New Roman" w:hAnsi="Times New Roman"/>
          <w:b/>
          <w:color w:val="auto"/>
          <w:sz w:val="24"/>
          <w:szCs w:val="24"/>
        </w:rPr>
      </w:pPr>
      <w:r w:rsidRPr="004E2754">
        <w:rPr>
          <w:rFonts w:ascii="Times New Roman" w:hAnsi="Times New Roman"/>
          <w:b/>
          <w:color w:val="auto"/>
          <w:sz w:val="24"/>
          <w:szCs w:val="24"/>
        </w:rPr>
        <w:lastRenderedPageBreak/>
        <w:t>Оглавление</w:t>
      </w:r>
    </w:p>
    <w:bookmarkStart w:id="0" w:name="_GoBack"/>
    <w:bookmarkEnd w:id="0"/>
    <w:p w:rsidR="00EF5483" w:rsidRDefault="0030309C">
      <w:pPr>
        <w:pStyle w:val="11"/>
        <w:rPr>
          <w:rFonts w:asciiTheme="minorHAnsi" w:eastAsiaTheme="minorEastAsia" w:hAnsiTheme="minorHAnsi" w:cstheme="minorBidi"/>
          <w:noProof/>
          <w:sz w:val="22"/>
          <w:lang w:eastAsia="ru-RU"/>
        </w:rPr>
      </w:pPr>
      <w:r w:rsidRPr="0030309C">
        <w:rPr>
          <w:sz w:val="22"/>
        </w:rPr>
        <w:fldChar w:fldCharType="begin"/>
      </w:r>
      <w:r w:rsidR="00441BAD" w:rsidRPr="0098632F">
        <w:rPr>
          <w:sz w:val="22"/>
        </w:rPr>
        <w:instrText xml:space="preserve"> TOC \o "1-3" \h \z \u </w:instrText>
      </w:r>
      <w:r w:rsidRPr="0030309C">
        <w:rPr>
          <w:sz w:val="22"/>
        </w:rPr>
        <w:fldChar w:fldCharType="separate"/>
      </w:r>
      <w:hyperlink w:anchor="_Toc45274789" w:history="1">
        <w:r w:rsidR="00EF5483" w:rsidRPr="00EB5A01">
          <w:rPr>
            <w:rStyle w:val="a9"/>
            <w:noProof/>
          </w:rPr>
          <w:t>ВВЕДЕНИЕ</w:t>
        </w:r>
        <w:r w:rsidR="00EF5483">
          <w:rPr>
            <w:noProof/>
            <w:webHidden/>
          </w:rPr>
          <w:tab/>
        </w:r>
        <w:r>
          <w:rPr>
            <w:noProof/>
            <w:webHidden/>
          </w:rPr>
          <w:fldChar w:fldCharType="begin"/>
        </w:r>
        <w:r w:rsidR="00EF5483">
          <w:rPr>
            <w:noProof/>
            <w:webHidden/>
          </w:rPr>
          <w:instrText xml:space="preserve"> PAGEREF _Toc45274789 \h </w:instrText>
        </w:r>
        <w:r>
          <w:rPr>
            <w:noProof/>
            <w:webHidden/>
          </w:rPr>
        </w:r>
        <w:r>
          <w:rPr>
            <w:noProof/>
            <w:webHidden/>
          </w:rPr>
          <w:fldChar w:fldCharType="separate"/>
        </w:r>
        <w:r w:rsidR="001A2D43">
          <w:rPr>
            <w:noProof/>
            <w:webHidden/>
          </w:rPr>
          <w:t>6</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790" w:history="1">
        <w:r w:rsidR="00EF5483" w:rsidRPr="00EB5A01">
          <w:rPr>
            <w:rStyle w:val="a9"/>
            <w:noProof/>
          </w:rPr>
          <w:t>ПАСПОРТ ПРОГРАММЫ</w:t>
        </w:r>
        <w:r w:rsidR="00EF5483">
          <w:rPr>
            <w:noProof/>
            <w:webHidden/>
          </w:rPr>
          <w:tab/>
        </w:r>
        <w:r>
          <w:rPr>
            <w:noProof/>
            <w:webHidden/>
          </w:rPr>
          <w:fldChar w:fldCharType="begin"/>
        </w:r>
        <w:r w:rsidR="00EF5483">
          <w:rPr>
            <w:noProof/>
            <w:webHidden/>
          </w:rPr>
          <w:instrText xml:space="preserve"> PAGEREF _Toc45274790 \h </w:instrText>
        </w:r>
        <w:r>
          <w:rPr>
            <w:noProof/>
            <w:webHidden/>
          </w:rPr>
        </w:r>
        <w:r>
          <w:rPr>
            <w:noProof/>
            <w:webHidden/>
          </w:rPr>
          <w:fldChar w:fldCharType="separate"/>
        </w:r>
        <w:r w:rsidR="001A2D43">
          <w:rPr>
            <w:noProof/>
            <w:webHidden/>
          </w:rPr>
          <w:t>8</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791" w:history="1">
        <w:r w:rsidR="00EF5483" w:rsidRPr="00EB5A01">
          <w:rPr>
            <w:rStyle w:val="a9"/>
            <w:noProof/>
          </w:rPr>
          <w:t>1 ХАРАКТЕРИСТИКА СУЩЕСТВУЮЩЕГО СОСТОЯНИЯ ТРАНСПОРТНОЙ ИНФРАСТРУКТУРЫ</w:t>
        </w:r>
        <w:r w:rsidR="00EF5483">
          <w:rPr>
            <w:noProof/>
            <w:webHidden/>
          </w:rPr>
          <w:tab/>
        </w:r>
        <w:r>
          <w:rPr>
            <w:noProof/>
            <w:webHidden/>
          </w:rPr>
          <w:fldChar w:fldCharType="begin"/>
        </w:r>
        <w:r w:rsidR="00EF5483">
          <w:rPr>
            <w:noProof/>
            <w:webHidden/>
          </w:rPr>
          <w:instrText xml:space="preserve"> PAGEREF _Toc45274791 \h </w:instrText>
        </w:r>
        <w:r>
          <w:rPr>
            <w:noProof/>
            <w:webHidden/>
          </w:rPr>
        </w:r>
        <w:r>
          <w:rPr>
            <w:noProof/>
            <w:webHidden/>
          </w:rPr>
          <w:fldChar w:fldCharType="separate"/>
        </w:r>
        <w:r w:rsidR="001A2D43">
          <w:rPr>
            <w:noProof/>
            <w:webHidden/>
          </w:rPr>
          <w:t>11</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792" w:history="1">
        <w:r w:rsidR="00EF5483" w:rsidRPr="00EB5A01">
          <w:rPr>
            <w:rStyle w:val="a9"/>
            <w:noProof/>
          </w:rPr>
          <w:t>1.1 Анализ положения Вологодской области в структуре пространственной организации Российской Федерации, анализ положения муниципального образования Шольское сельское поселение в структуре пространственной организации субъектов Российской Федерации</w:t>
        </w:r>
        <w:r w:rsidR="00EF5483">
          <w:rPr>
            <w:noProof/>
            <w:webHidden/>
          </w:rPr>
          <w:tab/>
        </w:r>
        <w:r>
          <w:rPr>
            <w:noProof/>
            <w:webHidden/>
          </w:rPr>
          <w:fldChar w:fldCharType="begin"/>
        </w:r>
        <w:r w:rsidR="00EF5483">
          <w:rPr>
            <w:noProof/>
            <w:webHidden/>
          </w:rPr>
          <w:instrText xml:space="preserve"> PAGEREF _Toc45274792 \h </w:instrText>
        </w:r>
        <w:r>
          <w:rPr>
            <w:noProof/>
            <w:webHidden/>
          </w:rPr>
        </w:r>
        <w:r>
          <w:rPr>
            <w:noProof/>
            <w:webHidden/>
          </w:rPr>
          <w:fldChar w:fldCharType="separate"/>
        </w:r>
        <w:r w:rsidR="001A2D43">
          <w:rPr>
            <w:noProof/>
            <w:webHidden/>
          </w:rPr>
          <w:t>11</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795" w:history="1">
        <w:r w:rsidR="00EF5483" w:rsidRPr="00EB5A01">
          <w:rPr>
            <w:rStyle w:val="a9"/>
            <w:noProof/>
          </w:rPr>
          <w:t>1.2 Социально-экономическая характеристика Шольского сельского поселения, характеристика градостроительной деятельности, включая деятельность в сфере транспорта, оценка транспортного спроса</w:t>
        </w:r>
        <w:r w:rsidR="00EF5483">
          <w:rPr>
            <w:noProof/>
            <w:webHidden/>
          </w:rPr>
          <w:tab/>
        </w:r>
        <w:r>
          <w:rPr>
            <w:noProof/>
            <w:webHidden/>
          </w:rPr>
          <w:fldChar w:fldCharType="begin"/>
        </w:r>
        <w:r w:rsidR="00EF5483">
          <w:rPr>
            <w:noProof/>
            <w:webHidden/>
          </w:rPr>
          <w:instrText xml:space="preserve"> PAGEREF _Toc45274795 \h </w:instrText>
        </w:r>
        <w:r>
          <w:rPr>
            <w:noProof/>
            <w:webHidden/>
          </w:rPr>
        </w:r>
        <w:r>
          <w:rPr>
            <w:noProof/>
            <w:webHidden/>
          </w:rPr>
          <w:fldChar w:fldCharType="separate"/>
        </w:r>
        <w:r w:rsidR="001A2D43">
          <w:rPr>
            <w:noProof/>
            <w:webHidden/>
          </w:rPr>
          <w:t>14</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796" w:history="1">
        <w:r w:rsidR="00EF5483" w:rsidRPr="00EB5A01">
          <w:rPr>
            <w:rStyle w:val="a9"/>
            <w:noProof/>
          </w:rPr>
          <w:t>1.3 Характеристика функционирования и показатели работы транспортной инфраструктуры по видам транспорта</w:t>
        </w:r>
        <w:r w:rsidR="00EF5483">
          <w:rPr>
            <w:noProof/>
            <w:webHidden/>
          </w:rPr>
          <w:tab/>
        </w:r>
        <w:r>
          <w:rPr>
            <w:noProof/>
            <w:webHidden/>
          </w:rPr>
          <w:fldChar w:fldCharType="begin"/>
        </w:r>
        <w:r w:rsidR="00EF5483">
          <w:rPr>
            <w:noProof/>
            <w:webHidden/>
          </w:rPr>
          <w:instrText xml:space="preserve"> PAGEREF _Toc45274796 \h </w:instrText>
        </w:r>
        <w:r>
          <w:rPr>
            <w:noProof/>
            <w:webHidden/>
          </w:rPr>
        </w:r>
        <w:r>
          <w:rPr>
            <w:noProof/>
            <w:webHidden/>
          </w:rPr>
          <w:fldChar w:fldCharType="separate"/>
        </w:r>
        <w:r w:rsidR="001A2D43">
          <w:rPr>
            <w:noProof/>
            <w:webHidden/>
          </w:rPr>
          <w:t>16</w:t>
        </w:r>
        <w:r>
          <w:rPr>
            <w:noProof/>
            <w:webHidden/>
          </w:rPr>
          <w:fldChar w:fldCharType="end"/>
        </w:r>
      </w:hyperlink>
    </w:p>
    <w:p w:rsidR="00EF5483" w:rsidRDefault="0030309C">
      <w:pPr>
        <w:pStyle w:val="31"/>
        <w:tabs>
          <w:tab w:val="right" w:leader="dot" w:pos="9344"/>
        </w:tabs>
        <w:rPr>
          <w:rFonts w:asciiTheme="minorHAnsi" w:eastAsiaTheme="minorEastAsia" w:hAnsiTheme="minorHAnsi" w:cstheme="minorBidi"/>
          <w:noProof/>
          <w:sz w:val="22"/>
          <w:lang w:eastAsia="ru-RU"/>
        </w:rPr>
      </w:pPr>
      <w:hyperlink w:anchor="_Toc45274797" w:history="1">
        <w:r w:rsidR="00EF5483" w:rsidRPr="00EB5A01">
          <w:rPr>
            <w:rStyle w:val="a9"/>
            <w:noProof/>
          </w:rPr>
          <w:t>1.3.1. Автомобильный транспорт</w:t>
        </w:r>
        <w:r w:rsidR="00EF5483">
          <w:rPr>
            <w:noProof/>
            <w:webHidden/>
          </w:rPr>
          <w:tab/>
        </w:r>
        <w:r>
          <w:rPr>
            <w:noProof/>
            <w:webHidden/>
          </w:rPr>
          <w:fldChar w:fldCharType="begin"/>
        </w:r>
        <w:r w:rsidR="00EF5483">
          <w:rPr>
            <w:noProof/>
            <w:webHidden/>
          </w:rPr>
          <w:instrText xml:space="preserve"> PAGEREF _Toc45274797 \h </w:instrText>
        </w:r>
        <w:r>
          <w:rPr>
            <w:noProof/>
            <w:webHidden/>
          </w:rPr>
        </w:r>
        <w:r>
          <w:rPr>
            <w:noProof/>
            <w:webHidden/>
          </w:rPr>
          <w:fldChar w:fldCharType="separate"/>
        </w:r>
        <w:r w:rsidR="001A2D43">
          <w:rPr>
            <w:noProof/>
            <w:webHidden/>
          </w:rPr>
          <w:t>16</w:t>
        </w:r>
        <w:r>
          <w:rPr>
            <w:noProof/>
            <w:webHidden/>
          </w:rPr>
          <w:fldChar w:fldCharType="end"/>
        </w:r>
      </w:hyperlink>
    </w:p>
    <w:p w:rsidR="00EF5483" w:rsidRDefault="0030309C">
      <w:pPr>
        <w:pStyle w:val="31"/>
        <w:tabs>
          <w:tab w:val="right" w:leader="dot" w:pos="9344"/>
        </w:tabs>
        <w:rPr>
          <w:rFonts w:asciiTheme="minorHAnsi" w:eastAsiaTheme="minorEastAsia" w:hAnsiTheme="minorHAnsi" w:cstheme="minorBidi"/>
          <w:noProof/>
          <w:sz w:val="22"/>
          <w:lang w:eastAsia="ru-RU"/>
        </w:rPr>
      </w:pPr>
      <w:hyperlink w:anchor="_Toc45274798" w:history="1">
        <w:r w:rsidR="00EF5483" w:rsidRPr="00EB5A01">
          <w:rPr>
            <w:rStyle w:val="a9"/>
            <w:noProof/>
          </w:rPr>
          <w:t>1.3.2. Водный транспорт</w:t>
        </w:r>
        <w:r w:rsidR="00EF5483">
          <w:rPr>
            <w:noProof/>
            <w:webHidden/>
          </w:rPr>
          <w:tab/>
        </w:r>
        <w:r>
          <w:rPr>
            <w:noProof/>
            <w:webHidden/>
          </w:rPr>
          <w:fldChar w:fldCharType="begin"/>
        </w:r>
        <w:r w:rsidR="00EF5483">
          <w:rPr>
            <w:noProof/>
            <w:webHidden/>
          </w:rPr>
          <w:instrText xml:space="preserve"> PAGEREF _Toc45274798 \h </w:instrText>
        </w:r>
        <w:r>
          <w:rPr>
            <w:noProof/>
            <w:webHidden/>
          </w:rPr>
        </w:r>
        <w:r>
          <w:rPr>
            <w:noProof/>
            <w:webHidden/>
          </w:rPr>
          <w:fldChar w:fldCharType="separate"/>
        </w:r>
        <w:r w:rsidR="001A2D43">
          <w:rPr>
            <w:noProof/>
            <w:webHidden/>
          </w:rPr>
          <w:t>16</w:t>
        </w:r>
        <w:r>
          <w:rPr>
            <w:noProof/>
            <w:webHidden/>
          </w:rPr>
          <w:fldChar w:fldCharType="end"/>
        </w:r>
      </w:hyperlink>
    </w:p>
    <w:p w:rsidR="00EF5483" w:rsidRDefault="0030309C">
      <w:pPr>
        <w:pStyle w:val="31"/>
        <w:tabs>
          <w:tab w:val="right" w:leader="dot" w:pos="9344"/>
        </w:tabs>
        <w:rPr>
          <w:rFonts w:asciiTheme="minorHAnsi" w:eastAsiaTheme="minorEastAsia" w:hAnsiTheme="minorHAnsi" w:cstheme="minorBidi"/>
          <w:noProof/>
          <w:sz w:val="22"/>
          <w:lang w:eastAsia="ru-RU"/>
        </w:rPr>
      </w:pPr>
      <w:hyperlink w:anchor="_Toc45274799" w:history="1">
        <w:r w:rsidR="00EF5483" w:rsidRPr="00EB5A01">
          <w:rPr>
            <w:rStyle w:val="a9"/>
            <w:noProof/>
          </w:rPr>
          <w:t>1.3.3. Воздушный транспорт</w:t>
        </w:r>
        <w:r w:rsidR="00EF5483">
          <w:rPr>
            <w:noProof/>
            <w:webHidden/>
          </w:rPr>
          <w:tab/>
        </w:r>
        <w:r>
          <w:rPr>
            <w:noProof/>
            <w:webHidden/>
          </w:rPr>
          <w:fldChar w:fldCharType="begin"/>
        </w:r>
        <w:r w:rsidR="00EF5483">
          <w:rPr>
            <w:noProof/>
            <w:webHidden/>
          </w:rPr>
          <w:instrText xml:space="preserve"> PAGEREF _Toc45274799 \h </w:instrText>
        </w:r>
        <w:r>
          <w:rPr>
            <w:noProof/>
            <w:webHidden/>
          </w:rPr>
        </w:r>
        <w:r>
          <w:rPr>
            <w:noProof/>
            <w:webHidden/>
          </w:rPr>
          <w:fldChar w:fldCharType="separate"/>
        </w:r>
        <w:r w:rsidR="001A2D43">
          <w:rPr>
            <w:noProof/>
            <w:webHidden/>
          </w:rPr>
          <w:t>16</w:t>
        </w:r>
        <w:r>
          <w:rPr>
            <w:noProof/>
            <w:webHidden/>
          </w:rPr>
          <w:fldChar w:fldCharType="end"/>
        </w:r>
      </w:hyperlink>
    </w:p>
    <w:p w:rsidR="00EF5483" w:rsidRDefault="0030309C">
      <w:pPr>
        <w:pStyle w:val="31"/>
        <w:tabs>
          <w:tab w:val="right" w:leader="dot" w:pos="9344"/>
        </w:tabs>
        <w:rPr>
          <w:rFonts w:asciiTheme="minorHAnsi" w:eastAsiaTheme="minorEastAsia" w:hAnsiTheme="minorHAnsi" w:cstheme="minorBidi"/>
          <w:noProof/>
          <w:sz w:val="22"/>
          <w:lang w:eastAsia="ru-RU"/>
        </w:rPr>
      </w:pPr>
      <w:hyperlink w:anchor="_Toc45274800" w:history="1">
        <w:r w:rsidR="00EF5483" w:rsidRPr="00EB5A01">
          <w:rPr>
            <w:rStyle w:val="a9"/>
            <w:noProof/>
          </w:rPr>
          <w:t>1.3.4. Железнодорожный транспорт</w:t>
        </w:r>
        <w:r w:rsidR="00EF5483">
          <w:rPr>
            <w:noProof/>
            <w:webHidden/>
          </w:rPr>
          <w:tab/>
        </w:r>
        <w:r>
          <w:rPr>
            <w:noProof/>
            <w:webHidden/>
          </w:rPr>
          <w:fldChar w:fldCharType="begin"/>
        </w:r>
        <w:r w:rsidR="00EF5483">
          <w:rPr>
            <w:noProof/>
            <w:webHidden/>
          </w:rPr>
          <w:instrText xml:space="preserve"> PAGEREF _Toc45274800 \h </w:instrText>
        </w:r>
        <w:r>
          <w:rPr>
            <w:noProof/>
            <w:webHidden/>
          </w:rPr>
        </w:r>
        <w:r>
          <w:rPr>
            <w:noProof/>
            <w:webHidden/>
          </w:rPr>
          <w:fldChar w:fldCharType="separate"/>
        </w:r>
        <w:r w:rsidR="001A2D43">
          <w:rPr>
            <w:noProof/>
            <w:webHidden/>
          </w:rPr>
          <w:t>16</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1" w:history="1">
        <w:r w:rsidR="00EF5483" w:rsidRPr="00EB5A01">
          <w:rPr>
            <w:rStyle w:val="a9"/>
            <w:noProof/>
          </w:rPr>
          <w:t>1.4. Характеристика сети дорог Шольского сельского поселения, параметры дорожного движения.</w:t>
        </w:r>
        <w:r w:rsidR="00EF5483">
          <w:rPr>
            <w:noProof/>
            <w:webHidden/>
          </w:rPr>
          <w:tab/>
        </w:r>
        <w:r>
          <w:rPr>
            <w:noProof/>
            <w:webHidden/>
          </w:rPr>
          <w:fldChar w:fldCharType="begin"/>
        </w:r>
        <w:r w:rsidR="00EF5483">
          <w:rPr>
            <w:noProof/>
            <w:webHidden/>
          </w:rPr>
          <w:instrText xml:space="preserve"> PAGEREF _Toc45274801 \h </w:instrText>
        </w:r>
        <w:r>
          <w:rPr>
            <w:noProof/>
            <w:webHidden/>
          </w:rPr>
        </w:r>
        <w:r>
          <w:rPr>
            <w:noProof/>
            <w:webHidden/>
          </w:rPr>
          <w:fldChar w:fldCharType="separate"/>
        </w:r>
        <w:r w:rsidR="001A2D43">
          <w:rPr>
            <w:noProof/>
            <w:webHidden/>
          </w:rPr>
          <w:t>16</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2" w:history="1">
        <w:r w:rsidR="00EF5483" w:rsidRPr="00EB5A01">
          <w:rPr>
            <w:rStyle w:val="a9"/>
            <w:noProof/>
          </w:rPr>
          <w:t>1.5. Анализ состава парка транспортных средств и уровня автомобилизации в Шольском сельском поселении. Обеспеченность парковками (парковочными местами)</w:t>
        </w:r>
        <w:r w:rsidR="00EF5483">
          <w:rPr>
            <w:noProof/>
            <w:webHidden/>
          </w:rPr>
          <w:tab/>
        </w:r>
        <w:r>
          <w:rPr>
            <w:noProof/>
            <w:webHidden/>
          </w:rPr>
          <w:fldChar w:fldCharType="begin"/>
        </w:r>
        <w:r w:rsidR="00EF5483">
          <w:rPr>
            <w:noProof/>
            <w:webHidden/>
          </w:rPr>
          <w:instrText xml:space="preserve"> PAGEREF _Toc45274802 \h </w:instrText>
        </w:r>
        <w:r>
          <w:rPr>
            <w:noProof/>
            <w:webHidden/>
          </w:rPr>
        </w:r>
        <w:r>
          <w:rPr>
            <w:noProof/>
            <w:webHidden/>
          </w:rPr>
          <w:fldChar w:fldCharType="separate"/>
        </w:r>
        <w:r w:rsidR="001A2D43">
          <w:rPr>
            <w:noProof/>
            <w:webHidden/>
          </w:rPr>
          <w:t>20</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3" w:history="1">
        <w:r w:rsidR="00EF5483" w:rsidRPr="00EB5A01">
          <w:rPr>
            <w:rStyle w:val="a9"/>
            <w:noProof/>
          </w:rPr>
          <w:t>1.6. Характеристика работы транспортных средств общего пользования, включая анализ пассажиропотока</w:t>
        </w:r>
        <w:r w:rsidR="00EF5483">
          <w:rPr>
            <w:noProof/>
            <w:webHidden/>
          </w:rPr>
          <w:tab/>
        </w:r>
        <w:r>
          <w:rPr>
            <w:noProof/>
            <w:webHidden/>
          </w:rPr>
          <w:fldChar w:fldCharType="begin"/>
        </w:r>
        <w:r w:rsidR="00EF5483">
          <w:rPr>
            <w:noProof/>
            <w:webHidden/>
          </w:rPr>
          <w:instrText xml:space="preserve"> PAGEREF _Toc45274803 \h </w:instrText>
        </w:r>
        <w:r>
          <w:rPr>
            <w:noProof/>
            <w:webHidden/>
          </w:rPr>
        </w:r>
        <w:r>
          <w:rPr>
            <w:noProof/>
            <w:webHidden/>
          </w:rPr>
          <w:fldChar w:fldCharType="separate"/>
        </w:r>
        <w:r w:rsidR="001A2D43">
          <w:rPr>
            <w:noProof/>
            <w:webHidden/>
          </w:rPr>
          <w:t>20</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4" w:history="1">
        <w:r w:rsidR="00EF5483" w:rsidRPr="00EB5A01">
          <w:rPr>
            <w:rStyle w:val="a9"/>
            <w:noProof/>
          </w:rPr>
          <w:t>1.7. Характеристика условий пешеходного и велосипедного передвижения</w:t>
        </w:r>
        <w:r w:rsidR="00EF5483">
          <w:rPr>
            <w:noProof/>
            <w:webHidden/>
          </w:rPr>
          <w:tab/>
        </w:r>
        <w:r>
          <w:rPr>
            <w:noProof/>
            <w:webHidden/>
          </w:rPr>
          <w:fldChar w:fldCharType="begin"/>
        </w:r>
        <w:r w:rsidR="00EF5483">
          <w:rPr>
            <w:noProof/>
            <w:webHidden/>
          </w:rPr>
          <w:instrText xml:space="preserve"> PAGEREF _Toc45274804 \h </w:instrText>
        </w:r>
        <w:r>
          <w:rPr>
            <w:noProof/>
            <w:webHidden/>
          </w:rPr>
        </w:r>
        <w:r>
          <w:rPr>
            <w:noProof/>
            <w:webHidden/>
          </w:rPr>
          <w:fldChar w:fldCharType="separate"/>
        </w:r>
        <w:r w:rsidR="001A2D43">
          <w:rPr>
            <w:noProof/>
            <w:webHidden/>
          </w:rPr>
          <w:t>21</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5" w:history="1">
        <w:r w:rsidR="00EF5483" w:rsidRPr="00EB5A01">
          <w:rPr>
            <w:rStyle w:val="a9"/>
            <w:noProof/>
          </w:rPr>
          <w:t>1.8. 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EF5483">
          <w:rPr>
            <w:noProof/>
            <w:webHidden/>
          </w:rPr>
          <w:tab/>
        </w:r>
        <w:r>
          <w:rPr>
            <w:noProof/>
            <w:webHidden/>
          </w:rPr>
          <w:fldChar w:fldCharType="begin"/>
        </w:r>
        <w:r w:rsidR="00EF5483">
          <w:rPr>
            <w:noProof/>
            <w:webHidden/>
          </w:rPr>
          <w:instrText xml:space="preserve"> PAGEREF _Toc45274805 \h </w:instrText>
        </w:r>
        <w:r>
          <w:rPr>
            <w:noProof/>
            <w:webHidden/>
          </w:rPr>
        </w:r>
        <w:r>
          <w:rPr>
            <w:noProof/>
            <w:webHidden/>
          </w:rPr>
          <w:fldChar w:fldCharType="separate"/>
        </w:r>
        <w:r w:rsidR="001A2D43">
          <w:rPr>
            <w:noProof/>
            <w:webHidden/>
          </w:rPr>
          <w:t>22</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6" w:history="1">
        <w:r w:rsidR="00EF5483" w:rsidRPr="00EB5A01">
          <w:rPr>
            <w:rStyle w:val="a9"/>
            <w:noProof/>
          </w:rPr>
          <w:t>1.9. Анализ уровня безопасности дорожного движения</w:t>
        </w:r>
        <w:r w:rsidR="00EF5483">
          <w:rPr>
            <w:noProof/>
            <w:webHidden/>
          </w:rPr>
          <w:tab/>
        </w:r>
        <w:r>
          <w:rPr>
            <w:noProof/>
            <w:webHidden/>
          </w:rPr>
          <w:fldChar w:fldCharType="begin"/>
        </w:r>
        <w:r w:rsidR="00EF5483">
          <w:rPr>
            <w:noProof/>
            <w:webHidden/>
          </w:rPr>
          <w:instrText xml:space="preserve"> PAGEREF _Toc45274806 \h </w:instrText>
        </w:r>
        <w:r>
          <w:rPr>
            <w:noProof/>
            <w:webHidden/>
          </w:rPr>
        </w:r>
        <w:r>
          <w:rPr>
            <w:noProof/>
            <w:webHidden/>
          </w:rPr>
          <w:fldChar w:fldCharType="separate"/>
        </w:r>
        <w:r w:rsidR="001A2D43">
          <w:rPr>
            <w:noProof/>
            <w:webHidden/>
          </w:rPr>
          <w:t>22</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7" w:history="1">
        <w:r w:rsidR="00EF5483" w:rsidRPr="00EB5A01">
          <w:rPr>
            <w:rStyle w:val="a9"/>
            <w:noProof/>
          </w:rPr>
          <w:t>1.10. Оценка уровня негативного воздействия транспортной инфраструктуры на окружающую среду, безопасность и здоровье населения</w:t>
        </w:r>
        <w:r w:rsidR="00EF5483">
          <w:rPr>
            <w:noProof/>
            <w:webHidden/>
          </w:rPr>
          <w:tab/>
        </w:r>
        <w:r>
          <w:rPr>
            <w:noProof/>
            <w:webHidden/>
          </w:rPr>
          <w:fldChar w:fldCharType="begin"/>
        </w:r>
        <w:r w:rsidR="00EF5483">
          <w:rPr>
            <w:noProof/>
            <w:webHidden/>
          </w:rPr>
          <w:instrText xml:space="preserve"> PAGEREF _Toc45274807 \h </w:instrText>
        </w:r>
        <w:r>
          <w:rPr>
            <w:noProof/>
            <w:webHidden/>
          </w:rPr>
        </w:r>
        <w:r>
          <w:rPr>
            <w:noProof/>
            <w:webHidden/>
          </w:rPr>
          <w:fldChar w:fldCharType="separate"/>
        </w:r>
        <w:r w:rsidR="001A2D43">
          <w:rPr>
            <w:noProof/>
            <w:webHidden/>
          </w:rPr>
          <w:t>22</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8" w:history="1">
        <w:r w:rsidR="00EF5483" w:rsidRPr="00EB5A01">
          <w:rPr>
            <w:rStyle w:val="a9"/>
            <w:noProof/>
          </w:rPr>
          <w:t>1.11. Характеристика существующих условий и перспектив развития и размещения транспортной инфраструктуры Шольского сельского поселения</w:t>
        </w:r>
        <w:r w:rsidR="00EF5483">
          <w:rPr>
            <w:noProof/>
            <w:webHidden/>
          </w:rPr>
          <w:tab/>
        </w:r>
        <w:r>
          <w:rPr>
            <w:noProof/>
            <w:webHidden/>
          </w:rPr>
          <w:fldChar w:fldCharType="begin"/>
        </w:r>
        <w:r w:rsidR="00EF5483">
          <w:rPr>
            <w:noProof/>
            <w:webHidden/>
          </w:rPr>
          <w:instrText xml:space="preserve"> PAGEREF _Toc45274808 \h </w:instrText>
        </w:r>
        <w:r>
          <w:rPr>
            <w:noProof/>
            <w:webHidden/>
          </w:rPr>
        </w:r>
        <w:r>
          <w:rPr>
            <w:noProof/>
            <w:webHidden/>
          </w:rPr>
          <w:fldChar w:fldCharType="separate"/>
        </w:r>
        <w:r w:rsidR="001A2D43">
          <w:rPr>
            <w:noProof/>
            <w:webHidden/>
          </w:rPr>
          <w:t>23</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09" w:history="1">
        <w:r w:rsidR="00EF5483" w:rsidRPr="00EB5A01">
          <w:rPr>
            <w:rStyle w:val="a9"/>
            <w:noProof/>
          </w:rPr>
          <w:t>1.12. Оценка нормативно-правовой базы, необходимой для функционирования и развития транспортной инфраструктуры Шольского сельского поселения</w:t>
        </w:r>
        <w:r w:rsidR="00EF5483">
          <w:rPr>
            <w:noProof/>
            <w:webHidden/>
          </w:rPr>
          <w:tab/>
        </w:r>
        <w:r>
          <w:rPr>
            <w:noProof/>
            <w:webHidden/>
          </w:rPr>
          <w:fldChar w:fldCharType="begin"/>
        </w:r>
        <w:r w:rsidR="00EF5483">
          <w:rPr>
            <w:noProof/>
            <w:webHidden/>
          </w:rPr>
          <w:instrText xml:space="preserve"> PAGEREF _Toc45274809 \h </w:instrText>
        </w:r>
        <w:r>
          <w:rPr>
            <w:noProof/>
            <w:webHidden/>
          </w:rPr>
        </w:r>
        <w:r>
          <w:rPr>
            <w:noProof/>
            <w:webHidden/>
          </w:rPr>
          <w:fldChar w:fldCharType="separate"/>
        </w:r>
        <w:r w:rsidR="001A2D43">
          <w:rPr>
            <w:noProof/>
            <w:webHidden/>
          </w:rPr>
          <w:t>25</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10" w:history="1">
        <w:r w:rsidR="00EF5483" w:rsidRPr="00EB5A01">
          <w:rPr>
            <w:rStyle w:val="a9"/>
            <w:noProof/>
          </w:rPr>
          <w:t>1.13. Оценка финансирования транспортной инфраструктуры</w:t>
        </w:r>
        <w:r w:rsidR="00EF5483">
          <w:rPr>
            <w:noProof/>
            <w:webHidden/>
          </w:rPr>
          <w:tab/>
        </w:r>
        <w:r>
          <w:rPr>
            <w:noProof/>
            <w:webHidden/>
          </w:rPr>
          <w:fldChar w:fldCharType="begin"/>
        </w:r>
        <w:r w:rsidR="00EF5483">
          <w:rPr>
            <w:noProof/>
            <w:webHidden/>
          </w:rPr>
          <w:instrText xml:space="preserve"> PAGEREF _Toc45274810 \h </w:instrText>
        </w:r>
        <w:r>
          <w:rPr>
            <w:noProof/>
            <w:webHidden/>
          </w:rPr>
        </w:r>
        <w:r>
          <w:rPr>
            <w:noProof/>
            <w:webHidden/>
          </w:rPr>
          <w:fldChar w:fldCharType="separate"/>
        </w:r>
        <w:r w:rsidR="001A2D43">
          <w:rPr>
            <w:noProof/>
            <w:webHidden/>
          </w:rPr>
          <w:t>27</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811" w:history="1">
        <w:r w:rsidR="00EF5483" w:rsidRPr="00EB5A01">
          <w:rPr>
            <w:rStyle w:val="a9"/>
            <w:noProof/>
          </w:rPr>
          <w:t>2. ПРОГНОЗ ТРАНСПОРТНОГО СПРОСА, ИЗМЕНЕНИЯ ОБЪЕМОВ И ХАРАКТЕРА ПЕРЕДВИЖЕНИЯ НАСЕЛЕНИЯ И ПЕРЕВОЗОК ГРУЗОВ НА ТЕРРИТОРИИ ШОЛЬСКОГО СЕЛЬСКОГО ПОСЕЛЕНИЯ</w:t>
        </w:r>
        <w:r w:rsidR="00EF5483">
          <w:rPr>
            <w:noProof/>
            <w:webHidden/>
          </w:rPr>
          <w:tab/>
        </w:r>
        <w:r>
          <w:rPr>
            <w:noProof/>
            <w:webHidden/>
          </w:rPr>
          <w:fldChar w:fldCharType="begin"/>
        </w:r>
        <w:r w:rsidR="00EF5483">
          <w:rPr>
            <w:noProof/>
            <w:webHidden/>
          </w:rPr>
          <w:instrText xml:space="preserve"> PAGEREF _Toc45274811 \h </w:instrText>
        </w:r>
        <w:r>
          <w:rPr>
            <w:noProof/>
            <w:webHidden/>
          </w:rPr>
        </w:r>
        <w:r>
          <w:rPr>
            <w:noProof/>
            <w:webHidden/>
          </w:rPr>
          <w:fldChar w:fldCharType="separate"/>
        </w:r>
        <w:r w:rsidR="001A2D43">
          <w:rPr>
            <w:noProof/>
            <w:webHidden/>
          </w:rPr>
          <w:t>29</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12" w:history="1">
        <w:r w:rsidR="00EF5483" w:rsidRPr="00EB5A01">
          <w:rPr>
            <w:rStyle w:val="a9"/>
            <w:noProof/>
          </w:rPr>
          <w:t>2.1. Прогноз социально-экономического и градостроительного развития</w:t>
        </w:r>
        <w:r w:rsidR="00EF5483">
          <w:rPr>
            <w:noProof/>
            <w:webHidden/>
          </w:rPr>
          <w:tab/>
        </w:r>
        <w:r>
          <w:rPr>
            <w:noProof/>
            <w:webHidden/>
          </w:rPr>
          <w:fldChar w:fldCharType="begin"/>
        </w:r>
        <w:r w:rsidR="00EF5483">
          <w:rPr>
            <w:noProof/>
            <w:webHidden/>
          </w:rPr>
          <w:instrText xml:space="preserve"> PAGEREF _Toc45274812 \h </w:instrText>
        </w:r>
        <w:r>
          <w:rPr>
            <w:noProof/>
            <w:webHidden/>
          </w:rPr>
        </w:r>
        <w:r>
          <w:rPr>
            <w:noProof/>
            <w:webHidden/>
          </w:rPr>
          <w:fldChar w:fldCharType="separate"/>
        </w:r>
        <w:r w:rsidR="001A2D43">
          <w:rPr>
            <w:noProof/>
            <w:webHidden/>
          </w:rPr>
          <w:t>29</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13" w:history="1">
        <w:r w:rsidR="00EF5483" w:rsidRPr="00EB5A01">
          <w:rPr>
            <w:rStyle w:val="a9"/>
            <w:noProof/>
          </w:rPr>
          <w:t>2.2. Прогноз транспортного спроса Шольского сельского поселения, объемов и характера передвижения населения и перевозок грузов по видам транспорта</w:t>
        </w:r>
        <w:r w:rsidR="00EF5483">
          <w:rPr>
            <w:noProof/>
            <w:webHidden/>
          </w:rPr>
          <w:tab/>
        </w:r>
        <w:r>
          <w:rPr>
            <w:noProof/>
            <w:webHidden/>
          </w:rPr>
          <w:fldChar w:fldCharType="begin"/>
        </w:r>
        <w:r w:rsidR="00EF5483">
          <w:rPr>
            <w:noProof/>
            <w:webHidden/>
          </w:rPr>
          <w:instrText xml:space="preserve"> PAGEREF _Toc45274813 \h </w:instrText>
        </w:r>
        <w:r>
          <w:rPr>
            <w:noProof/>
            <w:webHidden/>
          </w:rPr>
        </w:r>
        <w:r>
          <w:rPr>
            <w:noProof/>
            <w:webHidden/>
          </w:rPr>
          <w:fldChar w:fldCharType="separate"/>
        </w:r>
        <w:r w:rsidR="001A2D43">
          <w:rPr>
            <w:noProof/>
            <w:webHidden/>
          </w:rPr>
          <w:t>30</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14" w:history="1">
        <w:r w:rsidR="00EF5483" w:rsidRPr="00EB5A01">
          <w:rPr>
            <w:rStyle w:val="a9"/>
            <w:noProof/>
          </w:rPr>
          <w:t>2.3. Прогноз развития транспортной инфраструктуры по видам транспорта</w:t>
        </w:r>
        <w:r w:rsidR="00EF5483">
          <w:rPr>
            <w:noProof/>
            <w:webHidden/>
          </w:rPr>
          <w:tab/>
        </w:r>
        <w:r>
          <w:rPr>
            <w:noProof/>
            <w:webHidden/>
          </w:rPr>
          <w:fldChar w:fldCharType="begin"/>
        </w:r>
        <w:r w:rsidR="00EF5483">
          <w:rPr>
            <w:noProof/>
            <w:webHidden/>
          </w:rPr>
          <w:instrText xml:space="preserve"> PAGEREF _Toc45274814 \h </w:instrText>
        </w:r>
        <w:r>
          <w:rPr>
            <w:noProof/>
            <w:webHidden/>
          </w:rPr>
        </w:r>
        <w:r>
          <w:rPr>
            <w:noProof/>
            <w:webHidden/>
          </w:rPr>
          <w:fldChar w:fldCharType="separate"/>
        </w:r>
        <w:r w:rsidR="001A2D43">
          <w:rPr>
            <w:noProof/>
            <w:webHidden/>
          </w:rPr>
          <w:t>31</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15" w:history="1">
        <w:r w:rsidR="00EF5483" w:rsidRPr="00EB5A01">
          <w:rPr>
            <w:rStyle w:val="a9"/>
            <w:noProof/>
          </w:rPr>
          <w:t>2.4. Прогноз развития дорожной сети</w:t>
        </w:r>
        <w:r w:rsidR="00EF5483">
          <w:rPr>
            <w:noProof/>
            <w:webHidden/>
          </w:rPr>
          <w:tab/>
        </w:r>
        <w:r>
          <w:rPr>
            <w:noProof/>
            <w:webHidden/>
          </w:rPr>
          <w:fldChar w:fldCharType="begin"/>
        </w:r>
        <w:r w:rsidR="00EF5483">
          <w:rPr>
            <w:noProof/>
            <w:webHidden/>
          </w:rPr>
          <w:instrText xml:space="preserve"> PAGEREF _Toc45274815 \h </w:instrText>
        </w:r>
        <w:r>
          <w:rPr>
            <w:noProof/>
            <w:webHidden/>
          </w:rPr>
        </w:r>
        <w:r>
          <w:rPr>
            <w:noProof/>
            <w:webHidden/>
          </w:rPr>
          <w:fldChar w:fldCharType="separate"/>
        </w:r>
        <w:r w:rsidR="001A2D43">
          <w:rPr>
            <w:noProof/>
            <w:webHidden/>
          </w:rPr>
          <w:t>31</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16" w:history="1">
        <w:r w:rsidR="00EF5483" w:rsidRPr="00EB5A01">
          <w:rPr>
            <w:rStyle w:val="a9"/>
            <w:noProof/>
          </w:rPr>
          <w:t>2.5. Прогноз уровня автомобилизации</w:t>
        </w:r>
        <w:r w:rsidR="00EF5483">
          <w:rPr>
            <w:noProof/>
            <w:webHidden/>
          </w:rPr>
          <w:tab/>
        </w:r>
        <w:r>
          <w:rPr>
            <w:noProof/>
            <w:webHidden/>
          </w:rPr>
          <w:fldChar w:fldCharType="begin"/>
        </w:r>
        <w:r w:rsidR="00EF5483">
          <w:rPr>
            <w:noProof/>
            <w:webHidden/>
          </w:rPr>
          <w:instrText xml:space="preserve"> PAGEREF _Toc45274816 \h </w:instrText>
        </w:r>
        <w:r>
          <w:rPr>
            <w:noProof/>
            <w:webHidden/>
          </w:rPr>
        </w:r>
        <w:r>
          <w:rPr>
            <w:noProof/>
            <w:webHidden/>
          </w:rPr>
          <w:fldChar w:fldCharType="separate"/>
        </w:r>
        <w:r w:rsidR="001A2D43">
          <w:rPr>
            <w:noProof/>
            <w:webHidden/>
          </w:rPr>
          <w:t>32</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17" w:history="1">
        <w:r w:rsidR="00EF5483" w:rsidRPr="00EB5A01">
          <w:rPr>
            <w:rStyle w:val="a9"/>
            <w:noProof/>
          </w:rPr>
          <w:t>2.6. Прогноз показателей безопасности дорожного движения</w:t>
        </w:r>
        <w:r w:rsidR="00EF5483">
          <w:rPr>
            <w:noProof/>
            <w:webHidden/>
          </w:rPr>
          <w:tab/>
        </w:r>
        <w:r>
          <w:rPr>
            <w:noProof/>
            <w:webHidden/>
          </w:rPr>
          <w:fldChar w:fldCharType="begin"/>
        </w:r>
        <w:r w:rsidR="00EF5483">
          <w:rPr>
            <w:noProof/>
            <w:webHidden/>
          </w:rPr>
          <w:instrText xml:space="preserve"> PAGEREF _Toc45274817 \h </w:instrText>
        </w:r>
        <w:r>
          <w:rPr>
            <w:noProof/>
            <w:webHidden/>
          </w:rPr>
        </w:r>
        <w:r>
          <w:rPr>
            <w:noProof/>
            <w:webHidden/>
          </w:rPr>
          <w:fldChar w:fldCharType="separate"/>
        </w:r>
        <w:r w:rsidR="001A2D43">
          <w:rPr>
            <w:noProof/>
            <w:webHidden/>
          </w:rPr>
          <w:t>32</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18" w:history="1">
        <w:r w:rsidR="00EF5483" w:rsidRPr="00EB5A01">
          <w:rPr>
            <w:rStyle w:val="a9"/>
            <w:noProof/>
          </w:rPr>
          <w:t>2.7. Прогноз негативного воздействия транспортной инфраструктуры на окружающую среду и здоровье населения</w:t>
        </w:r>
        <w:r w:rsidR="00EF5483">
          <w:rPr>
            <w:noProof/>
            <w:webHidden/>
          </w:rPr>
          <w:tab/>
        </w:r>
        <w:r>
          <w:rPr>
            <w:noProof/>
            <w:webHidden/>
          </w:rPr>
          <w:fldChar w:fldCharType="begin"/>
        </w:r>
        <w:r w:rsidR="00EF5483">
          <w:rPr>
            <w:noProof/>
            <w:webHidden/>
          </w:rPr>
          <w:instrText xml:space="preserve"> PAGEREF _Toc45274818 \h </w:instrText>
        </w:r>
        <w:r>
          <w:rPr>
            <w:noProof/>
            <w:webHidden/>
          </w:rPr>
        </w:r>
        <w:r>
          <w:rPr>
            <w:noProof/>
            <w:webHidden/>
          </w:rPr>
          <w:fldChar w:fldCharType="separate"/>
        </w:r>
        <w:r w:rsidR="001A2D43">
          <w:rPr>
            <w:noProof/>
            <w:webHidden/>
          </w:rPr>
          <w:t>33</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819" w:history="1">
        <w:r w:rsidR="00EF5483" w:rsidRPr="00EB5A01">
          <w:rPr>
            <w:rStyle w:val="a9"/>
            <w:noProof/>
          </w:rPr>
          <w:t>3. УКРУПНЕННАЯ ОЦЕНКА ПРИНЦИПИАЛЬНЫХ ВАРИАНТОВ РАЗВИТИЯ ТРАНСПОРТНОЙ ИНФРАСТРУКТУРЫ И ВЫБОР ПРЕДЛАГАЕМОГО К РЕАЛИЗАЦИИ ВАРИАНТА</w:t>
        </w:r>
        <w:r w:rsidR="00EF5483">
          <w:rPr>
            <w:noProof/>
            <w:webHidden/>
          </w:rPr>
          <w:tab/>
        </w:r>
        <w:r>
          <w:rPr>
            <w:noProof/>
            <w:webHidden/>
          </w:rPr>
          <w:fldChar w:fldCharType="begin"/>
        </w:r>
        <w:r w:rsidR="00EF5483">
          <w:rPr>
            <w:noProof/>
            <w:webHidden/>
          </w:rPr>
          <w:instrText xml:space="preserve"> PAGEREF _Toc45274819 \h </w:instrText>
        </w:r>
        <w:r>
          <w:rPr>
            <w:noProof/>
            <w:webHidden/>
          </w:rPr>
        </w:r>
        <w:r>
          <w:rPr>
            <w:noProof/>
            <w:webHidden/>
          </w:rPr>
          <w:fldChar w:fldCharType="separate"/>
        </w:r>
        <w:r w:rsidR="001A2D43">
          <w:rPr>
            <w:noProof/>
            <w:webHidden/>
          </w:rPr>
          <w:t>33</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820" w:history="1">
        <w:r w:rsidR="00EF5483" w:rsidRPr="00EB5A01">
          <w:rPr>
            <w:rStyle w:val="a9"/>
            <w:noProof/>
          </w:rPr>
          <w:t>4. ПЕРЕЧЕНЬ МЕРОПРИЯТИЙ (ИНВЕСТИЦИОННЫХ ПРОЕКТОВ) ПО ПРОЕКТИРОВАНИЮ, СТРОИТЕЛЬСТВУ, РЕКОНСРУКЦИИ ОБЪЕКТОВ ТРАНСПОРТНОЙ ИНФРАСТРУКТУРЫ ПРЕДЛАГАЕМОГО К РЕАЛИЗАЦИИИ ВАРИАНТА РАЗВИТИЯ ТРАНСПОРТНОЙ ИНФРАСТРУКТУРЫ</w:t>
        </w:r>
        <w:r w:rsidR="00EF5483">
          <w:rPr>
            <w:noProof/>
            <w:webHidden/>
          </w:rPr>
          <w:tab/>
        </w:r>
        <w:r>
          <w:rPr>
            <w:noProof/>
            <w:webHidden/>
          </w:rPr>
          <w:fldChar w:fldCharType="begin"/>
        </w:r>
        <w:r w:rsidR="00EF5483">
          <w:rPr>
            <w:noProof/>
            <w:webHidden/>
          </w:rPr>
          <w:instrText xml:space="preserve"> PAGEREF _Toc45274820 \h </w:instrText>
        </w:r>
        <w:r>
          <w:rPr>
            <w:noProof/>
            <w:webHidden/>
          </w:rPr>
        </w:r>
        <w:r>
          <w:rPr>
            <w:noProof/>
            <w:webHidden/>
          </w:rPr>
          <w:fldChar w:fldCharType="separate"/>
        </w:r>
        <w:r w:rsidR="001A2D43">
          <w:rPr>
            <w:noProof/>
            <w:webHidden/>
          </w:rPr>
          <w:t>36</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21" w:history="1">
        <w:r w:rsidR="00EF5483" w:rsidRPr="00EB5A01">
          <w:rPr>
            <w:rStyle w:val="a9"/>
            <w:noProof/>
          </w:rPr>
          <w:t>4.1. Мероприятия по развитию транспортной инфраструктуры по видам транспорта</w:t>
        </w:r>
        <w:r w:rsidR="00EF5483">
          <w:rPr>
            <w:noProof/>
            <w:webHidden/>
          </w:rPr>
          <w:tab/>
        </w:r>
        <w:r>
          <w:rPr>
            <w:noProof/>
            <w:webHidden/>
          </w:rPr>
          <w:fldChar w:fldCharType="begin"/>
        </w:r>
        <w:r w:rsidR="00EF5483">
          <w:rPr>
            <w:noProof/>
            <w:webHidden/>
          </w:rPr>
          <w:instrText xml:space="preserve"> PAGEREF _Toc45274821 \h </w:instrText>
        </w:r>
        <w:r>
          <w:rPr>
            <w:noProof/>
            <w:webHidden/>
          </w:rPr>
        </w:r>
        <w:r>
          <w:rPr>
            <w:noProof/>
            <w:webHidden/>
          </w:rPr>
          <w:fldChar w:fldCharType="separate"/>
        </w:r>
        <w:r w:rsidR="001A2D43">
          <w:rPr>
            <w:noProof/>
            <w:webHidden/>
          </w:rPr>
          <w:t>36</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22" w:history="1">
        <w:r w:rsidR="00EF5483" w:rsidRPr="00EB5A01">
          <w:rPr>
            <w:rStyle w:val="a9"/>
            <w:noProof/>
          </w:rPr>
          <w:t>4.2. Мероприятия по развитию транспорта общего пользования, созданию транспортно-пересадочных узлов</w:t>
        </w:r>
        <w:r w:rsidR="00EF5483">
          <w:rPr>
            <w:noProof/>
            <w:webHidden/>
          </w:rPr>
          <w:tab/>
        </w:r>
        <w:r>
          <w:rPr>
            <w:noProof/>
            <w:webHidden/>
          </w:rPr>
          <w:fldChar w:fldCharType="begin"/>
        </w:r>
        <w:r w:rsidR="00EF5483">
          <w:rPr>
            <w:noProof/>
            <w:webHidden/>
          </w:rPr>
          <w:instrText xml:space="preserve"> PAGEREF _Toc45274822 \h </w:instrText>
        </w:r>
        <w:r>
          <w:rPr>
            <w:noProof/>
            <w:webHidden/>
          </w:rPr>
        </w:r>
        <w:r>
          <w:rPr>
            <w:noProof/>
            <w:webHidden/>
          </w:rPr>
          <w:fldChar w:fldCharType="separate"/>
        </w:r>
        <w:r w:rsidR="001A2D43">
          <w:rPr>
            <w:noProof/>
            <w:webHidden/>
          </w:rPr>
          <w:t>36</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23" w:history="1">
        <w:r w:rsidR="00EF5483" w:rsidRPr="00EB5A01">
          <w:rPr>
            <w:rStyle w:val="a9"/>
            <w:noProof/>
          </w:rPr>
          <w:t>4.3. Мероприятия по развитию инфраструктуры для легкового автомобильного транспорта, включая развитие единого парковочного пространства</w:t>
        </w:r>
        <w:r w:rsidR="00EF5483">
          <w:rPr>
            <w:noProof/>
            <w:webHidden/>
          </w:rPr>
          <w:tab/>
        </w:r>
        <w:r>
          <w:rPr>
            <w:noProof/>
            <w:webHidden/>
          </w:rPr>
          <w:fldChar w:fldCharType="begin"/>
        </w:r>
        <w:r w:rsidR="00EF5483">
          <w:rPr>
            <w:noProof/>
            <w:webHidden/>
          </w:rPr>
          <w:instrText xml:space="preserve"> PAGEREF _Toc45274823 \h </w:instrText>
        </w:r>
        <w:r>
          <w:rPr>
            <w:noProof/>
            <w:webHidden/>
          </w:rPr>
        </w:r>
        <w:r>
          <w:rPr>
            <w:noProof/>
            <w:webHidden/>
          </w:rPr>
          <w:fldChar w:fldCharType="separate"/>
        </w:r>
        <w:r w:rsidR="001A2D43">
          <w:rPr>
            <w:noProof/>
            <w:webHidden/>
          </w:rPr>
          <w:t>37</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24" w:history="1">
        <w:r w:rsidR="00EF5483" w:rsidRPr="00EB5A01">
          <w:rPr>
            <w:rStyle w:val="a9"/>
            <w:noProof/>
          </w:rPr>
          <w:t>4.4. Мероприятия по развитию инфраструктуры пешеходного и велосипедного передвижения</w:t>
        </w:r>
        <w:r w:rsidR="00EF5483">
          <w:rPr>
            <w:noProof/>
            <w:webHidden/>
          </w:rPr>
          <w:tab/>
        </w:r>
        <w:r>
          <w:rPr>
            <w:noProof/>
            <w:webHidden/>
          </w:rPr>
          <w:fldChar w:fldCharType="begin"/>
        </w:r>
        <w:r w:rsidR="00EF5483">
          <w:rPr>
            <w:noProof/>
            <w:webHidden/>
          </w:rPr>
          <w:instrText xml:space="preserve"> PAGEREF _Toc45274824 \h </w:instrText>
        </w:r>
        <w:r>
          <w:rPr>
            <w:noProof/>
            <w:webHidden/>
          </w:rPr>
        </w:r>
        <w:r>
          <w:rPr>
            <w:noProof/>
            <w:webHidden/>
          </w:rPr>
          <w:fldChar w:fldCharType="separate"/>
        </w:r>
        <w:r w:rsidR="001A2D43">
          <w:rPr>
            <w:noProof/>
            <w:webHidden/>
          </w:rPr>
          <w:t>38</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25" w:history="1">
        <w:r w:rsidR="00EF5483" w:rsidRPr="00EB5A01">
          <w:rPr>
            <w:rStyle w:val="a9"/>
            <w:noProof/>
          </w:rPr>
          <w:t>4.5. Мероприятия по развитию инфраструктуры для грузового транспорта, транспортных средств коммунальных и дорожных служб</w:t>
        </w:r>
        <w:r w:rsidR="00EF5483">
          <w:rPr>
            <w:noProof/>
            <w:webHidden/>
          </w:rPr>
          <w:tab/>
        </w:r>
        <w:r>
          <w:rPr>
            <w:noProof/>
            <w:webHidden/>
          </w:rPr>
          <w:fldChar w:fldCharType="begin"/>
        </w:r>
        <w:r w:rsidR="00EF5483">
          <w:rPr>
            <w:noProof/>
            <w:webHidden/>
          </w:rPr>
          <w:instrText xml:space="preserve"> PAGEREF _Toc45274825 \h </w:instrText>
        </w:r>
        <w:r>
          <w:rPr>
            <w:noProof/>
            <w:webHidden/>
          </w:rPr>
        </w:r>
        <w:r>
          <w:rPr>
            <w:noProof/>
            <w:webHidden/>
          </w:rPr>
          <w:fldChar w:fldCharType="separate"/>
        </w:r>
        <w:r w:rsidR="001A2D43">
          <w:rPr>
            <w:noProof/>
            <w:webHidden/>
          </w:rPr>
          <w:t>38</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26" w:history="1">
        <w:r w:rsidR="00EF5483" w:rsidRPr="00EB5A01">
          <w:rPr>
            <w:rStyle w:val="a9"/>
            <w:noProof/>
          </w:rPr>
          <w:t>4.6. Мероприятия по развитию сети дорог Шольского сельского поселения</w:t>
        </w:r>
        <w:r w:rsidR="00EF5483">
          <w:rPr>
            <w:noProof/>
            <w:webHidden/>
          </w:rPr>
          <w:tab/>
        </w:r>
        <w:r>
          <w:rPr>
            <w:noProof/>
            <w:webHidden/>
          </w:rPr>
          <w:fldChar w:fldCharType="begin"/>
        </w:r>
        <w:r w:rsidR="00EF5483">
          <w:rPr>
            <w:noProof/>
            <w:webHidden/>
          </w:rPr>
          <w:instrText xml:space="preserve"> PAGEREF _Toc45274826 \h </w:instrText>
        </w:r>
        <w:r>
          <w:rPr>
            <w:noProof/>
            <w:webHidden/>
          </w:rPr>
        </w:r>
        <w:r>
          <w:rPr>
            <w:noProof/>
            <w:webHidden/>
          </w:rPr>
          <w:fldChar w:fldCharType="separate"/>
        </w:r>
        <w:r w:rsidR="001A2D43">
          <w:rPr>
            <w:noProof/>
            <w:webHidden/>
          </w:rPr>
          <w:t>38</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827" w:history="1">
        <w:r w:rsidR="00EF5483" w:rsidRPr="00EB5A01">
          <w:rPr>
            <w:rStyle w:val="a9"/>
            <w:noProof/>
          </w:rPr>
          <w:t>5 МЕРОПРИЯТИЯ ПО РАЗВИТИЮ ТРАНСПОТРНОЙ ИНФРАСТРУКТУРЫ</w:t>
        </w:r>
        <w:r w:rsidR="00EF5483">
          <w:rPr>
            <w:noProof/>
            <w:webHidden/>
          </w:rPr>
          <w:tab/>
        </w:r>
        <w:r>
          <w:rPr>
            <w:noProof/>
            <w:webHidden/>
          </w:rPr>
          <w:fldChar w:fldCharType="begin"/>
        </w:r>
        <w:r w:rsidR="00EF5483">
          <w:rPr>
            <w:noProof/>
            <w:webHidden/>
          </w:rPr>
          <w:instrText xml:space="preserve"> PAGEREF _Toc45274827 \h </w:instrText>
        </w:r>
        <w:r>
          <w:rPr>
            <w:noProof/>
            <w:webHidden/>
          </w:rPr>
        </w:r>
        <w:r>
          <w:rPr>
            <w:noProof/>
            <w:webHidden/>
          </w:rPr>
          <w:fldChar w:fldCharType="separate"/>
        </w:r>
        <w:r w:rsidR="001A2D43">
          <w:rPr>
            <w:noProof/>
            <w:webHidden/>
          </w:rPr>
          <w:t>39</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28" w:history="1">
        <w:r w:rsidR="00EF5483" w:rsidRPr="00EB5A01">
          <w:rPr>
            <w:rStyle w:val="a9"/>
            <w:noProof/>
          </w:rPr>
          <w:t>5.1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EF5483">
          <w:rPr>
            <w:noProof/>
            <w:webHidden/>
          </w:rPr>
          <w:tab/>
        </w:r>
        <w:r>
          <w:rPr>
            <w:noProof/>
            <w:webHidden/>
          </w:rPr>
          <w:fldChar w:fldCharType="begin"/>
        </w:r>
        <w:r w:rsidR="00EF5483">
          <w:rPr>
            <w:noProof/>
            <w:webHidden/>
          </w:rPr>
          <w:instrText xml:space="preserve"> PAGEREF _Toc45274828 \h </w:instrText>
        </w:r>
        <w:r>
          <w:rPr>
            <w:noProof/>
            <w:webHidden/>
          </w:rPr>
        </w:r>
        <w:r>
          <w:rPr>
            <w:noProof/>
            <w:webHidden/>
          </w:rPr>
          <w:fldChar w:fldCharType="separate"/>
        </w:r>
        <w:r w:rsidR="001A2D43">
          <w:rPr>
            <w:noProof/>
            <w:webHidden/>
          </w:rPr>
          <w:t>39</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29" w:history="1">
        <w:r w:rsidR="00EF5483" w:rsidRPr="00EB5A01">
          <w:rPr>
            <w:rStyle w:val="a9"/>
            <w:noProof/>
          </w:rPr>
          <w:t>5.2 Мероприятия по внедрению интеллектуальных транспортных систем</w:t>
        </w:r>
        <w:r w:rsidR="00EF5483">
          <w:rPr>
            <w:noProof/>
            <w:webHidden/>
          </w:rPr>
          <w:tab/>
        </w:r>
        <w:r>
          <w:rPr>
            <w:noProof/>
            <w:webHidden/>
          </w:rPr>
          <w:fldChar w:fldCharType="begin"/>
        </w:r>
        <w:r w:rsidR="00EF5483">
          <w:rPr>
            <w:noProof/>
            <w:webHidden/>
          </w:rPr>
          <w:instrText xml:space="preserve"> PAGEREF _Toc45274829 \h </w:instrText>
        </w:r>
        <w:r>
          <w:rPr>
            <w:noProof/>
            <w:webHidden/>
          </w:rPr>
        </w:r>
        <w:r>
          <w:rPr>
            <w:noProof/>
            <w:webHidden/>
          </w:rPr>
          <w:fldChar w:fldCharType="separate"/>
        </w:r>
        <w:r w:rsidR="001A2D43">
          <w:rPr>
            <w:noProof/>
            <w:webHidden/>
          </w:rPr>
          <w:t>39</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30" w:history="1">
        <w:r w:rsidR="00EF5483" w:rsidRPr="00EB5A01">
          <w:rPr>
            <w:rStyle w:val="a9"/>
            <w:noProof/>
          </w:rPr>
          <w:t>5.3 Мероприятия по снижению негативного воздействия транспорта на окружающую среду и здоровье населения</w:t>
        </w:r>
        <w:r w:rsidR="00EF5483">
          <w:rPr>
            <w:noProof/>
            <w:webHidden/>
          </w:rPr>
          <w:tab/>
        </w:r>
        <w:r>
          <w:rPr>
            <w:noProof/>
            <w:webHidden/>
          </w:rPr>
          <w:fldChar w:fldCharType="begin"/>
        </w:r>
        <w:r w:rsidR="00EF5483">
          <w:rPr>
            <w:noProof/>
            <w:webHidden/>
          </w:rPr>
          <w:instrText xml:space="preserve"> PAGEREF _Toc45274830 \h </w:instrText>
        </w:r>
        <w:r>
          <w:rPr>
            <w:noProof/>
            <w:webHidden/>
          </w:rPr>
        </w:r>
        <w:r>
          <w:rPr>
            <w:noProof/>
            <w:webHidden/>
          </w:rPr>
          <w:fldChar w:fldCharType="separate"/>
        </w:r>
        <w:r w:rsidR="001A2D43">
          <w:rPr>
            <w:noProof/>
            <w:webHidden/>
          </w:rPr>
          <w:t>41</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31" w:history="1">
        <w:r w:rsidR="00EF5483" w:rsidRPr="00EB5A01">
          <w:rPr>
            <w:rStyle w:val="a9"/>
            <w:noProof/>
          </w:rPr>
          <w:t>5.4.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EF5483">
          <w:rPr>
            <w:noProof/>
            <w:webHidden/>
          </w:rPr>
          <w:tab/>
        </w:r>
        <w:r>
          <w:rPr>
            <w:noProof/>
            <w:webHidden/>
          </w:rPr>
          <w:fldChar w:fldCharType="begin"/>
        </w:r>
        <w:r w:rsidR="00EF5483">
          <w:rPr>
            <w:noProof/>
            <w:webHidden/>
          </w:rPr>
          <w:instrText xml:space="preserve"> PAGEREF _Toc45274831 \h </w:instrText>
        </w:r>
        <w:r>
          <w:rPr>
            <w:noProof/>
            <w:webHidden/>
          </w:rPr>
        </w:r>
        <w:r>
          <w:rPr>
            <w:noProof/>
            <w:webHidden/>
          </w:rPr>
          <w:fldChar w:fldCharType="separate"/>
        </w:r>
        <w:r w:rsidR="001A2D43">
          <w:rPr>
            <w:noProof/>
            <w:webHidden/>
          </w:rPr>
          <w:t>42</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832" w:history="1">
        <w:r w:rsidR="00EF5483" w:rsidRPr="00EB5A01">
          <w:rPr>
            <w:rStyle w:val="a9"/>
            <w:noProof/>
          </w:rPr>
          <w:t>6 ПЕРЕЧЕНЬ МЕРОПРИЯТИЙ ПО ПРОЕКТИРОВАНИЮ, СТРОИТЕЛЬСТВУ, РЕКОНСТРУКЦИИ ОБЪЕКТОВ ТРАНСПОРТНОЙ ИНФРАСТРУКТУРЫ</w:t>
        </w:r>
        <w:r w:rsidR="00EF5483">
          <w:rPr>
            <w:noProof/>
            <w:webHidden/>
          </w:rPr>
          <w:tab/>
        </w:r>
        <w:r>
          <w:rPr>
            <w:noProof/>
            <w:webHidden/>
          </w:rPr>
          <w:fldChar w:fldCharType="begin"/>
        </w:r>
        <w:r w:rsidR="00EF5483">
          <w:rPr>
            <w:noProof/>
            <w:webHidden/>
          </w:rPr>
          <w:instrText xml:space="preserve"> PAGEREF _Toc45274832 \h </w:instrText>
        </w:r>
        <w:r>
          <w:rPr>
            <w:noProof/>
            <w:webHidden/>
          </w:rPr>
        </w:r>
        <w:r>
          <w:rPr>
            <w:noProof/>
            <w:webHidden/>
          </w:rPr>
          <w:fldChar w:fldCharType="separate"/>
        </w:r>
        <w:r w:rsidR="001A2D43">
          <w:rPr>
            <w:noProof/>
            <w:webHidden/>
          </w:rPr>
          <w:t>44</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833" w:history="1">
        <w:r w:rsidR="00EF5483" w:rsidRPr="00EB5A01">
          <w:rPr>
            <w:rStyle w:val="a9"/>
            <w:noProof/>
          </w:rPr>
          <w:t>7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EF5483">
          <w:rPr>
            <w:noProof/>
            <w:webHidden/>
          </w:rPr>
          <w:tab/>
        </w:r>
        <w:r>
          <w:rPr>
            <w:noProof/>
            <w:webHidden/>
          </w:rPr>
          <w:fldChar w:fldCharType="begin"/>
        </w:r>
        <w:r w:rsidR="00EF5483">
          <w:rPr>
            <w:noProof/>
            <w:webHidden/>
          </w:rPr>
          <w:instrText xml:space="preserve"> PAGEREF _Toc45274833 \h </w:instrText>
        </w:r>
        <w:r>
          <w:rPr>
            <w:noProof/>
            <w:webHidden/>
          </w:rPr>
        </w:r>
        <w:r>
          <w:rPr>
            <w:noProof/>
            <w:webHidden/>
          </w:rPr>
          <w:fldChar w:fldCharType="separate"/>
        </w:r>
        <w:r w:rsidR="001A2D43">
          <w:rPr>
            <w:noProof/>
            <w:webHidden/>
          </w:rPr>
          <w:t>45</w:t>
        </w:r>
        <w:r>
          <w:rPr>
            <w:noProof/>
            <w:webHidden/>
          </w:rPr>
          <w:fldChar w:fldCharType="end"/>
        </w:r>
      </w:hyperlink>
    </w:p>
    <w:p w:rsidR="00EF5483" w:rsidRDefault="0030309C">
      <w:pPr>
        <w:pStyle w:val="11"/>
        <w:rPr>
          <w:rFonts w:asciiTheme="minorHAnsi" w:eastAsiaTheme="minorEastAsia" w:hAnsiTheme="minorHAnsi" w:cstheme="minorBidi"/>
          <w:noProof/>
          <w:sz w:val="22"/>
          <w:lang w:eastAsia="ru-RU"/>
        </w:rPr>
      </w:pPr>
      <w:hyperlink w:anchor="_Toc45274834" w:history="1">
        <w:r w:rsidR="00EF5483" w:rsidRPr="00EB5A01">
          <w:rPr>
            <w:rStyle w:val="a9"/>
            <w:noProof/>
          </w:rPr>
          <w:t>8.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EF5483">
          <w:rPr>
            <w:noProof/>
            <w:webHidden/>
          </w:rPr>
          <w:tab/>
        </w:r>
        <w:r>
          <w:rPr>
            <w:noProof/>
            <w:webHidden/>
          </w:rPr>
          <w:fldChar w:fldCharType="begin"/>
        </w:r>
        <w:r w:rsidR="00EF5483">
          <w:rPr>
            <w:noProof/>
            <w:webHidden/>
          </w:rPr>
          <w:instrText xml:space="preserve"> PAGEREF _Toc45274834 \h </w:instrText>
        </w:r>
        <w:r>
          <w:rPr>
            <w:noProof/>
            <w:webHidden/>
          </w:rPr>
        </w:r>
        <w:r>
          <w:rPr>
            <w:noProof/>
            <w:webHidden/>
          </w:rPr>
          <w:fldChar w:fldCharType="separate"/>
        </w:r>
        <w:r w:rsidR="001A2D43">
          <w:rPr>
            <w:noProof/>
            <w:webHidden/>
          </w:rPr>
          <w:t>48</w:t>
        </w:r>
        <w:r>
          <w:rPr>
            <w:noProof/>
            <w:webHidden/>
          </w:rPr>
          <w:fldChar w:fldCharType="end"/>
        </w:r>
      </w:hyperlink>
    </w:p>
    <w:p w:rsidR="00EF5483" w:rsidRDefault="0030309C">
      <w:pPr>
        <w:pStyle w:val="21"/>
        <w:rPr>
          <w:rFonts w:asciiTheme="minorHAnsi" w:eastAsiaTheme="minorEastAsia" w:hAnsiTheme="minorHAnsi" w:cstheme="minorBidi"/>
          <w:noProof/>
          <w:sz w:val="22"/>
          <w:lang w:eastAsia="ru-RU"/>
        </w:rPr>
      </w:pPr>
      <w:hyperlink w:anchor="_Toc45274835" w:history="1">
        <w:r w:rsidR="00EF5483" w:rsidRPr="00EB5A01">
          <w:rPr>
            <w:rStyle w:val="a9"/>
            <w:noProof/>
          </w:rPr>
          <w:t>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ШОЛЬСКОГО СЕЛЬСКОГО ПОСЕЛЕНИЯ</w:t>
        </w:r>
        <w:r w:rsidR="00EF5483">
          <w:rPr>
            <w:noProof/>
            <w:webHidden/>
          </w:rPr>
          <w:tab/>
        </w:r>
        <w:r>
          <w:rPr>
            <w:noProof/>
            <w:webHidden/>
          </w:rPr>
          <w:fldChar w:fldCharType="begin"/>
        </w:r>
        <w:r w:rsidR="00EF5483">
          <w:rPr>
            <w:noProof/>
            <w:webHidden/>
          </w:rPr>
          <w:instrText xml:space="preserve"> PAGEREF _Toc45274835 \h </w:instrText>
        </w:r>
        <w:r>
          <w:rPr>
            <w:noProof/>
            <w:webHidden/>
          </w:rPr>
        </w:r>
        <w:r>
          <w:rPr>
            <w:noProof/>
            <w:webHidden/>
          </w:rPr>
          <w:fldChar w:fldCharType="separate"/>
        </w:r>
        <w:r w:rsidR="001A2D43">
          <w:rPr>
            <w:noProof/>
            <w:webHidden/>
          </w:rPr>
          <w:t>52</w:t>
        </w:r>
        <w:r>
          <w:rPr>
            <w:noProof/>
            <w:webHidden/>
          </w:rPr>
          <w:fldChar w:fldCharType="end"/>
        </w:r>
      </w:hyperlink>
    </w:p>
    <w:p w:rsidR="00441BAD" w:rsidRPr="0098632F" w:rsidRDefault="0030309C" w:rsidP="004D108E">
      <w:r w:rsidRPr="0098632F">
        <w:rPr>
          <w:b/>
          <w:bCs/>
          <w:sz w:val="22"/>
        </w:rPr>
        <w:fldChar w:fldCharType="end"/>
      </w:r>
      <w:r w:rsidR="00441BAD" w:rsidRPr="0098632F">
        <w:br w:type="page"/>
      </w:r>
    </w:p>
    <w:p w:rsidR="00F2611A" w:rsidRPr="00F92428" w:rsidRDefault="00F2611A" w:rsidP="00CB7047">
      <w:pPr>
        <w:pStyle w:val="1"/>
        <w:spacing w:line="240" w:lineRule="auto"/>
        <w:rPr>
          <w:rFonts w:ascii="Times New Roman" w:hAnsi="Times New Roman"/>
        </w:rPr>
      </w:pPr>
      <w:bookmarkStart w:id="1" w:name="_Toc45274789"/>
      <w:r w:rsidRPr="00F92428">
        <w:rPr>
          <w:rFonts w:ascii="Times New Roman" w:hAnsi="Times New Roman"/>
        </w:rPr>
        <w:lastRenderedPageBreak/>
        <w:t>ВВЕДЕНИЕ</w:t>
      </w:r>
      <w:bookmarkEnd w:id="1"/>
    </w:p>
    <w:p w:rsidR="00F2611A" w:rsidRPr="003039F0" w:rsidRDefault="00F2611A" w:rsidP="00727677">
      <w:pPr>
        <w:ind w:firstLine="709"/>
        <w:jc w:val="both"/>
      </w:pPr>
      <w:r w:rsidRPr="003039F0">
        <w:t xml:space="preserve">Программа комплексного развития транспортной инфраструктуры поселения, городского округа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который предусмотрен также государственными и муниципальными программами, стратегией </w:t>
      </w:r>
      <w:r w:rsidR="009030DB" w:rsidRPr="003039F0">
        <w:t>социально-экономического</w:t>
      </w:r>
      <w:r w:rsidRPr="003039F0">
        <w:t xml:space="preserve">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F2611A" w:rsidRPr="003039F0" w:rsidRDefault="00F2611A" w:rsidP="00727677">
      <w:pPr>
        <w:ind w:firstLine="709"/>
        <w:jc w:val="both"/>
      </w:pPr>
      <w:r w:rsidRPr="003039F0">
        <w:t>Реализация программы должна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F2611A" w:rsidRPr="003039F0" w:rsidRDefault="00F2611A" w:rsidP="00727677">
      <w:pPr>
        <w:ind w:firstLine="709"/>
        <w:jc w:val="both"/>
      </w:pPr>
      <w:r w:rsidRPr="003039F0">
        <w:t>Одним из основополагающих условий развития городского округа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F2611A" w:rsidRPr="003039F0" w:rsidRDefault="00F2611A" w:rsidP="00727677">
      <w:pPr>
        <w:ind w:firstLine="709"/>
        <w:jc w:val="both"/>
      </w:pPr>
      <w:r w:rsidRPr="003039F0">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F2611A" w:rsidRPr="003039F0" w:rsidRDefault="00F2611A" w:rsidP="00727677">
      <w:pPr>
        <w:pStyle w:val="a1"/>
        <w:spacing w:line="240" w:lineRule="auto"/>
        <w:ind w:left="0" w:firstLine="709"/>
        <w:rPr>
          <w:b/>
        </w:rPr>
      </w:pPr>
      <w:r w:rsidRPr="003039F0">
        <w:t>демографическое развитие;</w:t>
      </w:r>
    </w:p>
    <w:p w:rsidR="00F2611A" w:rsidRPr="003039F0" w:rsidRDefault="00F2611A" w:rsidP="00727677">
      <w:pPr>
        <w:pStyle w:val="a1"/>
        <w:spacing w:line="240" w:lineRule="auto"/>
        <w:ind w:left="0" w:firstLine="709"/>
      </w:pPr>
      <w:r w:rsidRPr="003039F0">
        <w:t>перспективное строительство;</w:t>
      </w:r>
    </w:p>
    <w:p w:rsidR="00F2611A" w:rsidRPr="003039F0" w:rsidRDefault="00F2611A" w:rsidP="00727677">
      <w:pPr>
        <w:pStyle w:val="a1"/>
        <w:spacing w:line="240" w:lineRule="auto"/>
        <w:ind w:left="0" w:firstLine="709"/>
      </w:pPr>
      <w:r w:rsidRPr="003039F0">
        <w:t>состояние транспортной инфраструктуры.</w:t>
      </w:r>
    </w:p>
    <w:p w:rsidR="00F2611A" w:rsidRPr="003039F0" w:rsidRDefault="00F2611A" w:rsidP="00727677">
      <w:pPr>
        <w:ind w:firstLine="709"/>
        <w:jc w:val="both"/>
      </w:pPr>
      <w:r w:rsidRPr="003039F0">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F2611A" w:rsidRPr="003039F0" w:rsidRDefault="00F2611A" w:rsidP="00727677">
      <w:pPr>
        <w:ind w:firstLine="709"/>
        <w:jc w:val="both"/>
      </w:pPr>
      <w:r w:rsidRPr="003039F0">
        <w:t>Основными целями программы являются:</w:t>
      </w:r>
    </w:p>
    <w:p w:rsidR="00F2611A" w:rsidRPr="003039F0" w:rsidRDefault="00F2611A" w:rsidP="00727677">
      <w:pPr>
        <w:pStyle w:val="a1"/>
        <w:spacing w:line="240" w:lineRule="auto"/>
        <w:ind w:left="0" w:firstLine="709"/>
      </w:pPr>
      <w:r w:rsidRPr="003039F0">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F2611A" w:rsidRPr="003039F0" w:rsidRDefault="00F2611A" w:rsidP="00727677">
      <w:pPr>
        <w:pStyle w:val="a1"/>
        <w:spacing w:line="240" w:lineRule="auto"/>
        <w:ind w:left="0" w:firstLine="709"/>
      </w:pPr>
      <w:r w:rsidRPr="003039F0">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F2611A" w:rsidRPr="003039F0" w:rsidRDefault="00F2611A" w:rsidP="00727677">
      <w:pPr>
        <w:pStyle w:val="a1"/>
        <w:spacing w:line="240" w:lineRule="auto"/>
        <w:ind w:left="0" w:firstLine="709"/>
      </w:pPr>
      <w:r w:rsidRPr="003039F0">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F2611A" w:rsidRPr="003039F0" w:rsidRDefault="00F2611A" w:rsidP="00727677">
      <w:pPr>
        <w:pStyle w:val="a1"/>
        <w:spacing w:line="240" w:lineRule="auto"/>
        <w:ind w:left="0" w:firstLine="709"/>
      </w:pPr>
      <w:r w:rsidRPr="003039F0">
        <w:t>развитие транспортной инфраструктуры, сбалансированное с градостроительной деятельностью в муниципальном образовании;</w:t>
      </w:r>
    </w:p>
    <w:p w:rsidR="00F2611A" w:rsidRPr="003039F0" w:rsidRDefault="00503C5F" w:rsidP="00727677">
      <w:pPr>
        <w:pStyle w:val="a1"/>
        <w:spacing w:line="240" w:lineRule="auto"/>
        <w:ind w:left="0" w:firstLine="709"/>
      </w:pPr>
      <w:r w:rsidRPr="003039F0">
        <w:t>обеспечение условий для управления транспортным спросом;</w:t>
      </w:r>
    </w:p>
    <w:p w:rsidR="00503C5F" w:rsidRPr="00E27BB9" w:rsidRDefault="00503C5F" w:rsidP="00727677">
      <w:pPr>
        <w:pStyle w:val="a1"/>
        <w:spacing w:line="240" w:lineRule="auto"/>
        <w:ind w:left="0" w:firstLine="709"/>
      </w:pPr>
      <w:r w:rsidRPr="00E27BB9">
        <w:t>создание приоритетных условий для обеспечения безопасности жизни и здоровья участников дорожного движения по отношению к экономическим результатам</w:t>
      </w:r>
      <w:r w:rsidRPr="00E27BB9">
        <w:br/>
        <w:t>хозяйственной деятельности;</w:t>
      </w:r>
    </w:p>
    <w:p w:rsidR="00503C5F" w:rsidRPr="00E27BB9" w:rsidRDefault="00503C5F" w:rsidP="00727677">
      <w:pPr>
        <w:pStyle w:val="a1"/>
        <w:spacing w:line="240" w:lineRule="auto"/>
        <w:ind w:left="0" w:firstLine="709"/>
      </w:pPr>
      <w:r w:rsidRPr="00E27BB9">
        <w:t>создание приоритетных условий движения транспортных средств общего пользования по отношению к иным транспортным средствам;</w:t>
      </w:r>
    </w:p>
    <w:p w:rsidR="00503C5F" w:rsidRPr="00E27BB9" w:rsidRDefault="00503C5F" w:rsidP="00727677">
      <w:pPr>
        <w:pStyle w:val="a1"/>
        <w:spacing w:line="240" w:lineRule="auto"/>
        <w:ind w:left="0" w:firstLine="709"/>
      </w:pPr>
      <w:r w:rsidRPr="00E27BB9">
        <w:t>условия для пешеходного и велосипедного передвижения населения;</w:t>
      </w:r>
    </w:p>
    <w:p w:rsidR="00503C5F" w:rsidRPr="00E27BB9" w:rsidRDefault="00503C5F" w:rsidP="00727677">
      <w:pPr>
        <w:pStyle w:val="a1"/>
        <w:spacing w:line="240" w:lineRule="auto"/>
        <w:ind w:left="0" w:firstLine="709"/>
      </w:pPr>
      <w:r w:rsidRPr="00E27BB9">
        <w:t>эффективность функционирования действующей транспортной инфраструктуры.</w:t>
      </w:r>
    </w:p>
    <w:p w:rsidR="00503C5F" w:rsidRPr="00E27BB9" w:rsidRDefault="00503C5F" w:rsidP="00727677">
      <w:pPr>
        <w:ind w:firstLine="709"/>
        <w:jc w:val="both"/>
      </w:pPr>
      <w:r w:rsidRPr="00E27BB9">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w:t>
      </w:r>
      <w:r w:rsidRPr="00E27BB9">
        <w:lastRenderedPageBreak/>
        <w:t>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F2611A" w:rsidRDefault="00F2611A"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CB7047" w:rsidRDefault="00CB7047" w:rsidP="00CB7047">
      <w:pPr>
        <w:spacing w:after="160"/>
        <w:rPr>
          <w:highlight w:val="yellow"/>
        </w:rPr>
      </w:pPr>
    </w:p>
    <w:p w:rsidR="00727677" w:rsidRDefault="00727677" w:rsidP="00CB7047">
      <w:pPr>
        <w:spacing w:after="160"/>
        <w:rPr>
          <w:highlight w:val="yellow"/>
        </w:rPr>
      </w:pPr>
    </w:p>
    <w:p w:rsidR="00727677" w:rsidRPr="00E97BDC" w:rsidRDefault="00727677" w:rsidP="00CB7047">
      <w:pPr>
        <w:spacing w:after="160"/>
        <w:rPr>
          <w:highlight w:val="yellow"/>
        </w:rPr>
      </w:pPr>
    </w:p>
    <w:p w:rsidR="00764016" w:rsidRPr="00F92428" w:rsidRDefault="006C5E48" w:rsidP="00CB7047">
      <w:pPr>
        <w:pStyle w:val="1"/>
        <w:spacing w:line="240" w:lineRule="auto"/>
        <w:rPr>
          <w:rFonts w:ascii="Times New Roman" w:hAnsi="Times New Roman"/>
        </w:rPr>
      </w:pPr>
      <w:bookmarkStart w:id="2" w:name="_Toc45274790"/>
      <w:r w:rsidRPr="00F92428">
        <w:rPr>
          <w:rFonts w:ascii="Times New Roman" w:hAnsi="Times New Roman"/>
        </w:rPr>
        <w:lastRenderedPageBreak/>
        <w:t>ПАСПОРТ ПРОГРАММЫ</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6798"/>
      </w:tblGrid>
      <w:tr w:rsidR="006C5E48" w:rsidRPr="005C6242" w:rsidTr="005C6242">
        <w:trPr>
          <w:trHeight w:val="733"/>
        </w:trPr>
        <w:tc>
          <w:tcPr>
            <w:tcW w:w="2547" w:type="dxa"/>
            <w:shd w:val="clear" w:color="auto" w:fill="auto"/>
            <w:vAlign w:val="center"/>
          </w:tcPr>
          <w:p w:rsidR="006C5E48" w:rsidRPr="000D7407" w:rsidRDefault="006C5E48" w:rsidP="00CB7047">
            <w:pPr>
              <w:pStyle w:val="a6"/>
              <w:rPr>
                <w:rFonts w:ascii="Times New Roman" w:hAnsi="Times New Roman"/>
                <w:bCs/>
                <w:color w:val="000000"/>
                <w:sz w:val="24"/>
                <w:szCs w:val="24"/>
              </w:rPr>
            </w:pPr>
            <w:r w:rsidRPr="000D7407">
              <w:rPr>
                <w:rFonts w:ascii="Times New Roman" w:hAnsi="Times New Roman"/>
                <w:sz w:val="24"/>
                <w:szCs w:val="24"/>
              </w:rPr>
              <w:t>Наименование</w:t>
            </w:r>
            <w:r w:rsidR="008B3E13">
              <w:rPr>
                <w:rFonts w:ascii="Times New Roman" w:hAnsi="Times New Roman"/>
                <w:sz w:val="24"/>
                <w:szCs w:val="24"/>
                <w:lang w:val="ru-RU"/>
              </w:rPr>
              <w:t xml:space="preserve"> </w:t>
            </w:r>
            <w:r w:rsidRPr="000D7407">
              <w:rPr>
                <w:rFonts w:ascii="Times New Roman" w:hAnsi="Times New Roman"/>
                <w:sz w:val="24"/>
                <w:szCs w:val="24"/>
              </w:rPr>
              <w:t>программы</w:t>
            </w:r>
          </w:p>
        </w:tc>
        <w:tc>
          <w:tcPr>
            <w:tcW w:w="6798" w:type="dxa"/>
            <w:shd w:val="clear" w:color="auto" w:fill="auto"/>
            <w:vAlign w:val="center"/>
          </w:tcPr>
          <w:p w:rsidR="006C5E48" w:rsidRPr="000D7407" w:rsidRDefault="00B003BB" w:rsidP="005C6242">
            <w:pPr>
              <w:pStyle w:val="a6"/>
              <w:ind w:firstLine="317"/>
              <w:jc w:val="both"/>
              <w:rPr>
                <w:rFonts w:ascii="Times New Roman" w:hAnsi="Times New Roman"/>
                <w:bCs/>
                <w:color w:val="000000"/>
                <w:sz w:val="24"/>
                <w:szCs w:val="24"/>
                <w:lang w:val="ru-RU"/>
              </w:rPr>
            </w:pPr>
            <w:r w:rsidRPr="000D7407">
              <w:rPr>
                <w:rFonts w:ascii="Times New Roman" w:hAnsi="Times New Roman"/>
                <w:sz w:val="24"/>
                <w:szCs w:val="24"/>
                <w:lang w:val="ru-RU"/>
              </w:rPr>
              <w:t xml:space="preserve">Программа комплексного развития транспортной инфраструктуры </w:t>
            </w:r>
            <w:r w:rsidR="00FD7C25">
              <w:rPr>
                <w:rFonts w:ascii="Times New Roman" w:hAnsi="Times New Roman"/>
                <w:sz w:val="24"/>
                <w:szCs w:val="24"/>
                <w:lang w:val="ru-RU"/>
              </w:rPr>
              <w:t>Шольского сельского поселения Белозерского района Вологодской области</w:t>
            </w:r>
            <w:r w:rsidR="00960927" w:rsidRPr="000D7407">
              <w:rPr>
                <w:rFonts w:ascii="Times New Roman" w:hAnsi="Times New Roman"/>
                <w:sz w:val="24"/>
                <w:szCs w:val="24"/>
                <w:lang w:val="ru-RU"/>
              </w:rPr>
              <w:t xml:space="preserve">на </w:t>
            </w:r>
            <w:r w:rsidR="00E27BB9" w:rsidRPr="000D7407">
              <w:rPr>
                <w:rFonts w:ascii="Times New Roman" w:hAnsi="Times New Roman"/>
                <w:sz w:val="24"/>
                <w:szCs w:val="24"/>
                <w:lang w:val="ru-RU"/>
              </w:rPr>
              <w:t>20</w:t>
            </w:r>
            <w:r w:rsidR="00F33736">
              <w:rPr>
                <w:rFonts w:ascii="Times New Roman" w:hAnsi="Times New Roman"/>
                <w:sz w:val="24"/>
                <w:szCs w:val="24"/>
                <w:lang w:val="ru-RU"/>
              </w:rPr>
              <w:t>20</w:t>
            </w:r>
            <w:r w:rsidR="00960927" w:rsidRPr="000D7407">
              <w:rPr>
                <w:rFonts w:ascii="Times New Roman" w:hAnsi="Times New Roman"/>
                <w:sz w:val="24"/>
                <w:szCs w:val="24"/>
                <w:lang w:val="ru-RU"/>
              </w:rPr>
              <w:t>-</w:t>
            </w:r>
            <w:r w:rsidR="00DC4D6F" w:rsidRPr="000D7407">
              <w:rPr>
                <w:rFonts w:ascii="Times New Roman" w:hAnsi="Times New Roman"/>
                <w:sz w:val="24"/>
                <w:szCs w:val="24"/>
                <w:lang w:val="ru-RU"/>
              </w:rPr>
              <w:t>20</w:t>
            </w:r>
            <w:r w:rsidR="00F33736">
              <w:rPr>
                <w:rFonts w:ascii="Times New Roman" w:hAnsi="Times New Roman"/>
                <w:sz w:val="24"/>
                <w:szCs w:val="24"/>
                <w:lang w:val="ru-RU"/>
              </w:rPr>
              <w:t>30</w:t>
            </w:r>
            <w:r w:rsidR="00960927" w:rsidRPr="000D7407">
              <w:rPr>
                <w:rFonts w:ascii="Times New Roman" w:hAnsi="Times New Roman"/>
                <w:sz w:val="24"/>
                <w:szCs w:val="24"/>
                <w:lang w:val="ru-RU"/>
              </w:rPr>
              <w:t>годы</w:t>
            </w:r>
            <w:r w:rsidR="000162E1" w:rsidRPr="000D7407">
              <w:rPr>
                <w:rFonts w:ascii="Times New Roman" w:hAnsi="Times New Roman"/>
                <w:sz w:val="24"/>
                <w:szCs w:val="24"/>
                <w:lang w:val="ru-RU"/>
              </w:rPr>
              <w:t>.</w:t>
            </w:r>
          </w:p>
        </w:tc>
      </w:tr>
      <w:tr w:rsidR="006C5E48" w:rsidRPr="005C6242" w:rsidTr="005C6242">
        <w:tc>
          <w:tcPr>
            <w:tcW w:w="2547" w:type="dxa"/>
            <w:shd w:val="clear" w:color="auto" w:fill="auto"/>
            <w:vAlign w:val="center"/>
          </w:tcPr>
          <w:p w:rsidR="006C5E48" w:rsidRPr="000D7407" w:rsidRDefault="006C5E48" w:rsidP="00CB7047">
            <w:pPr>
              <w:pStyle w:val="a6"/>
              <w:rPr>
                <w:rFonts w:ascii="Times New Roman" w:hAnsi="Times New Roman"/>
                <w:b/>
                <w:sz w:val="24"/>
                <w:szCs w:val="24"/>
                <w:lang w:val="ru-RU"/>
              </w:rPr>
            </w:pPr>
            <w:r w:rsidRPr="000D7407">
              <w:rPr>
                <w:rFonts w:ascii="Times New Roman" w:hAnsi="Times New Roman"/>
                <w:sz w:val="24"/>
                <w:szCs w:val="24"/>
                <w:lang w:val="ru-RU"/>
              </w:rPr>
              <w:t>Основание для разработки программы</w:t>
            </w:r>
          </w:p>
          <w:p w:rsidR="006C5E48" w:rsidRPr="000D7407" w:rsidRDefault="006C5E48" w:rsidP="00CB7047">
            <w:pPr>
              <w:pStyle w:val="a6"/>
              <w:rPr>
                <w:rFonts w:ascii="Times New Roman" w:hAnsi="Times New Roman"/>
                <w:bCs/>
                <w:color w:val="000000"/>
                <w:sz w:val="24"/>
                <w:szCs w:val="24"/>
                <w:lang w:val="ru-RU"/>
              </w:rPr>
            </w:pPr>
          </w:p>
        </w:tc>
        <w:tc>
          <w:tcPr>
            <w:tcW w:w="6798" w:type="dxa"/>
            <w:shd w:val="clear" w:color="auto" w:fill="auto"/>
            <w:vAlign w:val="center"/>
          </w:tcPr>
          <w:p w:rsidR="00E27BB9" w:rsidRPr="000D7407" w:rsidRDefault="00E27BB9" w:rsidP="005C6242">
            <w:pPr>
              <w:pStyle w:val="a1"/>
              <w:spacing w:line="240" w:lineRule="auto"/>
              <w:ind w:left="0" w:firstLine="421"/>
              <w:jc w:val="left"/>
              <w:rPr>
                <w:szCs w:val="24"/>
              </w:rPr>
            </w:pPr>
            <w:r w:rsidRPr="000D7407">
              <w:rPr>
                <w:szCs w:val="24"/>
              </w:rPr>
              <w:t>Градостроительный кодекс РФ;</w:t>
            </w:r>
          </w:p>
          <w:p w:rsidR="00E27BB9" w:rsidRPr="000D7407" w:rsidRDefault="00E27BB9" w:rsidP="00756460">
            <w:pPr>
              <w:pStyle w:val="a1"/>
              <w:spacing w:line="240" w:lineRule="auto"/>
              <w:ind w:left="0" w:firstLine="421"/>
              <w:rPr>
                <w:szCs w:val="24"/>
              </w:rPr>
            </w:pPr>
            <w:r w:rsidRPr="000D7407">
              <w:t>Федеральны</w:t>
            </w:r>
            <w:r w:rsidR="00756460">
              <w:t>е</w:t>
            </w:r>
            <w:r w:rsidRPr="000D7407">
              <w:t xml:space="preserve"> закон</w:t>
            </w:r>
            <w:r w:rsidR="00756460">
              <w:t>ы</w:t>
            </w:r>
            <w:r w:rsidR="00756460" w:rsidRPr="000D7407">
              <w:t>№</w:t>
            </w:r>
            <w:r w:rsidR="00756460">
              <w:t>289</w:t>
            </w:r>
            <w:r w:rsidR="00756460" w:rsidRPr="000D7407">
              <w:t>-ФЗ</w:t>
            </w:r>
            <w:r w:rsidR="00756460">
              <w:t xml:space="preserve"> от 1 апреля 2013 г.,</w:t>
            </w:r>
            <w:r w:rsidR="00756460" w:rsidRPr="000D7407">
              <w:t xml:space="preserve">  </w:t>
            </w:r>
            <w:r w:rsidR="00756460">
              <w:t>№3</w:t>
            </w:r>
            <w:r w:rsidR="00756460" w:rsidRPr="000D7407">
              <w:t xml:space="preserve">40-ФЗ </w:t>
            </w:r>
            <w:r w:rsidRPr="000D7407">
              <w:t>от 3 августа 2018 г. «О внесении изменений в Градостроительный кодекс Российской Федерации и отдельные законодательные акты Российской Федерации»</w:t>
            </w:r>
            <w:r w:rsidRPr="000D7407">
              <w:rPr>
                <w:szCs w:val="24"/>
              </w:rPr>
              <w:t>;</w:t>
            </w:r>
          </w:p>
          <w:p w:rsidR="006C5E48" w:rsidRPr="000D7407" w:rsidRDefault="00B003BB" w:rsidP="005C6242">
            <w:pPr>
              <w:pStyle w:val="a1"/>
              <w:spacing w:line="240" w:lineRule="auto"/>
              <w:ind w:left="0"/>
              <w:rPr>
                <w:szCs w:val="24"/>
              </w:rPr>
            </w:pPr>
            <w:r w:rsidRPr="000D7407">
              <w:rPr>
                <w:szCs w:val="24"/>
              </w:rPr>
              <w:t xml:space="preserve">Генеральный план </w:t>
            </w:r>
            <w:r w:rsidR="00FD7C25">
              <w:rPr>
                <w:szCs w:val="24"/>
              </w:rPr>
              <w:t>Шольского сельского поселения Белозерского района Вологодской области</w:t>
            </w:r>
            <w:r w:rsidR="006C5E48" w:rsidRPr="000D7407">
              <w:rPr>
                <w:szCs w:val="24"/>
              </w:rPr>
              <w:t>;</w:t>
            </w:r>
          </w:p>
          <w:p w:rsidR="00E27BB9" w:rsidRPr="009D5705" w:rsidRDefault="00FE0101" w:rsidP="009D5705">
            <w:pPr>
              <w:pStyle w:val="a1"/>
              <w:spacing w:line="240" w:lineRule="auto"/>
              <w:ind w:left="0"/>
              <w:rPr>
                <w:sz w:val="22"/>
              </w:rPr>
            </w:pPr>
            <w:r w:rsidRPr="000D7407">
              <w:rPr>
                <w:szCs w:val="24"/>
              </w:rPr>
              <w:t>Постановление</w:t>
            </w:r>
            <w:r w:rsidR="006C5E48" w:rsidRPr="000D7407">
              <w:rPr>
                <w:szCs w:val="24"/>
              </w:rPr>
              <w:t xml:space="preserve"> Правительства Российской Федерации от 25.12.2015г. №1440 «Об утверждении требований к программам комплексного развития транспортной инфраструктур</w:t>
            </w:r>
            <w:r w:rsidR="00E27BB9" w:rsidRPr="000D7407">
              <w:rPr>
                <w:szCs w:val="24"/>
              </w:rPr>
              <w:t>ы поселений, городских округов»</w:t>
            </w:r>
          </w:p>
        </w:tc>
      </w:tr>
      <w:tr w:rsidR="00E27BB9" w:rsidRPr="00382C99" w:rsidTr="005C6242">
        <w:tc>
          <w:tcPr>
            <w:tcW w:w="2547" w:type="dxa"/>
            <w:shd w:val="clear" w:color="auto" w:fill="auto"/>
            <w:vAlign w:val="center"/>
          </w:tcPr>
          <w:p w:rsidR="00E27BB9" w:rsidRPr="000D7407" w:rsidRDefault="00E27BB9" w:rsidP="00CB7047">
            <w:pPr>
              <w:pStyle w:val="a6"/>
              <w:rPr>
                <w:rFonts w:ascii="Times New Roman" w:hAnsi="Times New Roman"/>
                <w:sz w:val="24"/>
                <w:lang w:val="ru-RU"/>
              </w:rPr>
            </w:pPr>
            <w:r w:rsidRPr="000D7407">
              <w:rPr>
                <w:rFonts w:ascii="Times New Roman" w:hAnsi="Times New Roman"/>
                <w:sz w:val="24"/>
                <w:lang w:val="ru-RU"/>
              </w:rPr>
              <w:t>Заказчик (полное и сокращенное наименование)</w:t>
            </w:r>
          </w:p>
        </w:tc>
        <w:tc>
          <w:tcPr>
            <w:tcW w:w="6798" w:type="dxa"/>
            <w:shd w:val="clear" w:color="auto" w:fill="auto"/>
            <w:vAlign w:val="center"/>
          </w:tcPr>
          <w:p w:rsidR="00E27BB9" w:rsidRPr="000D7407" w:rsidRDefault="00756460" w:rsidP="005C6242">
            <w:pPr>
              <w:pStyle w:val="a6"/>
              <w:ind w:firstLine="288"/>
              <w:jc w:val="left"/>
              <w:rPr>
                <w:rFonts w:ascii="Times New Roman" w:hAnsi="Times New Roman"/>
                <w:sz w:val="24"/>
                <w:lang w:val="ru-RU"/>
              </w:rPr>
            </w:pPr>
            <w:r w:rsidRPr="00756460">
              <w:rPr>
                <w:rFonts w:ascii="Times New Roman" w:hAnsi="Times New Roman"/>
                <w:sz w:val="24"/>
                <w:lang w:val="ru-RU"/>
              </w:rPr>
              <w:t>Администрация Шольского сельского поселения Белозерского района Вологодской области</w:t>
            </w:r>
            <w:r w:rsidR="00E27BB9" w:rsidRPr="000D7407">
              <w:rPr>
                <w:rFonts w:ascii="Times New Roman" w:hAnsi="Times New Roman"/>
                <w:sz w:val="24"/>
                <w:lang w:val="ru-RU"/>
              </w:rPr>
              <w:t xml:space="preserve"> (далее – Заказчик)</w:t>
            </w:r>
          </w:p>
          <w:p w:rsidR="00E27BB9" w:rsidRPr="009D5705" w:rsidRDefault="00756460" w:rsidP="005C6242">
            <w:pPr>
              <w:pStyle w:val="a6"/>
              <w:ind w:firstLine="288"/>
              <w:jc w:val="left"/>
              <w:rPr>
                <w:rFonts w:ascii="Times New Roman" w:hAnsi="Times New Roman"/>
                <w:sz w:val="24"/>
                <w:lang w:val="ru-RU"/>
              </w:rPr>
            </w:pPr>
            <w:r>
              <w:rPr>
                <w:rFonts w:ascii="Times New Roman" w:hAnsi="Times New Roman"/>
                <w:sz w:val="24"/>
                <w:lang w:val="ru-RU"/>
              </w:rPr>
              <w:t>161229</w:t>
            </w:r>
            <w:r w:rsidR="009D5705" w:rsidRPr="009D5705">
              <w:rPr>
                <w:rFonts w:ascii="Times New Roman" w:hAnsi="Times New Roman"/>
                <w:sz w:val="24"/>
                <w:lang w:val="ru-RU"/>
              </w:rPr>
              <w:t xml:space="preserve">, </w:t>
            </w:r>
            <w:r w:rsidRPr="00756460">
              <w:rPr>
                <w:rFonts w:ascii="Times New Roman" w:hAnsi="Times New Roman"/>
                <w:sz w:val="24"/>
                <w:lang w:val="ru-RU"/>
              </w:rPr>
              <w:t>Вологодская область, Белозерский район, с Зубово, ул. Пушкинская, д. 32</w:t>
            </w:r>
            <w:r w:rsidR="009D5705" w:rsidRPr="009D5705">
              <w:rPr>
                <w:rFonts w:ascii="Times New Roman" w:hAnsi="Times New Roman"/>
                <w:sz w:val="24"/>
                <w:lang w:val="ru-RU"/>
              </w:rPr>
              <w:t>.</w:t>
            </w:r>
          </w:p>
          <w:p w:rsidR="00E27BB9" w:rsidRPr="000D7407" w:rsidRDefault="00E27BB9" w:rsidP="005C6242">
            <w:pPr>
              <w:pStyle w:val="a6"/>
              <w:ind w:firstLine="288"/>
              <w:jc w:val="left"/>
              <w:rPr>
                <w:rFonts w:ascii="Times New Roman" w:hAnsi="Times New Roman"/>
                <w:sz w:val="24"/>
                <w:lang w:val="ru-RU"/>
              </w:rPr>
            </w:pPr>
            <w:r w:rsidRPr="000D7407">
              <w:rPr>
                <w:rFonts w:ascii="Times New Roman" w:hAnsi="Times New Roman"/>
                <w:sz w:val="24"/>
                <w:lang w:val="ru-RU"/>
              </w:rPr>
              <w:t xml:space="preserve">контактное лицо - </w:t>
            </w:r>
            <w:r w:rsidR="00756460" w:rsidRPr="00756460">
              <w:rPr>
                <w:rFonts w:ascii="Times New Roman" w:hAnsi="Times New Roman"/>
                <w:sz w:val="24"/>
                <w:lang w:val="ru-RU"/>
              </w:rPr>
              <w:t>Апполонова Ирина Александровна</w:t>
            </w:r>
            <w:r w:rsidRPr="000D7407">
              <w:rPr>
                <w:rFonts w:ascii="Times New Roman" w:hAnsi="Times New Roman"/>
                <w:sz w:val="24"/>
                <w:lang w:val="ru-RU"/>
              </w:rPr>
              <w:t>,</w:t>
            </w:r>
          </w:p>
          <w:p w:rsidR="00E27BB9" w:rsidRPr="000D7407" w:rsidRDefault="00E27BB9" w:rsidP="005C6242">
            <w:pPr>
              <w:pStyle w:val="a6"/>
              <w:ind w:firstLine="288"/>
              <w:jc w:val="left"/>
              <w:rPr>
                <w:rFonts w:ascii="Times New Roman" w:hAnsi="Times New Roman"/>
                <w:sz w:val="24"/>
              </w:rPr>
            </w:pPr>
            <w:r w:rsidRPr="000D7407">
              <w:rPr>
                <w:rFonts w:ascii="Times New Roman" w:hAnsi="Times New Roman"/>
                <w:sz w:val="24"/>
              </w:rPr>
              <w:t xml:space="preserve">тел. </w:t>
            </w:r>
            <w:r w:rsidR="00756460" w:rsidRPr="00756460">
              <w:rPr>
                <w:rFonts w:ascii="Times New Roman" w:hAnsi="Times New Roman"/>
                <w:sz w:val="24"/>
              </w:rPr>
              <w:t>8 (81756) 6-34-46</w:t>
            </w:r>
            <w:r w:rsidRPr="000D7407">
              <w:rPr>
                <w:rFonts w:ascii="Times New Roman" w:hAnsi="Times New Roman"/>
                <w:sz w:val="24"/>
              </w:rPr>
              <w:t xml:space="preserve">, e-mail: </w:t>
            </w:r>
            <w:r w:rsidR="00756460" w:rsidRPr="00756460">
              <w:rPr>
                <w:rFonts w:ascii="Times New Roman" w:hAnsi="Times New Roman"/>
                <w:sz w:val="24"/>
              </w:rPr>
              <w:t>zub.adm@mail.ru</w:t>
            </w:r>
          </w:p>
        </w:tc>
      </w:tr>
      <w:tr w:rsidR="00E27BB9" w:rsidRPr="005C6242" w:rsidTr="005C6242">
        <w:tc>
          <w:tcPr>
            <w:tcW w:w="2547" w:type="dxa"/>
            <w:shd w:val="clear" w:color="auto" w:fill="auto"/>
            <w:vAlign w:val="center"/>
          </w:tcPr>
          <w:p w:rsidR="00E27BB9" w:rsidRPr="000D7407" w:rsidRDefault="00E27BB9" w:rsidP="00CB7047">
            <w:pPr>
              <w:pStyle w:val="a6"/>
              <w:rPr>
                <w:rFonts w:ascii="Times New Roman" w:hAnsi="Times New Roman"/>
                <w:sz w:val="24"/>
              </w:rPr>
            </w:pPr>
            <w:r w:rsidRPr="000D7407">
              <w:rPr>
                <w:rFonts w:ascii="Times New Roman" w:hAnsi="Times New Roman"/>
                <w:sz w:val="24"/>
              </w:rPr>
              <w:t>Исполнитель</w:t>
            </w:r>
          </w:p>
        </w:tc>
        <w:tc>
          <w:tcPr>
            <w:tcW w:w="6798" w:type="dxa"/>
            <w:shd w:val="clear" w:color="auto" w:fill="auto"/>
            <w:vAlign w:val="center"/>
          </w:tcPr>
          <w:p w:rsidR="00E27BB9" w:rsidRPr="000D7407" w:rsidRDefault="00E27BB9" w:rsidP="005C6242">
            <w:pPr>
              <w:pStyle w:val="a6"/>
              <w:ind w:firstLine="288"/>
              <w:jc w:val="left"/>
              <w:rPr>
                <w:rFonts w:ascii="Times New Roman" w:hAnsi="Times New Roman"/>
                <w:sz w:val="24"/>
                <w:lang w:val="ru-RU"/>
              </w:rPr>
            </w:pPr>
            <w:r w:rsidRPr="000D7407">
              <w:rPr>
                <w:rFonts w:ascii="Times New Roman" w:hAnsi="Times New Roman"/>
                <w:sz w:val="24"/>
                <w:lang w:val="ru-RU"/>
              </w:rPr>
              <w:t>Индивидуальный предприниматель Крылов Иван Васильевич (далее – Исполнитель)</w:t>
            </w:r>
          </w:p>
          <w:p w:rsidR="00E27BB9" w:rsidRPr="000D7407" w:rsidRDefault="00E27BB9" w:rsidP="005C6242">
            <w:pPr>
              <w:pStyle w:val="a6"/>
              <w:ind w:firstLine="288"/>
              <w:jc w:val="left"/>
              <w:rPr>
                <w:rFonts w:ascii="Times New Roman" w:hAnsi="Times New Roman"/>
                <w:sz w:val="24"/>
              </w:rPr>
            </w:pPr>
            <w:r w:rsidRPr="000D7407">
              <w:rPr>
                <w:rFonts w:ascii="Times New Roman" w:hAnsi="Times New Roman"/>
                <w:sz w:val="24"/>
                <w:lang w:val="ru-RU"/>
              </w:rPr>
              <w:t xml:space="preserve">160024, Вологодская область, г. Вологда, ул. </w:t>
            </w:r>
            <w:r w:rsidRPr="000D7407">
              <w:rPr>
                <w:rFonts w:ascii="Times New Roman" w:hAnsi="Times New Roman"/>
                <w:sz w:val="24"/>
              </w:rPr>
              <w:t>Фрязиновская 33-13</w:t>
            </w:r>
          </w:p>
          <w:p w:rsidR="00E27BB9" w:rsidRPr="000D7407" w:rsidRDefault="00E27BB9" w:rsidP="005C6242">
            <w:pPr>
              <w:pStyle w:val="a6"/>
              <w:ind w:firstLine="288"/>
              <w:jc w:val="left"/>
              <w:rPr>
                <w:rFonts w:ascii="Times New Roman" w:hAnsi="Times New Roman"/>
                <w:sz w:val="24"/>
              </w:rPr>
            </w:pPr>
            <w:r w:rsidRPr="000D7407">
              <w:rPr>
                <w:rFonts w:ascii="Times New Roman" w:hAnsi="Times New Roman"/>
                <w:sz w:val="24"/>
              </w:rPr>
              <w:t>тел: 8 8172 503 532</w:t>
            </w:r>
          </w:p>
        </w:tc>
      </w:tr>
      <w:tr w:rsidR="00CB2528" w:rsidRPr="005C6242" w:rsidTr="00916F58">
        <w:tc>
          <w:tcPr>
            <w:tcW w:w="2547" w:type="dxa"/>
            <w:shd w:val="clear" w:color="auto" w:fill="auto"/>
            <w:vAlign w:val="center"/>
          </w:tcPr>
          <w:p w:rsidR="00CB2528" w:rsidRPr="000D7407" w:rsidRDefault="00CB2528" w:rsidP="00CB2528">
            <w:pPr>
              <w:pStyle w:val="a6"/>
              <w:rPr>
                <w:rFonts w:ascii="Times New Roman" w:hAnsi="Times New Roman"/>
                <w:bCs/>
                <w:color w:val="000000"/>
                <w:sz w:val="24"/>
                <w:szCs w:val="24"/>
                <w:lang w:val="ru-RU"/>
              </w:rPr>
            </w:pPr>
            <w:r w:rsidRPr="000D7407">
              <w:rPr>
                <w:rFonts w:ascii="Times New Roman" w:hAnsi="Times New Roman"/>
                <w:sz w:val="24"/>
                <w:szCs w:val="24"/>
                <w:lang w:val="ru-RU"/>
              </w:rPr>
              <w:t>Цели и задачи программы</w:t>
            </w:r>
          </w:p>
        </w:tc>
        <w:tc>
          <w:tcPr>
            <w:tcW w:w="6798" w:type="dxa"/>
            <w:shd w:val="clear" w:color="auto" w:fill="auto"/>
          </w:tcPr>
          <w:p w:rsidR="00CB2528" w:rsidRPr="00CB2528" w:rsidRDefault="00CB2528" w:rsidP="00CB2528">
            <w:pPr>
              <w:autoSpaceDE w:val="0"/>
              <w:autoSpaceDN w:val="0"/>
              <w:rPr>
                <w:iCs/>
              </w:rPr>
            </w:pPr>
            <w:r w:rsidRPr="00CB2528">
              <w:t xml:space="preserve">Целями работ являются </w:t>
            </w:r>
            <w:r w:rsidRPr="00CB2528">
              <w:rPr>
                <w:iCs/>
              </w:rPr>
              <w:t>обеспечение:</w:t>
            </w:r>
          </w:p>
          <w:p w:rsidR="00CB2528" w:rsidRPr="00CB2528" w:rsidRDefault="00CB2528" w:rsidP="00CB2528">
            <w:pPr>
              <w:numPr>
                <w:ilvl w:val="0"/>
                <w:numId w:val="20"/>
              </w:numPr>
              <w:autoSpaceDE w:val="0"/>
              <w:autoSpaceDN w:val="0"/>
              <w:ind w:left="0" w:firstLine="0"/>
              <w:rPr>
                <w:iCs/>
              </w:rPr>
            </w:pPr>
            <w:r w:rsidRPr="00CB2528">
              <w:rPr>
                <w:iCs/>
              </w:rPr>
              <w:t>безопасности, качества и эффективность транспортного обслуживания населения, а также субъектов экономической деятельности на территории поселения;</w:t>
            </w:r>
          </w:p>
          <w:p w:rsidR="00CB2528" w:rsidRPr="00CB2528" w:rsidRDefault="00CB2528" w:rsidP="00CB2528">
            <w:pPr>
              <w:numPr>
                <w:ilvl w:val="0"/>
                <w:numId w:val="20"/>
              </w:numPr>
              <w:autoSpaceDE w:val="0"/>
              <w:autoSpaceDN w:val="0"/>
              <w:ind w:left="0" w:firstLine="0"/>
              <w:rPr>
                <w:iCs/>
              </w:rPr>
            </w:pPr>
            <w:r w:rsidRPr="00CB2528">
              <w:rPr>
                <w:iCs/>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CB2528" w:rsidRPr="00CB2528" w:rsidRDefault="00CB2528" w:rsidP="00CB2528">
            <w:pPr>
              <w:numPr>
                <w:ilvl w:val="0"/>
                <w:numId w:val="20"/>
              </w:numPr>
              <w:autoSpaceDE w:val="0"/>
              <w:autoSpaceDN w:val="0"/>
              <w:ind w:left="0" w:firstLine="0"/>
              <w:rPr>
                <w:iCs/>
              </w:rPr>
            </w:pPr>
            <w:r w:rsidRPr="00CB2528">
              <w:rPr>
                <w:iCs/>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CB2528" w:rsidRPr="00CB2528" w:rsidRDefault="00CB2528" w:rsidP="00CB2528">
            <w:pPr>
              <w:numPr>
                <w:ilvl w:val="0"/>
                <w:numId w:val="20"/>
              </w:numPr>
              <w:autoSpaceDE w:val="0"/>
              <w:autoSpaceDN w:val="0"/>
              <w:ind w:left="0" w:firstLine="0"/>
              <w:rPr>
                <w:iCs/>
              </w:rPr>
            </w:pPr>
            <w:r w:rsidRPr="00CB2528">
              <w:rPr>
                <w:iCs/>
              </w:rPr>
              <w:t>развития транспортной инфраструктуры, сбалансированное с градостроительной деятельностью;</w:t>
            </w:r>
          </w:p>
          <w:p w:rsidR="00CB2528" w:rsidRPr="00CB2528" w:rsidRDefault="00CB2528" w:rsidP="00CB2528">
            <w:pPr>
              <w:numPr>
                <w:ilvl w:val="0"/>
                <w:numId w:val="20"/>
              </w:numPr>
              <w:autoSpaceDE w:val="0"/>
              <w:autoSpaceDN w:val="0"/>
              <w:ind w:left="0" w:firstLine="0"/>
              <w:rPr>
                <w:iCs/>
              </w:rPr>
            </w:pPr>
            <w:r w:rsidRPr="00CB2528">
              <w:rPr>
                <w:iCs/>
              </w:rPr>
              <w:t>условий для управления транспортным спросом;</w:t>
            </w:r>
          </w:p>
          <w:p w:rsidR="00CB2528" w:rsidRPr="00CB2528" w:rsidRDefault="00CB2528" w:rsidP="00CB2528">
            <w:pPr>
              <w:numPr>
                <w:ilvl w:val="0"/>
                <w:numId w:val="20"/>
              </w:numPr>
              <w:autoSpaceDE w:val="0"/>
              <w:autoSpaceDN w:val="0"/>
              <w:ind w:left="0" w:firstLine="0"/>
              <w:rPr>
                <w:iCs/>
              </w:rPr>
            </w:pPr>
            <w:r w:rsidRPr="00CB2528">
              <w:rPr>
                <w:iCs/>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CB2528" w:rsidRPr="00CB2528" w:rsidRDefault="00CB2528" w:rsidP="00CB2528">
            <w:pPr>
              <w:numPr>
                <w:ilvl w:val="0"/>
                <w:numId w:val="20"/>
              </w:numPr>
              <w:autoSpaceDE w:val="0"/>
              <w:autoSpaceDN w:val="0"/>
              <w:ind w:left="0" w:firstLine="0"/>
              <w:rPr>
                <w:iCs/>
              </w:rPr>
            </w:pPr>
            <w:r w:rsidRPr="00CB2528">
              <w:rPr>
                <w:iCs/>
              </w:rPr>
              <w:t xml:space="preserve"> создания приоритетных условий движения транспортных средств общего пользования по отношению к иным транспортным средствам;</w:t>
            </w:r>
          </w:p>
          <w:p w:rsidR="00CB2528" w:rsidRPr="00CB2528" w:rsidRDefault="00CB2528" w:rsidP="00CB2528">
            <w:pPr>
              <w:numPr>
                <w:ilvl w:val="0"/>
                <w:numId w:val="20"/>
              </w:numPr>
              <w:autoSpaceDE w:val="0"/>
              <w:autoSpaceDN w:val="0"/>
              <w:ind w:left="0" w:firstLine="0"/>
              <w:rPr>
                <w:iCs/>
              </w:rPr>
            </w:pPr>
            <w:r w:rsidRPr="00CB2528">
              <w:rPr>
                <w:iCs/>
              </w:rPr>
              <w:t>условий для пешеходного и велосипедного передвижения населения;</w:t>
            </w:r>
          </w:p>
          <w:p w:rsidR="00CB2528" w:rsidRPr="00CB2528" w:rsidRDefault="00CB2528" w:rsidP="00CB2528">
            <w:pPr>
              <w:numPr>
                <w:ilvl w:val="0"/>
                <w:numId w:val="20"/>
              </w:numPr>
              <w:autoSpaceDE w:val="0"/>
              <w:autoSpaceDN w:val="0"/>
              <w:ind w:left="0" w:firstLine="0"/>
              <w:rPr>
                <w:iCs/>
              </w:rPr>
            </w:pPr>
            <w:r w:rsidRPr="00CB2528">
              <w:rPr>
                <w:iCs/>
              </w:rPr>
              <w:t xml:space="preserve">эффективности функционирования действующей </w:t>
            </w:r>
            <w:r w:rsidRPr="00CB2528">
              <w:rPr>
                <w:iCs/>
              </w:rPr>
              <w:lastRenderedPageBreak/>
              <w:t>транспортной инфраструктуры</w:t>
            </w:r>
            <w:r w:rsidRPr="00CB2528">
              <w:t>.</w:t>
            </w:r>
          </w:p>
          <w:p w:rsidR="00CB2528" w:rsidRPr="00CB2528" w:rsidRDefault="00CB2528" w:rsidP="00CB2528">
            <w:pPr>
              <w:autoSpaceDE w:val="0"/>
              <w:autoSpaceDN w:val="0"/>
            </w:pPr>
            <w:r w:rsidRPr="00CB2528">
              <w:t>Задачи работ:</w:t>
            </w:r>
          </w:p>
          <w:p w:rsidR="00CB2528" w:rsidRPr="00CB2528" w:rsidRDefault="00CB2528" w:rsidP="00CB2528">
            <w:pPr>
              <w:numPr>
                <w:ilvl w:val="0"/>
                <w:numId w:val="20"/>
              </w:numPr>
              <w:autoSpaceDE w:val="0"/>
              <w:autoSpaceDN w:val="0"/>
              <w:ind w:left="0" w:firstLine="0"/>
            </w:pPr>
            <w:r w:rsidRPr="00CB2528">
              <w:t xml:space="preserve">подготовка проекта </w:t>
            </w:r>
            <w:r w:rsidRPr="00CB2528">
              <w:rPr>
                <w:bCs/>
              </w:rPr>
              <w:t>программы комплексного развития транспортной инфраструктуры поселения</w:t>
            </w:r>
            <w:r w:rsidRPr="00CB2528">
              <w:t>;</w:t>
            </w:r>
          </w:p>
          <w:p w:rsidR="00CB2528" w:rsidRPr="00CB2528" w:rsidRDefault="00CB2528" w:rsidP="00CB2528">
            <w:pPr>
              <w:numPr>
                <w:ilvl w:val="0"/>
                <w:numId w:val="20"/>
              </w:numPr>
              <w:autoSpaceDE w:val="0"/>
              <w:autoSpaceDN w:val="0"/>
              <w:ind w:left="0" w:firstLine="0"/>
            </w:pPr>
            <w:r w:rsidRPr="00CB2528">
              <w:t xml:space="preserve">нормативное правовое и организационное обеспечение подготовки и утверждения проекта </w:t>
            </w:r>
            <w:r w:rsidRPr="00CB2528">
              <w:rPr>
                <w:bCs/>
              </w:rPr>
              <w:t>программы комплексного развития транспортной инфраструктуры поселения</w:t>
            </w:r>
          </w:p>
        </w:tc>
      </w:tr>
      <w:tr w:rsidR="00CB2528" w:rsidRPr="005C6242" w:rsidTr="005C6242">
        <w:tc>
          <w:tcPr>
            <w:tcW w:w="2547" w:type="dxa"/>
            <w:shd w:val="clear" w:color="auto" w:fill="auto"/>
            <w:vAlign w:val="center"/>
          </w:tcPr>
          <w:p w:rsidR="00CB2528" w:rsidRPr="000D7407" w:rsidRDefault="00CB2528" w:rsidP="00CB2528">
            <w:pPr>
              <w:pStyle w:val="a6"/>
              <w:rPr>
                <w:rFonts w:ascii="Times New Roman" w:hAnsi="Times New Roman"/>
                <w:bCs/>
                <w:color w:val="000000"/>
                <w:sz w:val="24"/>
                <w:szCs w:val="24"/>
                <w:lang w:val="ru-RU"/>
              </w:rPr>
            </w:pPr>
            <w:r w:rsidRPr="000D7407">
              <w:rPr>
                <w:rFonts w:ascii="Times New Roman" w:hAnsi="Times New Roman"/>
                <w:sz w:val="24"/>
                <w:szCs w:val="24"/>
                <w:lang w:val="ru-RU"/>
              </w:rPr>
              <w:lastRenderedPageBreak/>
              <w:t>Целевые показатели (индикаторы) реализации программы</w:t>
            </w:r>
          </w:p>
        </w:tc>
        <w:tc>
          <w:tcPr>
            <w:tcW w:w="6798" w:type="dxa"/>
            <w:shd w:val="clear" w:color="auto" w:fill="auto"/>
            <w:vAlign w:val="center"/>
          </w:tcPr>
          <w:p w:rsidR="00CB2528" w:rsidRPr="00410571" w:rsidRDefault="00CB2528" w:rsidP="00CB2528">
            <w:pPr>
              <w:rPr>
                <w:rStyle w:val="fontstyle01"/>
                <w:rFonts w:ascii="Times New Roman" w:hAnsi="Times New Roman"/>
                <w:color w:val="auto"/>
                <w:sz w:val="24"/>
                <w:szCs w:val="24"/>
              </w:rPr>
            </w:pPr>
            <w:r w:rsidRPr="005C6242">
              <w:rPr>
                <w:rStyle w:val="fontstyle01"/>
                <w:rFonts w:ascii="Times New Roman" w:hAnsi="Times New Roman"/>
                <w:color w:val="auto"/>
                <w:sz w:val="24"/>
                <w:szCs w:val="24"/>
              </w:rPr>
              <w:t>Целевые показатели (индикаторы) развития транспортнойинфраструктуры включают технико-экономические, финансовыеи социально-экономические показатели развития транспортнойинфраструктуры, в том числе показатели безопасности, качестваи эффективности транспортного обслуживания населения исубъектов экономической деятельности:</w:t>
            </w:r>
          </w:p>
          <w:p w:rsidR="00410571"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Pr>
                <w:rStyle w:val="fontstyle01"/>
                <w:rFonts w:ascii="Times New Roman" w:hAnsi="Times New Roman"/>
                <w:color w:val="auto"/>
                <w:sz w:val="24"/>
                <w:szCs w:val="24"/>
              </w:rPr>
              <w:t>К</w:t>
            </w:r>
            <w:r w:rsidRPr="00410571">
              <w:rPr>
                <w:rStyle w:val="fontstyle01"/>
                <w:rFonts w:ascii="Times New Roman" w:hAnsi="Times New Roman"/>
                <w:color w:val="auto"/>
                <w:sz w:val="24"/>
                <w:szCs w:val="24"/>
              </w:rPr>
              <w:t>оличество муниципальных маршрутов наземным транспортом</w:t>
            </w:r>
          </w:p>
          <w:p w:rsidR="00410571"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sidRPr="00410571">
              <w:rPr>
                <w:rStyle w:val="fontstyle01"/>
                <w:rFonts w:ascii="Times New Roman" w:hAnsi="Times New Roman"/>
                <w:color w:val="auto"/>
                <w:sz w:val="24"/>
                <w:szCs w:val="24"/>
              </w:rPr>
              <w:t>Число оборудованных остановочных площадок</w:t>
            </w:r>
          </w:p>
          <w:p w:rsidR="00410571"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sidRPr="00410571">
              <w:rPr>
                <w:rStyle w:val="fontstyle01"/>
                <w:rFonts w:ascii="Times New Roman" w:hAnsi="Times New Roman"/>
                <w:color w:val="auto"/>
                <w:sz w:val="24"/>
                <w:szCs w:val="24"/>
              </w:rPr>
              <w:t>Доля пешеходных дорожек, пешеходных маршрутов, тротуаров, соответствующих нормативным требованиям для организации пешеходного движения</w:t>
            </w:r>
          </w:p>
          <w:p w:rsidR="00410571"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sidRPr="00410571">
              <w:rPr>
                <w:rStyle w:val="fontstyle01"/>
                <w:rFonts w:ascii="Times New Roman" w:hAnsi="Times New Roman"/>
                <w:color w:val="auto"/>
                <w:sz w:val="24"/>
                <w:szCs w:val="24"/>
              </w:rPr>
              <w:t>Велосипедное движение, число пунктов хранения мест</w:t>
            </w:r>
          </w:p>
          <w:p w:rsidR="00410571"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sidRPr="00410571">
              <w:rPr>
                <w:rStyle w:val="fontstyle01"/>
                <w:rFonts w:ascii="Times New Roman" w:hAnsi="Times New Roman"/>
                <w:color w:val="auto"/>
                <w:sz w:val="24"/>
                <w:szCs w:val="24"/>
              </w:rPr>
              <w:t>Обеспеченность парковочным пространством</w:t>
            </w:r>
          </w:p>
          <w:p w:rsidR="00410571"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sidRPr="00410571">
              <w:rPr>
                <w:rStyle w:val="fontstyle01"/>
                <w:rFonts w:ascii="Times New Roman" w:hAnsi="Times New Roman"/>
                <w:color w:val="auto"/>
                <w:sz w:val="24"/>
                <w:szCs w:val="24"/>
              </w:rPr>
              <w:t>Протяженность улично</w:t>
            </w:r>
            <w:r>
              <w:rPr>
                <w:rStyle w:val="fontstyle01"/>
                <w:rFonts w:ascii="Times New Roman" w:hAnsi="Times New Roman"/>
                <w:color w:val="auto"/>
                <w:sz w:val="24"/>
                <w:szCs w:val="24"/>
              </w:rPr>
              <w:t>-</w:t>
            </w:r>
            <w:r w:rsidRPr="00410571">
              <w:rPr>
                <w:rStyle w:val="fontstyle01"/>
                <w:rFonts w:ascii="Times New Roman" w:hAnsi="Times New Roman"/>
                <w:color w:val="auto"/>
                <w:sz w:val="24"/>
                <w:szCs w:val="24"/>
              </w:rPr>
              <w:t xml:space="preserve">дорожной сети </w:t>
            </w:r>
          </w:p>
          <w:p w:rsidR="00410571"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sidRPr="00410571">
              <w:rPr>
                <w:rStyle w:val="fontstyle01"/>
                <w:rFonts w:ascii="Times New Roman" w:hAnsi="Times New Roman"/>
                <w:color w:val="auto"/>
                <w:sz w:val="24"/>
                <w:szCs w:val="24"/>
              </w:rPr>
              <w:t>Количество зарегистрированных ТС</w:t>
            </w:r>
          </w:p>
          <w:p w:rsidR="00410571"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sidRPr="00410571">
              <w:rPr>
                <w:rStyle w:val="fontstyle01"/>
                <w:rFonts w:ascii="Times New Roman" w:hAnsi="Times New Roman"/>
                <w:color w:val="auto"/>
                <w:sz w:val="24"/>
                <w:szCs w:val="24"/>
              </w:rPr>
              <w:t xml:space="preserve">Уровень автомобилизации населения </w:t>
            </w:r>
          </w:p>
          <w:p w:rsidR="00CB2528" w:rsidRPr="00410571" w:rsidRDefault="00410571" w:rsidP="00410571">
            <w:pPr>
              <w:pStyle w:val="a1"/>
              <w:tabs>
                <w:tab w:val="left" w:pos="286"/>
              </w:tabs>
              <w:spacing w:line="240" w:lineRule="auto"/>
              <w:ind w:left="0" w:firstLine="6"/>
              <w:rPr>
                <w:rStyle w:val="fontstyle01"/>
                <w:rFonts w:ascii="Times New Roman" w:hAnsi="Times New Roman"/>
                <w:color w:val="auto"/>
                <w:sz w:val="24"/>
                <w:szCs w:val="24"/>
              </w:rPr>
            </w:pPr>
            <w:r w:rsidRPr="00410571">
              <w:rPr>
                <w:rStyle w:val="fontstyle01"/>
                <w:rFonts w:ascii="Times New Roman" w:hAnsi="Times New Roman"/>
                <w:color w:val="auto"/>
                <w:sz w:val="24"/>
                <w:szCs w:val="24"/>
              </w:rPr>
              <w:t xml:space="preserve">Кол-во </w:t>
            </w:r>
            <w:r>
              <w:rPr>
                <w:rStyle w:val="fontstyle01"/>
                <w:rFonts w:ascii="Times New Roman" w:hAnsi="Times New Roman"/>
                <w:color w:val="auto"/>
                <w:sz w:val="24"/>
                <w:szCs w:val="24"/>
              </w:rPr>
              <w:t>дорожно-транспортных происшествий</w:t>
            </w:r>
          </w:p>
        </w:tc>
      </w:tr>
      <w:tr w:rsidR="00CB2528" w:rsidRPr="005C6242" w:rsidTr="005C6242">
        <w:tc>
          <w:tcPr>
            <w:tcW w:w="2547" w:type="dxa"/>
            <w:shd w:val="clear" w:color="auto" w:fill="auto"/>
            <w:vAlign w:val="center"/>
          </w:tcPr>
          <w:p w:rsidR="00CB2528" w:rsidRPr="000D7407" w:rsidRDefault="00CB2528" w:rsidP="00CB2528">
            <w:pPr>
              <w:pStyle w:val="a6"/>
              <w:rPr>
                <w:rFonts w:ascii="Times New Roman" w:hAnsi="Times New Roman"/>
                <w:bCs/>
                <w:color w:val="000000"/>
                <w:sz w:val="24"/>
                <w:szCs w:val="24"/>
                <w:lang w:val="ru-RU"/>
              </w:rPr>
            </w:pPr>
            <w:r w:rsidRPr="000D7407">
              <w:rPr>
                <w:rFonts w:ascii="Times New Roman" w:hAnsi="Times New Roman"/>
                <w:sz w:val="24"/>
                <w:szCs w:val="24"/>
                <w:lang w:val="ru-RU"/>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6798" w:type="dxa"/>
            <w:shd w:val="clear" w:color="auto" w:fill="auto"/>
            <w:vAlign w:val="center"/>
          </w:tcPr>
          <w:p w:rsidR="00CB2528" w:rsidRPr="005C6242" w:rsidRDefault="00CB2528" w:rsidP="00CB2528">
            <w:r w:rsidRPr="005C6242">
              <w:rPr>
                <w:rStyle w:val="fontstyle01"/>
                <w:rFonts w:ascii="Times New Roman" w:hAnsi="Times New Roman"/>
                <w:color w:val="auto"/>
                <w:sz w:val="24"/>
                <w:szCs w:val="24"/>
              </w:rPr>
              <w:t>Для реализации поставленных целей и решения задач Программы, достижения планируемых значений показателей ииндикаторов предусмотрено выполнение следующихмероприятий:</w:t>
            </w:r>
          </w:p>
          <w:p w:rsidR="00CB2528" w:rsidRPr="00A8496E" w:rsidRDefault="00CB2528" w:rsidP="00CB2528">
            <w:r w:rsidRPr="005C6242">
              <w:rPr>
                <w:rStyle w:val="fontstyle01"/>
                <w:rFonts w:ascii="Times New Roman" w:hAnsi="Times New Roman"/>
                <w:color w:val="auto"/>
                <w:sz w:val="24"/>
                <w:szCs w:val="24"/>
              </w:rPr>
              <w:t>1. </w:t>
            </w:r>
            <w:r w:rsidRPr="00A8496E">
              <w:rPr>
                <w:rStyle w:val="fontstyle01"/>
                <w:rFonts w:ascii="Times New Roman" w:hAnsi="Times New Roman"/>
                <w:color w:val="auto"/>
                <w:sz w:val="24"/>
                <w:szCs w:val="24"/>
              </w:rPr>
              <w:t>Мероприятия по содержанию автомобильных дорогобщего пользования местного значения и искусственныхсооружений на них, а также других объектов транспортнойинфраструктуры.</w:t>
            </w:r>
          </w:p>
          <w:p w:rsidR="00CB2528" w:rsidRPr="00A8496E" w:rsidRDefault="00CB2528" w:rsidP="00CB2528">
            <w:r w:rsidRPr="00A8496E">
              <w:rPr>
                <w:rStyle w:val="fontstyle01"/>
                <w:rFonts w:ascii="Times New Roman" w:hAnsi="Times New Roman"/>
                <w:color w:val="auto"/>
                <w:sz w:val="24"/>
                <w:szCs w:val="24"/>
              </w:rPr>
              <w:t>Реализация мероприятий позволит выполнять работы посодержанию автомобильных дорог и искусственных сооруженийна них в соответствии с нормативными требованиями.</w:t>
            </w:r>
          </w:p>
          <w:p w:rsidR="00CB2528" w:rsidRPr="00A8496E" w:rsidRDefault="00CB2528" w:rsidP="00CB2528">
            <w:r w:rsidRPr="00A8496E">
              <w:rPr>
                <w:rStyle w:val="fontstyle01"/>
                <w:rFonts w:ascii="Times New Roman" w:hAnsi="Times New Roman"/>
                <w:color w:val="auto"/>
                <w:sz w:val="24"/>
                <w:szCs w:val="24"/>
              </w:rPr>
              <w:t>2. Мероприятия по ремонту автомобильных дорог общегопользования местного значения и искусственных сооружений наних.</w:t>
            </w:r>
          </w:p>
          <w:p w:rsidR="00CB2528" w:rsidRPr="00A8496E" w:rsidRDefault="00CB2528" w:rsidP="00CB2528">
            <w:r w:rsidRPr="00A8496E">
              <w:rPr>
                <w:rStyle w:val="fontstyle01"/>
                <w:rFonts w:ascii="Times New Roman" w:hAnsi="Times New Roman"/>
                <w:color w:val="auto"/>
                <w:sz w:val="24"/>
                <w:szCs w:val="24"/>
              </w:rPr>
              <w:t>Реализация мероприятий позволит сохранитьпротяженность участков автомобильных дорог общегопользования местного значения, на которых показатели ихтранспортно-эксплуатационного состояния соответствуюттребованиям стандартов к эксплуатационным показателямавтомобильных дорог.</w:t>
            </w:r>
          </w:p>
          <w:p w:rsidR="00CB2528" w:rsidRPr="00A8496E" w:rsidRDefault="00CB2528" w:rsidP="00CB2528">
            <w:r w:rsidRPr="00A8496E">
              <w:rPr>
                <w:rStyle w:val="fontstyle01"/>
                <w:rFonts w:ascii="Times New Roman" w:hAnsi="Times New Roman"/>
                <w:color w:val="auto"/>
                <w:sz w:val="24"/>
                <w:szCs w:val="24"/>
              </w:rPr>
              <w:t>4. Мероприятия по реконструкцииавтомобильных дорог общего пользования местного значения иискусственных сооружений на них.</w:t>
            </w:r>
          </w:p>
          <w:p w:rsidR="00CB2528" w:rsidRPr="00A8496E" w:rsidRDefault="00CB2528" w:rsidP="00CB2528">
            <w:r w:rsidRPr="00A8496E">
              <w:rPr>
                <w:rStyle w:val="fontstyle01"/>
                <w:rFonts w:ascii="Times New Roman" w:hAnsi="Times New Roman"/>
                <w:color w:val="auto"/>
                <w:sz w:val="24"/>
                <w:szCs w:val="24"/>
              </w:rPr>
              <w:t>Реализация мероприятий позволит сохранитьпротяженность автомобильных дорог общего пользованияместного значения, на которых уровень загрузки соответствуетнормативному.</w:t>
            </w:r>
          </w:p>
          <w:p w:rsidR="00CB2528" w:rsidRPr="00A8496E" w:rsidRDefault="00CB2528" w:rsidP="00CB2528">
            <w:pPr>
              <w:rPr>
                <w:rStyle w:val="fontstyle01"/>
                <w:rFonts w:ascii="Times New Roman" w:hAnsi="Times New Roman"/>
                <w:color w:val="auto"/>
                <w:sz w:val="24"/>
                <w:szCs w:val="24"/>
              </w:rPr>
            </w:pPr>
            <w:r w:rsidRPr="00A8496E">
              <w:rPr>
                <w:rStyle w:val="fontstyle01"/>
                <w:rFonts w:ascii="Times New Roman" w:hAnsi="Times New Roman"/>
                <w:color w:val="auto"/>
                <w:sz w:val="24"/>
                <w:szCs w:val="24"/>
              </w:rPr>
              <w:t xml:space="preserve">5. Мероприятия по </w:t>
            </w:r>
            <w:r w:rsidR="00A8496E" w:rsidRPr="00A8496E">
              <w:rPr>
                <w:rStyle w:val="fontstyle01"/>
                <w:rFonts w:ascii="Times New Roman" w:hAnsi="Times New Roman"/>
                <w:color w:val="auto"/>
                <w:sz w:val="24"/>
                <w:szCs w:val="24"/>
              </w:rPr>
              <w:t>развитию транспорта общего пользования</w:t>
            </w:r>
            <w:r w:rsidRPr="00A8496E">
              <w:rPr>
                <w:rStyle w:val="fontstyle01"/>
                <w:rFonts w:ascii="Times New Roman" w:hAnsi="Times New Roman"/>
                <w:color w:val="auto"/>
                <w:sz w:val="24"/>
                <w:szCs w:val="24"/>
              </w:rPr>
              <w:t>.</w:t>
            </w:r>
          </w:p>
          <w:p w:rsidR="00CB2528" w:rsidRPr="00A8496E" w:rsidRDefault="00CB2528" w:rsidP="00CB2528">
            <w:r w:rsidRPr="00A8496E">
              <w:rPr>
                <w:rStyle w:val="fontstyle01"/>
                <w:rFonts w:ascii="Times New Roman" w:hAnsi="Times New Roman"/>
                <w:color w:val="auto"/>
                <w:sz w:val="24"/>
                <w:szCs w:val="24"/>
              </w:rPr>
              <w:lastRenderedPageBreak/>
              <w:t>Реализация мероприятий позволит повысить уровенькачества и безопасности транспортного обслуживания населения.</w:t>
            </w:r>
          </w:p>
          <w:p w:rsidR="00CB2528" w:rsidRPr="005C6242" w:rsidRDefault="00CB2528" w:rsidP="00CB2528">
            <w:r w:rsidRPr="00A8496E">
              <w:rPr>
                <w:rStyle w:val="fontstyle01"/>
                <w:rFonts w:ascii="Times New Roman" w:hAnsi="Times New Roman"/>
                <w:color w:val="auto"/>
                <w:sz w:val="24"/>
                <w:szCs w:val="24"/>
              </w:rPr>
              <w:t xml:space="preserve">6. Мероприятия по ремонту и </w:t>
            </w:r>
            <w:r w:rsidR="00A8496E" w:rsidRPr="00A8496E">
              <w:rPr>
                <w:rStyle w:val="fontstyle01"/>
                <w:rFonts w:ascii="Times New Roman" w:hAnsi="Times New Roman"/>
                <w:color w:val="auto"/>
                <w:sz w:val="24"/>
                <w:szCs w:val="24"/>
              </w:rPr>
              <w:t>совершенствованию пешеходной инфраструктуры</w:t>
            </w:r>
            <w:r w:rsidRPr="00A8496E">
              <w:rPr>
                <w:rStyle w:val="fontstyle01"/>
                <w:rFonts w:ascii="Times New Roman" w:hAnsi="Times New Roman"/>
                <w:color w:val="auto"/>
                <w:sz w:val="24"/>
                <w:szCs w:val="24"/>
              </w:rPr>
              <w:t>.</w:t>
            </w:r>
          </w:p>
          <w:p w:rsidR="00CB2528" w:rsidRPr="005C6242" w:rsidRDefault="00CB2528" w:rsidP="00CB2528">
            <w:r w:rsidRPr="005C6242">
              <w:rPr>
                <w:rStyle w:val="fontstyle01"/>
                <w:rFonts w:ascii="Times New Roman" w:hAnsi="Times New Roman"/>
                <w:color w:val="auto"/>
                <w:sz w:val="24"/>
                <w:szCs w:val="24"/>
              </w:rPr>
              <w:t>Реализация мероприятий позволит повысить качествопешеходного передвижения населения.</w:t>
            </w:r>
          </w:p>
        </w:tc>
      </w:tr>
      <w:tr w:rsidR="00CB2528" w:rsidRPr="005C6242" w:rsidTr="005C6242">
        <w:tc>
          <w:tcPr>
            <w:tcW w:w="2547" w:type="dxa"/>
            <w:shd w:val="clear" w:color="auto" w:fill="auto"/>
            <w:vAlign w:val="center"/>
          </w:tcPr>
          <w:p w:rsidR="00CB2528" w:rsidRPr="000D7407" w:rsidRDefault="00CB2528" w:rsidP="00CB2528">
            <w:pPr>
              <w:pStyle w:val="a6"/>
              <w:rPr>
                <w:rFonts w:ascii="Times New Roman" w:hAnsi="Times New Roman"/>
                <w:bCs/>
                <w:color w:val="000000"/>
                <w:sz w:val="24"/>
                <w:szCs w:val="24"/>
                <w:lang w:val="ru-RU"/>
              </w:rPr>
            </w:pPr>
            <w:r w:rsidRPr="000D7407">
              <w:rPr>
                <w:rFonts w:ascii="Times New Roman" w:hAnsi="Times New Roman"/>
                <w:sz w:val="24"/>
                <w:szCs w:val="24"/>
                <w:lang w:val="ru-RU"/>
              </w:rPr>
              <w:lastRenderedPageBreak/>
              <w:t>Срок и этапы реализации программы</w:t>
            </w:r>
          </w:p>
        </w:tc>
        <w:tc>
          <w:tcPr>
            <w:tcW w:w="6798" w:type="dxa"/>
            <w:shd w:val="clear" w:color="auto" w:fill="auto"/>
            <w:vAlign w:val="center"/>
          </w:tcPr>
          <w:p w:rsidR="00CB2528" w:rsidRPr="005C6242" w:rsidRDefault="00CB2528" w:rsidP="00CB2528">
            <w:pPr>
              <w:rPr>
                <w:rStyle w:val="fontstyle01"/>
                <w:rFonts w:ascii="Times New Roman" w:hAnsi="Times New Roman"/>
                <w:sz w:val="24"/>
                <w:szCs w:val="24"/>
              </w:rPr>
            </w:pPr>
            <w:r w:rsidRPr="005C6242">
              <w:t>Мероприятия Программы охватывают период 20</w:t>
            </w:r>
            <w:r>
              <w:t>20</w:t>
            </w:r>
            <w:r w:rsidRPr="005C6242">
              <w:t xml:space="preserve"> – 20</w:t>
            </w:r>
            <w:r>
              <w:t>30</w:t>
            </w:r>
            <w:r w:rsidRPr="005C6242">
              <w:t xml:space="preserve"> годы.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CB2528" w:rsidRPr="005C6242" w:rsidRDefault="00CB2528" w:rsidP="00CB2528">
            <w:r w:rsidRPr="005C6242">
              <w:t>Этапы реализации программы:</w:t>
            </w:r>
          </w:p>
          <w:p w:rsidR="00CB2528" w:rsidRPr="000D7407" w:rsidRDefault="00CB2528" w:rsidP="00CB2528">
            <w:pPr>
              <w:pStyle w:val="a6"/>
              <w:jc w:val="both"/>
              <w:rPr>
                <w:rFonts w:ascii="Times New Roman" w:hAnsi="Times New Roman"/>
                <w:bCs/>
                <w:sz w:val="24"/>
                <w:szCs w:val="24"/>
                <w:lang w:val="ru-RU"/>
              </w:rPr>
            </w:pPr>
            <w:r w:rsidRPr="000D7407">
              <w:rPr>
                <w:rFonts w:ascii="Times New Roman" w:hAnsi="Times New Roman"/>
                <w:bCs/>
                <w:sz w:val="24"/>
                <w:szCs w:val="24"/>
              </w:rPr>
              <w:t>I</w:t>
            </w:r>
            <w:r w:rsidRPr="000D7407">
              <w:rPr>
                <w:rFonts w:ascii="Times New Roman" w:hAnsi="Times New Roman"/>
                <w:bCs/>
                <w:sz w:val="24"/>
                <w:szCs w:val="24"/>
                <w:lang w:val="ru-RU"/>
              </w:rPr>
              <w:t xml:space="preserve"> этап: 20</w:t>
            </w:r>
            <w:r>
              <w:rPr>
                <w:rFonts w:ascii="Times New Roman" w:hAnsi="Times New Roman"/>
                <w:bCs/>
                <w:sz w:val="24"/>
                <w:szCs w:val="24"/>
                <w:lang w:val="ru-RU"/>
              </w:rPr>
              <w:t>20</w:t>
            </w:r>
            <w:r w:rsidRPr="000D7407">
              <w:rPr>
                <w:rFonts w:ascii="Times New Roman" w:hAnsi="Times New Roman"/>
                <w:bCs/>
                <w:sz w:val="24"/>
                <w:szCs w:val="24"/>
                <w:lang w:val="ru-RU"/>
              </w:rPr>
              <w:t>-202</w:t>
            </w:r>
            <w:r>
              <w:rPr>
                <w:rFonts w:ascii="Times New Roman" w:hAnsi="Times New Roman"/>
                <w:bCs/>
                <w:sz w:val="24"/>
                <w:szCs w:val="24"/>
                <w:lang w:val="ru-RU"/>
              </w:rPr>
              <w:t xml:space="preserve">4 </w:t>
            </w:r>
            <w:r w:rsidRPr="000D7407">
              <w:rPr>
                <w:rFonts w:ascii="Times New Roman" w:hAnsi="Times New Roman"/>
                <w:bCs/>
                <w:sz w:val="24"/>
                <w:szCs w:val="24"/>
                <w:lang w:val="ru-RU"/>
              </w:rPr>
              <w:t>г.г;</w:t>
            </w:r>
          </w:p>
          <w:p w:rsidR="00CB2528" w:rsidRPr="000D7407" w:rsidRDefault="00CB2528" w:rsidP="00CB2528">
            <w:pPr>
              <w:pStyle w:val="a6"/>
              <w:jc w:val="both"/>
              <w:rPr>
                <w:rFonts w:ascii="Times New Roman" w:hAnsi="Times New Roman"/>
                <w:bCs/>
                <w:sz w:val="24"/>
                <w:szCs w:val="24"/>
                <w:lang w:val="ru-RU"/>
              </w:rPr>
            </w:pPr>
            <w:r w:rsidRPr="000D7407">
              <w:rPr>
                <w:rFonts w:ascii="Times New Roman" w:hAnsi="Times New Roman"/>
                <w:bCs/>
                <w:sz w:val="24"/>
                <w:szCs w:val="24"/>
              </w:rPr>
              <w:t>II</w:t>
            </w:r>
            <w:r w:rsidRPr="000D7407">
              <w:rPr>
                <w:rFonts w:ascii="Times New Roman" w:hAnsi="Times New Roman"/>
                <w:bCs/>
                <w:sz w:val="24"/>
                <w:szCs w:val="24"/>
                <w:lang w:val="ru-RU"/>
              </w:rPr>
              <w:t xml:space="preserve"> этап: 202</w:t>
            </w:r>
            <w:r>
              <w:rPr>
                <w:rFonts w:ascii="Times New Roman" w:hAnsi="Times New Roman"/>
                <w:bCs/>
                <w:sz w:val="24"/>
                <w:szCs w:val="24"/>
                <w:lang w:val="ru-RU"/>
              </w:rPr>
              <w:t>5</w:t>
            </w:r>
            <w:r w:rsidRPr="000D7407">
              <w:rPr>
                <w:rFonts w:ascii="Times New Roman" w:hAnsi="Times New Roman"/>
                <w:bCs/>
                <w:sz w:val="24"/>
                <w:szCs w:val="24"/>
                <w:lang w:val="ru-RU"/>
              </w:rPr>
              <w:t>-20</w:t>
            </w:r>
            <w:r>
              <w:rPr>
                <w:rFonts w:ascii="Times New Roman" w:hAnsi="Times New Roman"/>
                <w:bCs/>
                <w:sz w:val="24"/>
                <w:szCs w:val="24"/>
                <w:lang w:val="ru-RU"/>
              </w:rPr>
              <w:t>30</w:t>
            </w:r>
            <w:r w:rsidRPr="000D7407">
              <w:rPr>
                <w:rFonts w:ascii="Times New Roman" w:hAnsi="Times New Roman"/>
                <w:bCs/>
                <w:sz w:val="24"/>
                <w:szCs w:val="24"/>
                <w:lang w:val="ru-RU"/>
              </w:rPr>
              <w:t>г.г.</w:t>
            </w:r>
          </w:p>
        </w:tc>
      </w:tr>
      <w:tr w:rsidR="00CB2528" w:rsidRPr="005C6242" w:rsidTr="005C6242">
        <w:tc>
          <w:tcPr>
            <w:tcW w:w="2547" w:type="dxa"/>
            <w:shd w:val="clear" w:color="auto" w:fill="FFFFFF"/>
            <w:vAlign w:val="center"/>
          </w:tcPr>
          <w:p w:rsidR="00CB2528" w:rsidRPr="000D7407" w:rsidRDefault="00CB2528" w:rsidP="00CB2528">
            <w:pPr>
              <w:pStyle w:val="a6"/>
              <w:rPr>
                <w:rFonts w:ascii="Times New Roman" w:hAnsi="Times New Roman"/>
                <w:bCs/>
                <w:color w:val="000000"/>
                <w:sz w:val="24"/>
                <w:szCs w:val="24"/>
                <w:lang w:val="ru-RU"/>
              </w:rPr>
            </w:pPr>
            <w:r w:rsidRPr="000D7407">
              <w:rPr>
                <w:rFonts w:ascii="Times New Roman" w:hAnsi="Times New Roman"/>
                <w:sz w:val="24"/>
                <w:szCs w:val="24"/>
                <w:lang w:val="ru-RU"/>
              </w:rPr>
              <w:t>Объемы и источники финансирования программы</w:t>
            </w:r>
          </w:p>
        </w:tc>
        <w:tc>
          <w:tcPr>
            <w:tcW w:w="6798" w:type="dxa"/>
            <w:shd w:val="clear" w:color="auto" w:fill="auto"/>
            <w:vAlign w:val="center"/>
          </w:tcPr>
          <w:p w:rsidR="00CB2528" w:rsidRPr="000D7407" w:rsidRDefault="00CB2528" w:rsidP="00CB2528">
            <w:pPr>
              <w:pStyle w:val="a6"/>
              <w:ind w:firstLine="317"/>
              <w:jc w:val="both"/>
              <w:rPr>
                <w:rFonts w:ascii="Times New Roman" w:hAnsi="Times New Roman"/>
                <w:sz w:val="24"/>
                <w:szCs w:val="24"/>
                <w:lang w:val="ru-RU"/>
              </w:rPr>
            </w:pPr>
            <w:r w:rsidRPr="000D7407">
              <w:rPr>
                <w:rFonts w:ascii="Times New Roman" w:hAnsi="Times New Roman"/>
                <w:bCs/>
                <w:sz w:val="24"/>
                <w:szCs w:val="24"/>
                <w:lang w:val="ru-RU"/>
              </w:rPr>
              <w:t>Объем финансирования Программы составляет в 20</w:t>
            </w:r>
            <w:r>
              <w:rPr>
                <w:rFonts w:ascii="Times New Roman" w:hAnsi="Times New Roman"/>
                <w:bCs/>
                <w:sz w:val="24"/>
                <w:szCs w:val="24"/>
                <w:lang w:val="ru-RU"/>
              </w:rPr>
              <w:t>20</w:t>
            </w:r>
            <w:r w:rsidRPr="000D7407">
              <w:rPr>
                <w:rFonts w:ascii="Times New Roman" w:hAnsi="Times New Roman"/>
                <w:bCs/>
                <w:sz w:val="24"/>
                <w:szCs w:val="24"/>
                <w:lang w:val="ru-RU"/>
              </w:rPr>
              <w:t>-20</w:t>
            </w:r>
            <w:r>
              <w:rPr>
                <w:rFonts w:ascii="Times New Roman" w:hAnsi="Times New Roman"/>
                <w:bCs/>
                <w:sz w:val="24"/>
                <w:szCs w:val="24"/>
                <w:lang w:val="ru-RU"/>
              </w:rPr>
              <w:t>30</w:t>
            </w:r>
            <w:r w:rsidRPr="000D7407">
              <w:rPr>
                <w:rFonts w:ascii="Times New Roman" w:hAnsi="Times New Roman"/>
                <w:bCs/>
                <w:sz w:val="24"/>
                <w:szCs w:val="24"/>
                <w:lang w:val="ru-RU"/>
              </w:rPr>
              <w:t xml:space="preserve"> годах – </w:t>
            </w:r>
            <w:r w:rsidR="00D16613" w:rsidRPr="00D16613">
              <w:rPr>
                <w:rFonts w:ascii="Times New Roman" w:hAnsi="Times New Roman"/>
                <w:bCs/>
                <w:sz w:val="24"/>
                <w:szCs w:val="24"/>
                <w:lang w:val="ru-RU"/>
              </w:rPr>
              <w:t>1771118</w:t>
            </w:r>
            <w:r w:rsidRPr="00D16613">
              <w:rPr>
                <w:rFonts w:ascii="Times New Roman" w:hAnsi="Times New Roman"/>
                <w:bCs/>
                <w:sz w:val="24"/>
                <w:szCs w:val="24"/>
                <w:lang w:val="ru-RU"/>
              </w:rPr>
              <w:t xml:space="preserve"> тысяч рублей</w:t>
            </w:r>
            <w:r w:rsidRPr="000D7407">
              <w:rPr>
                <w:rFonts w:ascii="Times New Roman" w:hAnsi="Times New Roman"/>
                <w:bCs/>
                <w:sz w:val="24"/>
                <w:szCs w:val="24"/>
                <w:lang w:val="ru-RU"/>
              </w:rPr>
              <w:t xml:space="preserve"> за счет бюджетных средств разных уровней и привлечения внебюджетных источников</w:t>
            </w:r>
            <w:r w:rsidRPr="000D7407">
              <w:rPr>
                <w:rFonts w:ascii="Times New Roman" w:hAnsi="Times New Roman"/>
                <w:sz w:val="24"/>
                <w:szCs w:val="24"/>
                <w:lang w:val="ru-RU"/>
              </w:rPr>
              <w:t>.</w:t>
            </w:r>
          </w:p>
          <w:p w:rsidR="00CB2528" w:rsidRPr="00D16613" w:rsidRDefault="00CB2528" w:rsidP="00D16613">
            <w:pPr>
              <w:pStyle w:val="a6"/>
              <w:ind w:firstLine="317"/>
              <w:jc w:val="both"/>
              <w:rPr>
                <w:rFonts w:ascii="Times New Roman" w:hAnsi="Times New Roman"/>
                <w:color w:val="000000"/>
                <w:sz w:val="24"/>
                <w:szCs w:val="24"/>
                <w:lang w:val="ru-RU"/>
              </w:rPr>
            </w:pPr>
            <w:r w:rsidRPr="000D7407">
              <w:rPr>
                <w:rFonts w:ascii="Times New Roman" w:hAnsi="Times New Roman"/>
                <w:sz w:val="24"/>
                <w:szCs w:val="24"/>
                <w:lang w:val="ru-RU"/>
              </w:rPr>
              <w:t>Бюджетные ассигнования, предусмотренные в плановом периоде 20</w:t>
            </w:r>
            <w:r>
              <w:rPr>
                <w:rFonts w:ascii="Times New Roman" w:hAnsi="Times New Roman"/>
                <w:sz w:val="24"/>
                <w:szCs w:val="24"/>
                <w:lang w:val="ru-RU"/>
              </w:rPr>
              <w:t>20</w:t>
            </w:r>
            <w:r w:rsidRPr="000D7407">
              <w:rPr>
                <w:rFonts w:ascii="Times New Roman" w:hAnsi="Times New Roman"/>
                <w:sz w:val="24"/>
                <w:szCs w:val="24"/>
                <w:lang w:val="ru-RU"/>
              </w:rPr>
              <w:t xml:space="preserve"> – 20</w:t>
            </w:r>
            <w:r>
              <w:rPr>
                <w:rFonts w:ascii="Times New Roman" w:hAnsi="Times New Roman"/>
                <w:sz w:val="24"/>
                <w:szCs w:val="24"/>
                <w:lang w:val="ru-RU"/>
              </w:rPr>
              <w:t>30</w:t>
            </w:r>
            <w:r w:rsidRPr="000D7407">
              <w:rPr>
                <w:rFonts w:ascii="Times New Roman" w:hAnsi="Times New Roman"/>
                <w:sz w:val="24"/>
                <w:szCs w:val="24"/>
                <w:lang w:val="ru-RU"/>
              </w:rPr>
              <w:t xml:space="preserve"> годах, могут быть уточнены при формировании проект</w:t>
            </w:r>
            <w:r w:rsidR="00D16613">
              <w:rPr>
                <w:rFonts w:ascii="Times New Roman" w:hAnsi="Times New Roman"/>
                <w:sz w:val="24"/>
                <w:szCs w:val="24"/>
                <w:lang w:val="ru-RU"/>
              </w:rPr>
              <w:t>ов</w:t>
            </w:r>
            <w:r w:rsidRPr="000D7407">
              <w:rPr>
                <w:rFonts w:ascii="Times New Roman" w:hAnsi="Times New Roman"/>
                <w:sz w:val="24"/>
                <w:szCs w:val="24"/>
                <w:lang w:val="ru-RU"/>
              </w:rPr>
              <w:t xml:space="preserve"> бюджета.</w:t>
            </w:r>
          </w:p>
        </w:tc>
      </w:tr>
    </w:tbl>
    <w:p w:rsidR="00D94CDF" w:rsidRPr="00E97BDC" w:rsidRDefault="00D94CDF" w:rsidP="00CB7047">
      <w:pPr>
        <w:pStyle w:val="a6"/>
        <w:rPr>
          <w:highlight w:val="yellow"/>
          <w:lang w:val="ru-RU"/>
        </w:rPr>
      </w:pPr>
    </w:p>
    <w:p w:rsidR="00D94CDF" w:rsidRPr="00E97BDC" w:rsidRDefault="00D94CDF" w:rsidP="00CB7047">
      <w:pPr>
        <w:spacing w:after="160"/>
        <w:rPr>
          <w:sz w:val="20"/>
          <w:szCs w:val="32"/>
          <w:highlight w:val="yellow"/>
          <w:lang w:bidi="en-US"/>
        </w:rPr>
      </w:pPr>
      <w:r w:rsidRPr="00E97BDC">
        <w:rPr>
          <w:highlight w:val="yellow"/>
        </w:rPr>
        <w:br w:type="page"/>
      </w:r>
    </w:p>
    <w:p w:rsidR="006C5E48" w:rsidRPr="00F92428" w:rsidRDefault="000E5161" w:rsidP="00CB7047">
      <w:pPr>
        <w:pStyle w:val="1"/>
        <w:spacing w:line="240" w:lineRule="auto"/>
        <w:rPr>
          <w:rFonts w:ascii="Times New Roman" w:hAnsi="Times New Roman"/>
        </w:rPr>
      </w:pPr>
      <w:bookmarkStart w:id="3" w:name="_Toc45274791"/>
      <w:r w:rsidRPr="00F92428">
        <w:rPr>
          <w:rFonts w:ascii="Times New Roman" w:hAnsi="Times New Roman"/>
        </w:rPr>
        <w:lastRenderedPageBreak/>
        <w:t xml:space="preserve">1 </w:t>
      </w:r>
      <w:r w:rsidR="00D94CDF" w:rsidRPr="00F92428">
        <w:rPr>
          <w:rFonts w:ascii="Times New Roman" w:hAnsi="Times New Roman"/>
        </w:rPr>
        <w:t>ХАРАКТЕРИСТИКА СУЩЕСТВУЮЩЕГО СОСТОЯНИЯ ТРАНСПОРТНОЙ ИНФРАСТРУКТУРЫ</w:t>
      </w:r>
      <w:bookmarkEnd w:id="3"/>
    </w:p>
    <w:p w:rsidR="00D94CDF" w:rsidRPr="00F92428" w:rsidRDefault="000E5161" w:rsidP="00CB7047">
      <w:pPr>
        <w:pStyle w:val="2"/>
        <w:spacing w:line="240" w:lineRule="auto"/>
        <w:rPr>
          <w:rFonts w:ascii="Times New Roman" w:hAnsi="Times New Roman"/>
        </w:rPr>
      </w:pPr>
      <w:bookmarkStart w:id="4" w:name="_Toc45274792"/>
      <w:r w:rsidRPr="00F92428">
        <w:rPr>
          <w:rFonts w:ascii="Times New Roman" w:hAnsi="Times New Roman"/>
        </w:rPr>
        <w:t xml:space="preserve">1.1 </w:t>
      </w:r>
      <w:r w:rsidR="00D94CDF" w:rsidRPr="00F92428">
        <w:rPr>
          <w:rFonts w:ascii="Times New Roman" w:hAnsi="Times New Roman"/>
        </w:rPr>
        <w:t xml:space="preserve">Анализ положения </w:t>
      </w:r>
      <w:r w:rsidR="008B6890">
        <w:rPr>
          <w:rFonts w:ascii="Times New Roman" w:hAnsi="Times New Roman"/>
        </w:rPr>
        <w:t>Вологодской области</w:t>
      </w:r>
      <w:r w:rsidR="00D94CDF" w:rsidRPr="00F92428">
        <w:rPr>
          <w:rFonts w:ascii="Times New Roman" w:hAnsi="Times New Roman"/>
        </w:rPr>
        <w:t xml:space="preserve"> в структуре пространственной организации Российской Федерации, анализ положения </w:t>
      </w:r>
      <w:r w:rsidR="00457A99" w:rsidRPr="00F92428">
        <w:rPr>
          <w:rFonts w:ascii="Times New Roman" w:hAnsi="Times New Roman"/>
        </w:rPr>
        <w:t xml:space="preserve">муниципального образования </w:t>
      </w:r>
      <w:r w:rsidR="00263325">
        <w:rPr>
          <w:rFonts w:ascii="Times New Roman" w:hAnsi="Times New Roman"/>
        </w:rPr>
        <w:t>Шольское сельское поселение</w:t>
      </w:r>
      <w:r w:rsidR="008B3E13">
        <w:rPr>
          <w:rFonts w:ascii="Times New Roman" w:hAnsi="Times New Roman"/>
        </w:rPr>
        <w:t xml:space="preserve"> </w:t>
      </w:r>
      <w:r w:rsidR="00D94CDF" w:rsidRPr="00F92428">
        <w:rPr>
          <w:rFonts w:ascii="Times New Roman" w:hAnsi="Times New Roman"/>
        </w:rPr>
        <w:t>в структуре пространственной организации субъектов Российской Федерации</w:t>
      </w:r>
      <w:bookmarkEnd w:id="4"/>
    </w:p>
    <w:p w:rsidR="003A361E" w:rsidRDefault="00263325" w:rsidP="00727677">
      <w:pPr>
        <w:ind w:firstLine="709"/>
        <w:jc w:val="both"/>
      </w:pPr>
      <w:r>
        <w:t>Вологодская область</w:t>
      </w:r>
      <w:r w:rsidR="003A361E">
        <w:t xml:space="preserve"> - </w:t>
      </w:r>
      <w:r w:rsidR="00F94382" w:rsidRPr="0061067D">
        <w:t>субъект Российской Федерации,</w:t>
      </w:r>
      <w:r>
        <w:t>входит в состав Северо-Западного федерального округа</w:t>
      </w:r>
      <w:r w:rsidR="003A361E">
        <w:t>.</w:t>
      </w:r>
    </w:p>
    <w:p w:rsidR="003A361E" w:rsidRDefault="003A361E" w:rsidP="00727677">
      <w:pPr>
        <w:ind w:firstLine="709"/>
        <w:jc w:val="both"/>
      </w:pPr>
      <w:r w:rsidRPr="003A361E">
        <w:t xml:space="preserve">Граничит с </w:t>
      </w:r>
      <w:r w:rsidR="00263325" w:rsidRPr="00263325">
        <w:t>Архангельской областью на севере, Кировской — на востоке, с Костромской и Ярославской — на юге, с Тверской и Новгородской — на юго-западе, с Ленинградской — на западе, и Республикой Карелия — на северо-западе</w:t>
      </w:r>
      <w:r w:rsidRPr="003A361E">
        <w:t>.</w:t>
      </w:r>
    </w:p>
    <w:p w:rsidR="00263325" w:rsidRDefault="00F94382" w:rsidP="00727677">
      <w:pPr>
        <w:ind w:firstLine="709"/>
        <w:jc w:val="both"/>
      </w:pPr>
      <w:r w:rsidRPr="0061067D">
        <w:t xml:space="preserve">Административный центр </w:t>
      </w:r>
      <w:r w:rsidR="00A80002">
        <w:t xml:space="preserve">области </w:t>
      </w:r>
      <w:r w:rsidRPr="0061067D">
        <w:t xml:space="preserve">- г. </w:t>
      </w:r>
      <w:r w:rsidR="00263325">
        <w:t>Вологда.</w:t>
      </w:r>
    </w:p>
    <w:p w:rsidR="00263325" w:rsidRDefault="00263325" w:rsidP="00263325">
      <w:pPr>
        <w:ind w:firstLine="709"/>
        <w:jc w:val="both"/>
      </w:pPr>
      <w:r>
        <w:t>В рамках муниципального устройства области, в границах административно-территориальных единиц Вологодской области всего образовано 224 муниципальных образования:</w:t>
      </w:r>
    </w:p>
    <w:p w:rsidR="00263325" w:rsidRPr="00263325" w:rsidRDefault="00263325" w:rsidP="00263325">
      <w:pPr>
        <w:pStyle w:val="ae"/>
        <w:numPr>
          <w:ilvl w:val="0"/>
          <w:numId w:val="21"/>
        </w:numPr>
        <w:jc w:val="both"/>
        <w:rPr>
          <w:rFonts w:ascii="Times New Roman" w:hAnsi="Times New Roman"/>
          <w:sz w:val="24"/>
        </w:rPr>
      </w:pPr>
      <w:r w:rsidRPr="00263325">
        <w:rPr>
          <w:rFonts w:ascii="Times New Roman" w:hAnsi="Times New Roman"/>
          <w:sz w:val="24"/>
        </w:rPr>
        <w:t>2 городских округа (Вологда, Череповец)</w:t>
      </w:r>
    </w:p>
    <w:p w:rsidR="00263325" w:rsidRPr="00263325" w:rsidRDefault="00263325" w:rsidP="00263325">
      <w:pPr>
        <w:pStyle w:val="ae"/>
        <w:numPr>
          <w:ilvl w:val="0"/>
          <w:numId w:val="21"/>
        </w:numPr>
        <w:jc w:val="both"/>
        <w:rPr>
          <w:rFonts w:ascii="Times New Roman" w:hAnsi="Times New Roman"/>
          <w:sz w:val="24"/>
        </w:rPr>
      </w:pPr>
      <w:r w:rsidRPr="00263325">
        <w:rPr>
          <w:rFonts w:ascii="Times New Roman" w:hAnsi="Times New Roman"/>
          <w:sz w:val="24"/>
        </w:rPr>
        <w:t>26 муниципальных районов, включающих</w:t>
      </w:r>
    </w:p>
    <w:p w:rsidR="00263325" w:rsidRPr="00263325" w:rsidRDefault="00263325" w:rsidP="00263325">
      <w:pPr>
        <w:pStyle w:val="ae"/>
        <w:numPr>
          <w:ilvl w:val="0"/>
          <w:numId w:val="22"/>
        </w:numPr>
        <w:ind w:left="1985" w:hanging="284"/>
        <w:jc w:val="both"/>
        <w:rPr>
          <w:rFonts w:ascii="Times New Roman" w:hAnsi="Times New Roman"/>
          <w:sz w:val="24"/>
        </w:rPr>
      </w:pPr>
      <w:r w:rsidRPr="00263325">
        <w:rPr>
          <w:rFonts w:ascii="Times New Roman" w:hAnsi="Times New Roman"/>
          <w:sz w:val="24"/>
        </w:rPr>
        <w:t>22 городских поселения,</w:t>
      </w:r>
    </w:p>
    <w:p w:rsidR="00263325" w:rsidRPr="00263325" w:rsidRDefault="00263325" w:rsidP="00263325">
      <w:pPr>
        <w:pStyle w:val="ae"/>
        <w:numPr>
          <w:ilvl w:val="0"/>
          <w:numId w:val="22"/>
        </w:numPr>
        <w:spacing w:after="0"/>
        <w:ind w:left="1985" w:hanging="284"/>
        <w:jc w:val="both"/>
        <w:rPr>
          <w:rFonts w:ascii="Times New Roman" w:hAnsi="Times New Roman"/>
          <w:sz w:val="24"/>
        </w:rPr>
      </w:pPr>
      <w:r w:rsidRPr="00263325">
        <w:rPr>
          <w:rFonts w:ascii="Times New Roman" w:hAnsi="Times New Roman"/>
          <w:sz w:val="24"/>
        </w:rPr>
        <w:t>174 сельских поселения.</w:t>
      </w:r>
    </w:p>
    <w:p w:rsidR="00263325" w:rsidRDefault="00263325" w:rsidP="00727677">
      <w:pPr>
        <w:ind w:firstLine="709"/>
        <w:jc w:val="both"/>
      </w:pPr>
      <w:r w:rsidRPr="00263325">
        <w:t xml:space="preserve">Шольское сельское поселение — муниципальное образование, находящееся </w:t>
      </w:r>
      <w:r w:rsidR="005E5A4D">
        <w:t>в северно-западной части Белозерского муниципального района</w:t>
      </w:r>
      <w:r w:rsidRPr="00263325">
        <w:t>Вологодской област</w:t>
      </w:r>
      <w:r w:rsidR="00A80002">
        <w:t>и. Белозерский район, в свою очередь, находится на западе области, в 214 км от административного центра области – г. Вологды.</w:t>
      </w:r>
    </w:p>
    <w:p w:rsidR="005E5A4D" w:rsidRDefault="005E5A4D" w:rsidP="005E5A4D">
      <w:pPr>
        <w:ind w:firstLine="709"/>
        <w:jc w:val="both"/>
      </w:pPr>
      <w:r>
        <w:t>Граничит:</w:t>
      </w:r>
    </w:p>
    <w:p w:rsidR="005E5A4D" w:rsidRPr="00263325" w:rsidRDefault="005E5A4D" w:rsidP="005E5A4D">
      <w:pPr>
        <w:pStyle w:val="ae"/>
        <w:numPr>
          <w:ilvl w:val="0"/>
          <w:numId w:val="23"/>
        </w:numPr>
        <w:spacing w:after="120"/>
        <w:ind w:hanging="357"/>
        <w:jc w:val="both"/>
        <w:rPr>
          <w:rFonts w:ascii="Times New Roman" w:hAnsi="Times New Roman"/>
          <w:sz w:val="24"/>
        </w:rPr>
      </w:pPr>
      <w:r w:rsidRPr="00263325">
        <w:rPr>
          <w:rFonts w:ascii="Times New Roman" w:hAnsi="Times New Roman"/>
          <w:sz w:val="24"/>
        </w:rPr>
        <w:t>на юге с Артюшинским сельским поселени</w:t>
      </w:r>
      <w:r w:rsidR="00AA5FBF">
        <w:rPr>
          <w:rFonts w:ascii="Times New Roman" w:hAnsi="Times New Roman"/>
          <w:sz w:val="24"/>
        </w:rPr>
        <w:t>е</w:t>
      </w:r>
      <w:r w:rsidRPr="00263325">
        <w:rPr>
          <w:rFonts w:ascii="Times New Roman" w:hAnsi="Times New Roman"/>
          <w:sz w:val="24"/>
        </w:rPr>
        <w:t>м,</w:t>
      </w:r>
    </w:p>
    <w:p w:rsidR="005E5A4D" w:rsidRPr="00263325" w:rsidRDefault="00966C8B" w:rsidP="005E5A4D">
      <w:pPr>
        <w:pStyle w:val="ae"/>
        <w:numPr>
          <w:ilvl w:val="0"/>
          <w:numId w:val="23"/>
        </w:numPr>
        <w:spacing w:after="120"/>
        <w:ind w:hanging="357"/>
        <w:jc w:val="both"/>
        <w:rPr>
          <w:rFonts w:ascii="Times New Roman" w:hAnsi="Times New Roman"/>
          <w:sz w:val="24"/>
        </w:rPr>
      </w:pPr>
      <w:r>
        <w:rPr>
          <w:rFonts w:ascii="Times New Roman" w:hAnsi="Times New Roman"/>
          <w:sz w:val="24"/>
        </w:rPr>
        <w:t xml:space="preserve">на востоке с Белым озером, </w:t>
      </w:r>
      <w:r w:rsidR="005E5A4D" w:rsidRPr="00263325">
        <w:rPr>
          <w:rFonts w:ascii="Times New Roman" w:hAnsi="Times New Roman"/>
          <w:sz w:val="24"/>
        </w:rPr>
        <w:t>Вашкинск</w:t>
      </w:r>
      <w:r>
        <w:rPr>
          <w:rFonts w:ascii="Times New Roman" w:hAnsi="Times New Roman"/>
          <w:sz w:val="24"/>
        </w:rPr>
        <w:t>им</w:t>
      </w:r>
      <w:r w:rsidR="005E5A4D" w:rsidRPr="00263325">
        <w:rPr>
          <w:rFonts w:ascii="Times New Roman" w:hAnsi="Times New Roman"/>
          <w:sz w:val="24"/>
        </w:rPr>
        <w:t xml:space="preserve"> район</w:t>
      </w:r>
      <w:r>
        <w:rPr>
          <w:rFonts w:ascii="Times New Roman" w:hAnsi="Times New Roman"/>
          <w:sz w:val="24"/>
        </w:rPr>
        <w:t>ом Вологодской области</w:t>
      </w:r>
      <w:r w:rsidR="005E5A4D" w:rsidRPr="00263325">
        <w:rPr>
          <w:rFonts w:ascii="Times New Roman" w:hAnsi="Times New Roman"/>
          <w:sz w:val="24"/>
        </w:rPr>
        <w:t>,</w:t>
      </w:r>
    </w:p>
    <w:p w:rsidR="005E5A4D" w:rsidRPr="00263325" w:rsidRDefault="005E5A4D" w:rsidP="005E5A4D">
      <w:pPr>
        <w:pStyle w:val="ae"/>
        <w:numPr>
          <w:ilvl w:val="0"/>
          <w:numId w:val="23"/>
        </w:numPr>
        <w:spacing w:after="120"/>
        <w:ind w:hanging="357"/>
        <w:jc w:val="both"/>
        <w:rPr>
          <w:rFonts w:ascii="Times New Roman" w:hAnsi="Times New Roman"/>
          <w:sz w:val="24"/>
        </w:rPr>
      </w:pPr>
      <w:r w:rsidRPr="00263325">
        <w:rPr>
          <w:rFonts w:ascii="Times New Roman" w:hAnsi="Times New Roman"/>
          <w:sz w:val="24"/>
        </w:rPr>
        <w:t>на севере с Вытегорск</w:t>
      </w:r>
      <w:r w:rsidR="00966C8B">
        <w:rPr>
          <w:rFonts w:ascii="Times New Roman" w:hAnsi="Times New Roman"/>
          <w:sz w:val="24"/>
        </w:rPr>
        <w:t>им</w:t>
      </w:r>
      <w:r w:rsidRPr="00263325">
        <w:rPr>
          <w:rFonts w:ascii="Times New Roman" w:hAnsi="Times New Roman"/>
          <w:sz w:val="24"/>
        </w:rPr>
        <w:t xml:space="preserve"> район</w:t>
      </w:r>
      <w:r w:rsidR="00966C8B">
        <w:rPr>
          <w:rFonts w:ascii="Times New Roman" w:hAnsi="Times New Roman"/>
          <w:sz w:val="24"/>
        </w:rPr>
        <w:t>ом Вологодской области</w:t>
      </w:r>
      <w:r w:rsidRPr="00263325">
        <w:rPr>
          <w:rFonts w:ascii="Times New Roman" w:hAnsi="Times New Roman"/>
          <w:sz w:val="24"/>
        </w:rPr>
        <w:t>,</w:t>
      </w:r>
    </w:p>
    <w:p w:rsidR="005E5A4D" w:rsidRPr="00263325" w:rsidRDefault="005E5A4D" w:rsidP="005E5A4D">
      <w:pPr>
        <w:pStyle w:val="ae"/>
        <w:numPr>
          <w:ilvl w:val="0"/>
          <w:numId w:val="23"/>
        </w:numPr>
        <w:spacing w:after="0"/>
        <w:ind w:hanging="357"/>
        <w:jc w:val="both"/>
        <w:rPr>
          <w:rFonts w:ascii="Times New Roman" w:hAnsi="Times New Roman"/>
          <w:sz w:val="24"/>
        </w:rPr>
      </w:pPr>
      <w:r w:rsidRPr="00263325">
        <w:rPr>
          <w:rFonts w:ascii="Times New Roman" w:hAnsi="Times New Roman"/>
          <w:sz w:val="24"/>
        </w:rPr>
        <w:t>на западе с Бабаевск</w:t>
      </w:r>
      <w:r w:rsidR="00966C8B">
        <w:rPr>
          <w:rFonts w:ascii="Times New Roman" w:hAnsi="Times New Roman"/>
          <w:sz w:val="24"/>
        </w:rPr>
        <w:t xml:space="preserve">им </w:t>
      </w:r>
      <w:r w:rsidRPr="00263325">
        <w:rPr>
          <w:rFonts w:ascii="Times New Roman" w:hAnsi="Times New Roman"/>
          <w:sz w:val="24"/>
        </w:rPr>
        <w:t>район</w:t>
      </w:r>
      <w:r w:rsidR="00966C8B">
        <w:rPr>
          <w:rFonts w:ascii="Times New Roman" w:hAnsi="Times New Roman"/>
          <w:sz w:val="24"/>
        </w:rPr>
        <w:t>ом Вологодской области</w:t>
      </w:r>
      <w:r w:rsidRPr="00263325">
        <w:rPr>
          <w:rFonts w:ascii="Times New Roman" w:hAnsi="Times New Roman"/>
          <w:sz w:val="24"/>
        </w:rPr>
        <w:t>.</w:t>
      </w:r>
    </w:p>
    <w:p w:rsidR="005E5A4D" w:rsidRDefault="005E5A4D" w:rsidP="005E5A4D">
      <w:pPr>
        <w:ind w:firstLine="709"/>
        <w:jc w:val="both"/>
      </w:pPr>
      <w:r w:rsidRPr="00263325">
        <w:t xml:space="preserve">Центром </w:t>
      </w:r>
      <w:r>
        <w:t>поселения</w:t>
      </w:r>
      <w:r w:rsidRPr="00263325">
        <w:t xml:space="preserve"> является село Зубово</w:t>
      </w:r>
      <w:r>
        <w:t>.</w:t>
      </w:r>
    </w:p>
    <w:p w:rsidR="00A13B51" w:rsidRDefault="00A13B51" w:rsidP="00727677">
      <w:pPr>
        <w:ind w:firstLine="709"/>
        <w:jc w:val="both"/>
      </w:pPr>
      <w:r>
        <w:t>Визуально границы сельского поселения представлены на рисунке 1.1.</w:t>
      </w:r>
    </w:p>
    <w:p w:rsidR="00A13B51" w:rsidRDefault="00A13B51" w:rsidP="00A13B51">
      <w:pPr>
        <w:jc w:val="center"/>
        <w:rPr>
          <w:highlight w:val="yellow"/>
        </w:rPr>
      </w:pPr>
      <w:r>
        <w:rPr>
          <w:b/>
          <w:noProof/>
        </w:rPr>
        <w:lastRenderedPageBreak/>
        <w:drawing>
          <wp:inline distT="0" distB="0" distL="0" distR="0">
            <wp:extent cx="4997487" cy="70670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4631" cy="7091316"/>
                    </a:xfrm>
                    <a:prstGeom prst="rect">
                      <a:avLst/>
                    </a:prstGeom>
                    <a:noFill/>
                    <a:ln>
                      <a:noFill/>
                    </a:ln>
                  </pic:spPr>
                </pic:pic>
              </a:graphicData>
            </a:graphic>
          </wp:inline>
        </w:drawing>
      </w:r>
    </w:p>
    <w:p w:rsidR="00A13B51" w:rsidRPr="005838F1" w:rsidRDefault="00A13B51" w:rsidP="00A13B51">
      <w:pPr>
        <w:jc w:val="center"/>
      </w:pPr>
      <w:r w:rsidRPr="0041429C">
        <w:t xml:space="preserve">Рисунок 1.1 </w:t>
      </w:r>
      <w:r>
        <w:t>Карта-схема г</w:t>
      </w:r>
      <w:r w:rsidRPr="0041429C">
        <w:t xml:space="preserve">раниц </w:t>
      </w:r>
      <w:r>
        <w:t>Шольского сельского поселения</w:t>
      </w:r>
      <w:r w:rsidR="008B2C64">
        <w:rPr>
          <w:rStyle w:val="af0"/>
        </w:rPr>
        <w:footnoteReference w:id="2"/>
      </w:r>
    </w:p>
    <w:p w:rsidR="00A13B51" w:rsidRDefault="00A13B51" w:rsidP="00727677">
      <w:pPr>
        <w:ind w:firstLine="709"/>
        <w:jc w:val="both"/>
      </w:pPr>
    </w:p>
    <w:p w:rsidR="00263325" w:rsidRDefault="00263325" w:rsidP="00727677">
      <w:pPr>
        <w:ind w:firstLine="709"/>
        <w:jc w:val="both"/>
      </w:pPr>
    </w:p>
    <w:p w:rsidR="00996A0A" w:rsidRPr="00A13B51" w:rsidRDefault="00996A0A" w:rsidP="00A13B51">
      <w:pPr>
        <w:jc w:val="both"/>
        <w:rPr>
          <w:b/>
        </w:rPr>
      </w:pPr>
      <w:bookmarkStart w:id="5" w:name="_Toc488400729"/>
      <w:r w:rsidRPr="00A13B51">
        <w:rPr>
          <w:b/>
        </w:rPr>
        <w:t xml:space="preserve">Краткая характеристика </w:t>
      </w:r>
      <w:bookmarkEnd w:id="5"/>
      <w:r w:rsidR="00F94382" w:rsidRPr="00A13B51">
        <w:rPr>
          <w:b/>
        </w:rPr>
        <w:t xml:space="preserve">муниципального образования </w:t>
      </w:r>
      <w:r w:rsidR="00A80002" w:rsidRPr="00A13B51">
        <w:rPr>
          <w:b/>
        </w:rPr>
        <w:t>Шольское сельское поселение</w:t>
      </w:r>
    </w:p>
    <w:p w:rsidR="00A80002" w:rsidRPr="00A80002" w:rsidRDefault="00A80002" w:rsidP="00A80002">
      <w:pPr>
        <w:pStyle w:val="a1"/>
        <w:numPr>
          <w:ilvl w:val="0"/>
          <w:numId w:val="0"/>
        </w:numPr>
        <w:ind w:firstLine="737"/>
        <w:rPr>
          <w:szCs w:val="24"/>
        </w:rPr>
      </w:pPr>
      <w:r w:rsidRPr="00A80002">
        <w:rPr>
          <w:szCs w:val="24"/>
        </w:rPr>
        <w:t>В 1999 году был утверждён список населённых пунктов Вологодской области. Согласно этому списку на территории современного Шольского сельского поселения существовали:</w:t>
      </w:r>
    </w:p>
    <w:p w:rsidR="00A80002" w:rsidRPr="00A80002" w:rsidRDefault="00A80002" w:rsidP="00A80002">
      <w:pPr>
        <w:pStyle w:val="a1"/>
        <w:numPr>
          <w:ilvl w:val="0"/>
          <w:numId w:val="24"/>
        </w:numPr>
        <w:rPr>
          <w:szCs w:val="24"/>
        </w:rPr>
      </w:pPr>
      <w:r w:rsidRPr="00A80002">
        <w:rPr>
          <w:szCs w:val="24"/>
        </w:rPr>
        <w:t>Городищенский сельсовет (центр — посёлок Мегринский, всего 10 населённых пунктов),</w:t>
      </w:r>
    </w:p>
    <w:p w:rsidR="00A80002" w:rsidRPr="00A80002" w:rsidRDefault="00A80002" w:rsidP="00A80002">
      <w:pPr>
        <w:pStyle w:val="a1"/>
        <w:numPr>
          <w:ilvl w:val="0"/>
          <w:numId w:val="24"/>
        </w:numPr>
        <w:rPr>
          <w:szCs w:val="24"/>
        </w:rPr>
      </w:pPr>
      <w:r w:rsidRPr="00A80002">
        <w:rPr>
          <w:szCs w:val="24"/>
        </w:rPr>
        <w:t>Сотозерский сельсовет (центр — деревня Кузнецово, всего 9 населённых пунктов),</w:t>
      </w:r>
    </w:p>
    <w:p w:rsidR="00A80002" w:rsidRPr="00A80002" w:rsidRDefault="00A80002" w:rsidP="00A80002">
      <w:pPr>
        <w:pStyle w:val="a1"/>
        <w:numPr>
          <w:ilvl w:val="0"/>
          <w:numId w:val="24"/>
        </w:numPr>
        <w:rPr>
          <w:szCs w:val="24"/>
        </w:rPr>
      </w:pPr>
      <w:r w:rsidRPr="00A80002">
        <w:rPr>
          <w:szCs w:val="24"/>
        </w:rPr>
        <w:t>Шольский сельсовет (центр — село Зубово, всего 20 населённых пунктов).</w:t>
      </w:r>
    </w:p>
    <w:p w:rsidR="00A80002" w:rsidRPr="00A80002" w:rsidRDefault="00A80002" w:rsidP="00A80002">
      <w:pPr>
        <w:pStyle w:val="a1"/>
        <w:numPr>
          <w:ilvl w:val="0"/>
          <w:numId w:val="0"/>
        </w:numPr>
        <w:ind w:firstLine="737"/>
        <w:rPr>
          <w:szCs w:val="24"/>
        </w:rPr>
      </w:pPr>
      <w:r w:rsidRPr="00A80002">
        <w:rPr>
          <w:szCs w:val="24"/>
        </w:rPr>
        <w:t>17 марта 2000 года Сотозерский сельсовет был упразднён, а все его населённые пунктывключены в Шольский сельсове</w:t>
      </w:r>
      <w:r>
        <w:rPr>
          <w:szCs w:val="24"/>
        </w:rPr>
        <w:t>т</w:t>
      </w:r>
      <w:r w:rsidRPr="00A80002">
        <w:rPr>
          <w:szCs w:val="24"/>
        </w:rPr>
        <w:t>.</w:t>
      </w:r>
    </w:p>
    <w:p w:rsidR="00A80002" w:rsidRPr="00A80002" w:rsidRDefault="00A80002" w:rsidP="00A80002">
      <w:pPr>
        <w:pStyle w:val="a1"/>
        <w:numPr>
          <w:ilvl w:val="0"/>
          <w:numId w:val="0"/>
        </w:numPr>
        <w:ind w:left="284" w:firstLine="425"/>
        <w:rPr>
          <w:szCs w:val="24"/>
        </w:rPr>
      </w:pPr>
      <w:r w:rsidRPr="00A80002">
        <w:rPr>
          <w:szCs w:val="24"/>
        </w:rPr>
        <w:t>1 января 2006 года в составе Белозерского района были образованы</w:t>
      </w:r>
      <w:r>
        <w:rPr>
          <w:szCs w:val="24"/>
        </w:rPr>
        <w:t>:</w:t>
      </w:r>
    </w:p>
    <w:p w:rsidR="00A80002" w:rsidRPr="00A80002" w:rsidRDefault="00A80002" w:rsidP="00A80002">
      <w:pPr>
        <w:pStyle w:val="a1"/>
        <w:ind w:left="1560" w:hanging="426"/>
        <w:rPr>
          <w:szCs w:val="24"/>
        </w:rPr>
      </w:pPr>
      <w:r w:rsidRPr="00A80002">
        <w:rPr>
          <w:szCs w:val="24"/>
        </w:rPr>
        <w:t>Шольское сельское поселение с центром Зубово, в которое вошёл Шольский сельсовет,</w:t>
      </w:r>
    </w:p>
    <w:p w:rsidR="00A80002" w:rsidRPr="00A80002" w:rsidRDefault="00A80002" w:rsidP="00A80002">
      <w:pPr>
        <w:pStyle w:val="a1"/>
        <w:ind w:left="1560" w:hanging="426"/>
        <w:rPr>
          <w:szCs w:val="24"/>
        </w:rPr>
      </w:pPr>
      <w:r w:rsidRPr="00A80002">
        <w:rPr>
          <w:szCs w:val="24"/>
        </w:rPr>
        <w:t>Городищенское сельское поселение с центром Мегринский, в которое вошёл Городищенский сельсовет.</w:t>
      </w:r>
    </w:p>
    <w:p w:rsidR="0061067D" w:rsidRDefault="00A80002" w:rsidP="00A80002">
      <w:pPr>
        <w:pStyle w:val="a1"/>
        <w:numPr>
          <w:ilvl w:val="0"/>
          <w:numId w:val="0"/>
        </w:numPr>
        <w:ind w:firstLine="851"/>
        <w:rPr>
          <w:szCs w:val="24"/>
        </w:rPr>
      </w:pPr>
      <w:r w:rsidRPr="00A80002">
        <w:rPr>
          <w:szCs w:val="24"/>
        </w:rPr>
        <w:t>9 апреля 2009 года сельские поселения Городищенское и Шольское были объединены в Шольское с центром в селе Зубово</w:t>
      </w:r>
      <w:r>
        <w:rPr>
          <w:szCs w:val="24"/>
        </w:rPr>
        <w:t>.</w:t>
      </w:r>
    </w:p>
    <w:p w:rsidR="00A13B51" w:rsidRDefault="00A13B51" w:rsidP="00A13B51">
      <w:pPr>
        <w:ind w:firstLine="851"/>
        <w:jc w:val="both"/>
      </w:pPr>
      <w:r>
        <w:t>В настоящее время в состав Шольского сельского поселения входит 39 населенных пунктов. Из них крупнейшими являются: административный центр поселения – с. Зубово, п. Ивановский, п. Мегринский, д. Митино</w:t>
      </w:r>
      <w:r w:rsidR="005E5A4D">
        <w:t>, д. Гаврино</w:t>
      </w:r>
      <w:r>
        <w:t xml:space="preserve">. </w:t>
      </w:r>
    </w:p>
    <w:p w:rsidR="004216B5" w:rsidRDefault="004216B5" w:rsidP="004216B5">
      <w:pPr>
        <w:ind w:firstLine="709"/>
        <w:jc w:val="both"/>
      </w:pPr>
      <w:r>
        <w:t>Шольское сельское поселение находится и имеет выход на водное пространство – р. Ковжа – Волго-Балтийский канал (ВБК) и оз. Белое. Прибрежные территории в восточной части сельского поселения характерны слабой хозяйственной освоенностью и, как следствие, отсутствием населенных пунктов, что объясняется их заболоченностью и непригодными для строительства грунтами. Исключением является поселок Мегринский, расположенный в районе впадения р. Мерга в оз. Белое, который был основан в Советское время в целях организации сплава добываемого в окрестностях леса по ВБК.</w:t>
      </w:r>
    </w:p>
    <w:p w:rsidR="004216B5" w:rsidRDefault="004216B5" w:rsidP="004216B5">
      <w:pPr>
        <w:ind w:firstLine="709"/>
        <w:jc w:val="both"/>
      </w:pPr>
      <w:r>
        <w:t>Шольское сельское поселение представляет собой обширную и удаленную от районного центра территорию, слабозаселенную и преимущественно занятую лесным фондом. Административный центр поселения располагается на проходящей с севера на юг автомобильной дороге. Другие населенные пункты располагаются в отдалении от центра поселения, некоторые из них не имеют качественного автодорожного подъезда. Наиболее крупные по численности компактные группы населенных пунктов располагаются вдоль рек Шола и Илекса.</w:t>
      </w:r>
    </w:p>
    <w:p w:rsidR="00996A0A" w:rsidRPr="0061067D" w:rsidRDefault="00996A0A" w:rsidP="00B41CBA">
      <w:pPr>
        <w:spacing w:before="120" w:after="120"/>
        <w:rPr>
          <w:b/>
        </w:rPr>
      </w:pPr>
      <w:r w:rsidRPr="0061067D">
        <w:rPr>
          <w:b/>
        </w:rPr>
        <w:t>Климат</w:t>
      </w:r>
    </w:p>
    <w:p w:rsidR="005E5A4D" w:rsidRDefault="005E5A4D" w:rsidP="005E5A4D">
      <w:pPr>
        <w:ind w:firstLine="709"/>
        <w:jc w:val="both"/>
      </w:pPr>
      <w:r>
        <w:t>Шольское сельское поселение расположено в северо-западной части Белозерского района Вологодской области.</w:t>
      </w:r>
    </w:p>
    <w:p w:rsidR="005E5A4D" w:rsidRDefault="005E5A4D" w:rsidP="005E5A4D">
      <w:pPr>
        <w:ind w:firstLine="709"/>
        <w:jc w:val="both"/>
      </w:pPr>
      <w:r>
        <w:t xml:space="preserve">По схематической карте климатического районирования территории России  Шольское сельское поселение относится к району – II, подрайону – IIB. Климат характеризуется коротким летом и длинной зимой. Максимальная температура в зимний период достигает -40º С. В отдельные годы опускается и ниже. Максимальная температура в летний период +30º С. Средние температуры января -14,7º С, июля +16,1º С. Годовая сумма осадков составляет 460-520мм. </w:t>
      </w:r>
    </w:p>
    <w:p w:rsidR="0067266A" w:rsidRDefault="005E5A4D" w:rsidP="005E5A4D">
      <w:pPr>
        <w:ind w:firstLine="709"/>
        <w:jc w:val="both"/>
      </w:pPr>
      <w:r>
        <w:t xml:space="preserve">Снежный покров устанавливается в начале ноября и держится до 160-165 дней, до второй половины апреля. Глубина снежного покрова 65-70 см, глубина промерзания </w:t>
      </w:r>
      <w:r>
        <w:lastRenderedPageBreak/>
        <w:t>грунта 1,5-1,8 метра. Реки вскрываются в последнюю декаду апреля. Зимой и летом преобладают северо-западные и юго-западные ветра.</w:t>
      </w:r>
    </w:p>
    <w:p w:rsidR="0008684E" w:rsidRPr="005C6242" w:rsidRDefault="0008684E" w:rsidP="00BE2679">
      <w:pPr>
        <w:pStyle w:val="ae"/>
        <w:keepNext/>
        <w:keepLines/>
        <w:numPr>
          <w:ilvl w:val="0"/>
          <w:numId w:val="2"/>
        </w:numPr>
        <w:spacing w:before="120" w:after="120" w:line="240" w:lineRule="auto"/>
        <w:contextualSpacing w:val="0"/>
        <w:jc w:val="both"/>
        <w:outlineLvl w:val="1"/>
        <w:rPr>
          <w:rFonts w:ascii="Times New Roman" w:eastAsia="Times New Roman" w:hAnsi="Times New Roman"/>
          <w:b/>
          <w:vanish/>
          <w:sz w:val="24"/>
          <w:szCs w:val="26"/>
          <w:highlight w:val="yellow"/>
          <w:lang w:eastAsia="en-US"/>
        </w:rPr>
      </w:pPr>
      <w:bookmarkStart w:id="6" w:name="_Toc17873883"/>
      <w:bookmarkStart w:id="7" w:name="_Toc41738783"/>
      <w:bookmarkStart w:id="8" w:name="_Toc41738830"/>
      <w:bookmarkStart w:id="9" w:name="_Toc41739390"/>
      <w:bookmarkStart w:id="10" w:name="_Toc45274793"/>
      <w:bookmarkEnd w:id="6"/>
      <w:bookmarkEnd w:id="7"/>
      <w:bookmarkEnd w:id="8"/>
      <w:bookmarkEnd w:id="9"/>
      <w:bookmarkEnd w:id="10"/>
    </w:p>
    <w:p w:rsidR="0008684E" w:rsidRPr="005C6242" w:rsidRDefault="0008684E" w:rsidP="00BE2679">
      <w:pPr>
        <w:pStyle w:val="ae"/>
        <w:keepNext/>
        <w:keepLines/>
        <w:numPr>
          <w:ilvl w:val="1"/>
          <w:numId w:val="2"/>
        </w:numPr>
        <w:spacing w:before="120" w:after="120" w:line="240" w:lineRule="auto"/>
        <w:contextualSpacing w:val="0"/>
        <w:jc w:val="both"/>
        <w:outlineLvl w:val="1"/>
        <w:rPr>
          <w:rFonts w:ascii="Times New Roman" w:eastAsia="Times New Roman" w:hAnsi="Times New Roman"/>
          <w:b/>
          <w:vanish/>
          <w:sz w:val="24"/>
          <w:szCs w:val="26"/>
          <w:highlight w:val="yellow"/>
          <w:lang w:eastAsia="en-US"/>
        </w:rPr>
      </w:pPr>
      <w:bookmarkStart w:id="11" w:name="_Toc466470725"/>
      <w:bookmarkStart w:id="12" w:name="_Toc466555833"/>
      <w:bookmarkStart w:id="13" w:name="_Toc467076100"/>
      <w:bookmarkStart w:id="14" w:name="_Toc467588695"/>
      <w:bookmarkStart w:id="15" w:name="_Toc467588742"/>
      <w:bookmarkStart w:id="16" w:name="_Toc467588789"/>
      <w:bookmarkStart w:id="17" w:name="_Toc469584306"/>
      <w:bookmarkStart w:id="18" w:name="_Toc477531913"/>
      <w:bookmarkStart w:id="19" w:name="_Toc485300861"/>
      <w:bookmarkStart w:id="20" w:name="_Toc494294120"/>
      <w:bookmarkStart w:id="21" w:name="_Toc500774011"/>
      <w:bookmarkStart w:id="22" w:name="_Toc501546990"/>
      <w:bookmarkStart w:id="23" w:name="_Toc521660862"/>
      <w:bookmarkStart w:id="24" w:name="_Toc521661243"/>
      <w:bookmarkStart w:id="25" w:name="_Toc17873884"/>
      <w:bookmarkStart w:id="26" w:name="_Toc41738784"/>
      <w:bookmarkStart w:id="27" w:name="_Toc41738831"/>
      <w:bookmarkStart w:id="28" w:name="_Toc41739391"/>
      <w:bookmarkStart w:id="29" w:name="_Toc4527479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443B40" w:rsidRPr="00F92428" w:rsidRDefault="000E5161" w:rsidP="00CB7047">
      <w:pPr>
        <w:pStyle w:val="2"/>
        <w:spacing w:line="240" w:lineRule="auto"/>
        <w:rPr>
          <w:rFonts w:ascii="Times New Roman" w:hAnsi="Times New Roman"/>
        </w:rPr>
      </w:pPr>
      <w:bookmarkStart w:id="30" w:name="_Toc45274795"/>
      <w:r w:rsidRPr="00F92428">
        <w:rPr>
          <w:rFonts w:ascii="Times New Roman" w:hAnsi="Times New Roman"/>
        </w:rPr>
        <w:t xml:space="preserve">1.2 </w:t>
      </w:r>
      <w:r w:rsidR="00443B40" w:rsidRPr="00F92428">
        <w:rPr>
          <w:rFonts w:ascii="Times New Roman" w:hAnsi="Times New Roman"/>
        </w:rPr>
        <w:t xml:space="preserve">Социально-экономическая характеристика </w:t>
      </w:r>
      <w:r w:rsidR="007E1A8F">
        <w:rPr>
          <w:rFonts w:ascii="Times New Roman" w:hAnsi="Times New Roman"/>
        </w:rPr>
        <w:t>Шольского сельского поселения</w:t>
      </w:r>
      <w:r w:rsidR="00811C82" w:rsidRPr="00F92428">
        <w:rPr>
          <w:rFonts w:ascii="Times New Roman" w:hAnsi="Times New Roman"/>
        </w:rPr>
        <w:t>,</w:t>
      </w:r>
      <w:r w:rsidR="00443B40" w:rsidRPr="00F92428">
        <w:rPr>
          <w:rFonts w:ascii="Times New Roman" w:hAnsi="Times New Roman"/>
        </w:rPr>
        <w:t xml:space="preserve"> характеристика градостроительной деятельности, включая деятельность в сфере транспорта, оценка транспортного спроса</w:t>
      </w:r>
      <w:bookmarkEnd w:id="30"/>
    </w:p>
    <w:p w:rsidR="00996A0A" w:rsidRPr="0061067D" w:rsidRDefault="00996A0A" w:rsidP="00CB7047">
      <w:pPr>
        <w:rPr>
          <w:b/>
        </w:rPr>
      </w:pPr>
      <w:r w:rsidRPr="0061067D">
        <w:rPr>
          <w:b/>
        </w:rPr>
        <w:t>Анализ экономической ситуации</w:t>
      </w:r>
    </w:p>
    <w:p w:rsidR="002E3A55" w:rsidRPr="005E5A4D" w:rsidRDefault="002E3A55" w:rsidP="002E3A55">
      <w:pPr>
        <w:ind w:firstLine="851"/>
        <w:jc w:val="both"/>
      </w:pPr>
      <w:r w:rsidRPr="005E5A4D">
        <w:t>Экономическая специализация поселения носит аграрно-лесной характер. Крупных производственных объектов на территории поселения нет. На территории поселения ведется добыча общераспространенных полезных ископаемых для обеспечения местных нужд.</w:t>
      </w:r>
    </w:p>
    <w:p w:rsidR="002E3A55" w:rsidRPr="005E5A4D" w:rsidRDefault="002E3A55" w:rsidP="002E3A55">
      <w:pPr>
        <w:ind w:firstLine="851"/>
        <w:jc w:val="both"/>
      </w:pPr>
      <w:r w:rsidRPr="005E5A4D">
        <w:t>Производственная деятельность представлена лесозаготовками.</w:t>
      </w:r>
    </w:p>
    <w:p w:rsidR="002E3A55" w:rsidRDefault="002E3A55" w:rsidP="002E3A55">
      <w:pPr>
        <w:ind w:firstLine="851"/>
        <w:jc w:val="both"/>
      </w:pPr>
      <w:r w:rsidRPr="005E5A4D">
        <w:t>Заготовку деловой древесины осуществляет ОАО «Белозерский леспромхоз» Мегр</w:t>
      </w:r>
      <w:r w:rsidR="001A2D43">
        <w:t>и</w:t>
      </w:r>
      <w:r w:rsidRPr="005E5A4D">
        <w:t xml:space="preserve">нский лесоучасток. Основные производственные площадки леспромхоза расположены в с. Зубово и в п. Мегринский. </w:t>
      </w:r>
    </w:p>
    <w:p w:rsidR="00FA15D5" w:rsidRPr="005E5A4D" w:rsidRDefault="00FA15D5" w:rsidP="002E3A55">
      <w:pPr>
        <w:ind w:firstLine="851"/>
        <w:jc w:val="both"/>
      </w:pPr>
      <w:r>
        <w:t>Еще одной областью экономики, представленной на территории поселения, является торговля. Магазины расположены на территории крупных населенных пунктов и удовлетворяют потребности населения</w:t>
      </w:r>
      <w:r w:rsidR="001A2D43">
        <w:t xml:space="preserve"> </w:t>
      </w:r>
      <w:r>
        <w:t>в продуктах питания и непродовольственных товарах.</w:t>
      </w:r>
    </w:p>
    <w:p w:rsidR="00783220" w:rsidRDefault="00783220" w:rsidP="00727677">
      <w:pPr>
        <w:ind w:firstLine="709"/>
        <w:jc w:val="both"/>
      </w:pPr>
    </w:p>
    <w:p w:rsidR="00133222" w:rsidRPr="0061067D" w:rsidRDefault="00133222" w:rsidP="00727677">
      <w:pPr>
        <w:ind w:firstLine="709"/>
        <w:jc w:val="both"/>
        <w:rPr>
          <w:b/>
        </w:rPr>
      </w:pPr>
      <w:bookmarkStart w:id="31" w:name="_Toc446593898"/>
      <w:r w:rsidRPr="0061067D">
        <w:rPr>
          <w:b/>
        </w:rPr>
        <w:t>Демографическая ситуация и анализ численности населения</w:t>
      </w:r>
      <w:bookmarkEnd w:id="31"/>
    </w:p>
    <w:p w:rsidR="00B54768" w:rsidRDefault="00E37A49" w:rsidP="00727677">
      <w:pPr>
        <w:ind w:firstLine="709"/>
        <w:jc w:val="both"/>
      </w:pPr>
      <w:r>
        <w:t>Согласно динамике численности населения (таблица 1.1),</w:t>
      </w:r>
      <w:r w:rsidR="0099556E">
        <w:t xml:space="preserve"> население муниципального образования с каждым годом уменьшается.</w:t>
      </w:r>
    </w:p>
    <w:p w:rsidR="000371EA" w:rsidRDefault="00B54768" w:rsidP="000371EA">
      <w:pPr>
        <w:jc w:val="right"/>
      </w:pPr>
      <w:r w:rsidRPr="00B54768">
        <w:t xml:space="preserve">Таблица </w:t>
      </w:r>
      <w:r w:rsidR="000371EA">
        <w:t>1.1</w:t>
      </w:r>
      <w:r w:rsidRPr="00B54768">
        <w:t xml:space="preserve">. </w:t>
      </w:r>
    </w:p>
    <w:p w:rsidR="00B54768" w:rsidRPr="000371EA" w:rsidRDefault="000371EA" w:rsidP="000371EA">
      <w:pPr>
        <w:jc w:val="center"/>
        <w:rPr>
          <w:u w:val="single"/>
        </w:rPr>
      </w:pPr>
      <w:r w:rsidRPr="000371EA">
        <w:rPr>
          <w:u w:val="single"/>
        </w:rPr>
        <w:t>Численность населения</w:t>
      </w:r>
      <w:r w:rsidR="001A2D43">
        <w:rPr>
          <w:u w:val="single"/>
        </w:rPr>
        <w:t xml:space="preserve"> </w:t>
      </w:r>
      <w:r w:rsidR="0099556E">
        <w:rPr>
          <w:u w:val="single"/>
        </w:rPr>
        <w:t>Шольского сельского поселения</w:t>
      </w:r>
    </w:p>
    <w:tbl>
      <w:tblPr>
        <w:tblW w:w="9062" w:type="dxa"/>
        <w:jc w:val="center"/>
        <w:tblLayout w:type="fixed"/>
        <w:tblLook w:val="04A0"/>
      </w:tblPr>
      <w:tblGrid>
        <w:gridCol w:w="3794"/>
        <w:gridCol w:w="1099"/>
        <w:gridCol w:w="772"/>
        <w:gridCol w:w="846"/>
        <w:gridCol w:w="850"/>
        <w:gridCol w:w="851"/>
        <w:gridCol w:w="850"/>
      </w:tblGrid>
      <w:tr w:rsidR="000371EA" w:rsidRPr="00B50578" w:rsidTr="0099556E">
        <w:trPr>
          <w:trHeight w:val="255"/>
          <w:tblHeader/>
          <w:jc w:val="center"/>
        </w:trPr>
        <w:tc>
          <w:tcPr>
            <w:tcW w:w="3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1EA" w:rsidRPr="00B50578" w:rsidRDefault="007511EB" w:rsidP="00B54768">
            <w:pPr>
              <w:rPr>
                <w:b/>
                <w:bCs/>
                <w:sz w:val="20"/>
                <w:szCs w:val="20"/>
              </w:rPr>
            </w:pPr>
            <w:r>
              <w:rPr>
                <w:b/>
                <w:bCs/>
                <w:sz w:val="20"/>
                <w:szCs w:val="20"/>
              </w:rPr>
              <w:t>Населенный пункт</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0371EA" w:rsidRPr="00B50578" w:rsidRDefault="000371EA" w:rsidP="00B54768">
            <w:pPr>
              <w:jc w:val="center"/>
              <w:rPr>
                <w:b/>
                <w:bCs/>
                <w:sz w:val="20"/>
                <w:szCs w:val="20"/>
              </w:rPr>
            </w:pPr>
            <w:r w:rsidRPr="00B50578">
              <w:rPr>
                <w:b/>
                <w:bCs/>
                <w:sz w:val="20"/>
                <w:szCs w:val="20"/>
              </w:rPr>
              <w:t>Ед. изм.</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rsidR="000371EA" w:rsidRPr="00B50578" w:rsidRDefault="000371EA" w:rsidP="00B54768">
            <w:pPr>
              <w:jc w:val="center"/>
              <w:rPr>
                <w:b/>
                <w:bCs/>
                <w:sz w:val="20"/>
                <w:szCs w:val="20"/>
              </w:rPr>
            </w:pPr>
            <w:r w:rsidRPr="00B50578">
              <w:rPr>
                <w:b/>
                <w:bCs/>
                <w:sz w:val="20"/>
                <w:szCs w:val="20"/>
              </w:rPr>
              <w:t>201</w:t>
            </w:r>
            <w:r>
              <w:rPr>
                <w:b/>
                <w:bCs/>
                <w:sz w:val="20"/>
                <w:szCs w:val="20"/>
              </w:rPr>
              <w:t>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0371EA" w:rsidRPr="00B50578" w:rsidRDefault="000371EA" w:rsidP="00B54768">
            <w:pPr>
              <w:jc w:val="center"/>
              <w:rPr>
                <w:b/>
                <w:bCs/>
                <w:sz w:val="20"/>
                <w:szCs w:val="20"/>
              </w:rPr>
            </w:pPr>
            <w:r w:rsidRPr="00B50578">
              <w:rPr>
                <w:b/>
                <w:bCs/>
                <w:sz w:val="20"/>
                <w:szCs w:val="20"/>
              </w:rPr>
              <w:t>20</w:t>
            </w:r>
            <w:r>
              <w:rPr>
                <w:b/>
                <w:bCs/>
                <w:sz w:val="20"/>
                <w:szCs w:val="20"/>
              </w:rPr>
              <w:t>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371EA" w:rsidRPr="00B50578" w:rsidRDefault="000371EA" w:rsidP="00B54768">
            <w:pPr>
              <w:jc w:val="center"/>
              <w:rPr>
                <w:b/>
                <w:bCs/>
                <w:sz w:val="20"/>
                <w:szCs w:val="20"/>
              </w:rPr>
            </w:pPr>
            <w:r w:rsidRPr="00B50578">
              <w:rPr>
                <w:b/>
                <w:bCs/>
                <w:sz w:val="20"/>
                <w:szCs w:val="20"/>
              </w:rPr>
              <w:t>201</w:t>
            </w:r>
            <w:r>
              <w:rPr>
                <w:b/>
                <w:bCs/>
                <w:sz w:val="20"/>
                <w:szCs w:val="20"/>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371EA" w:rsidRPr="00B50578" w:rsidRDefault="000371EA" w:rsidP="00B54768">
            <w:pPr>
              <w:jc w:val="center"/>
              <w:rPr>
                <w:b/>
                <w:bCs/>
                <w:sz w:val="20"/>
                <w:szCs w:val="20"/>
              </w:rPr>
            </w:pPr>
            <w:r w:rsidRPr="00B50578">
              <w:rPr>
                <w:b/>
                <w:bCs/>
                <w:sz w:val="20"/>
                <w:szCs w:val="20"/>
              </w:rPr>
              <w:t>201</w:t>
            </w:r>
            <w:r>
              <w:rPr>
                <w:b/>
                <w:bCs/>
                <w:sz w:val="20"/>
                <w:szCs w:val="20"/>
              </w:rPr>
              <w:t>8</w:t>
            </w:r>
          </w:p>
        </w:tc>
        <w:tc>
          <w:tcPr>
            <w:tcW w:w="850" w:type="dxa"/>
            <w:tcBorders>
              <w:top w:val="single" w:sz="4" w:space="0" w:color="auto"/>
              <w:left w:val="nil"/>
              <w:bottom w:val="single" w:sz="4" w:space="0" w:color="auto"/>
              <w:right w:val="single" w:sz="4" w:space="0" w:color="auto"/>
            </w:tcBorders>
            <w:vAlign w:val="center"/>
          </w:tcPr>
          <w:p w:rsidR="000371EA" w:rsidRPr="00B50578" w:rsidRDefault="000371EA" w:rsidP="00B54768">
            <w:pPr>
              <w:jc w:val="center"/>
              <w:rPr>
                <w:b/>
                <w:bCs/>
                <w:sz w:val="20"/>
                <w:szCs w:val="20"/>
              </w:rPr>
            </w:pPr>
            <w:r w:rsidRPr="00B50578">
              <w:rPr>
                <w:b/>
                <w:bCs/>
                <w:sz w:val="20"/>
                <w:szCs w:val="20"/>
              </w:rPr>
              <w:t>201</w:t>
            </w:r>
            <w:r>
              <w:rPr>
                <w:b/>
                <w:bCs/>
                <w:sz w:val="20"/>
                <w:szCs w:val="20"/>
              </w:rPr>
              <w:t>9</w:t>
            </w:r>
          </w:p>
        </w:tc>
      </w:tr>
      <w:tr w:rsidR="0099556E" w:rsidRPr="007511EB" w:rsidTr="0099556E">
        <w:trPr>
          <w:trHeight w:val="255"/>
          <w:jc w:val="center"/>
        </w:trPr>
        <w:tc>
          <w:tcPr>
            <w:tcW w:w="3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556E" w:rsidRPr="007511EB" w:rsidRDefault="0099556E" w:rsidP="0099556E">
            <w:pPr>
              <w:rPr>
                <w:b/>
                <w:bCs/>
                <w:sz w:val="20"/>
                <w:szCs w:val="20"/>
              </w:rPr>
            </w:pPr>
            <w:r>
              <w:rPr>
                <w:b/>
                <w:bCs/>
                <w:sz w:val="20"/>
                <w:szCs w:val="20"/>
              </w:rPr>
              <w:t>Шольское сельское поселение</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99556E" w:rsidRPr="007511EB" w:rsidRDefault="0099556E" w:rsidP="0099556E">
            <w:pPr>
              <w:jc w:val="center"/>
              <w:rPr>
                <w:b/>
                <w:bCs/>
                <w:sz w:val="20"/>
                <w:szCs w:val="20"/>
              </w:rPr>
            </w:pPr>
            <w:r>
              <w:rPr>
                <w:b/>
                <w:bCs/>
                <w:sz w:val="20"/>
                <w:szCs w:val="20"/>
              </w:rPr>
              <w:t>чел.</w:t>
            </w:r>
          </w:p>
        </w:tc>
        <w:tc>
          <w:tcPr>
            <w:tcW w:w="772" w:type="dxa"/>
            <w:tcBorders>
              <w:top w:val="single" w:sz="4" w:space="0" w:color="auto"/>
              <w:left w:val="nil"/>
              <w:bottom w:val="single" w:sz="4" w:space="0" w:color="auto"/>
              <w:right w:val="single" w:sz="4" w:space="0" w:color="auto"/>
            </w:tcBorders>
            <w:shd w:val="clear" w:color="auto" w:fill="auto"/>
            <w:noWrap/>
          </w:tcPr>
          <w:p w:rsidR="0099556E" w:rsidRPr="0099556E" w:rsidRDefault="0099556E" w:rsidP="0099556E">
            <w:pPr>
              <w:jc w:val="center"/>
              <w:rPr>
                <w:b/>
                <w:bCs/>
                <w:sz w:val="20"/>
                <w:szCs w:val="20"/>
              </w:rPr>
            </w:pPr>
            <w:r w:rsidRPr="0099556E">
              <w:rPr>
                <w:b/>
                <w:bCs/>
                <w:sz w:val="20"/>
                <w:szCs w:val="20"/>
              </w:rPr>
              <w:t>1448</w:t>
            </w:r>
          </w:p>
        </w:tc>
        <w:tc>
          <w:tcPr>
            <w:tcW w:w="846" w:type="dxa"/>
            <w:tcBorders>
              <w:top w:val="single" w:sz="4" w:space="0" w:color="auto"/>
              <w:left w:val="nil"/>
              <w:bottom w:val="single" w:sz="4" w:space="0" w:color="auto"/>
              <w:right w:val="single" w:sz="4" w:space="0" w:color="auto"/>
            </w:tcBorders>
            <w:shd w:val="clear" w:color="auto" w:fill="auto"/>
            <w:noWrap/>
          </w:tcPr>
          <w:p w:rsidR="0099556E" w:rsidRPr="0099556E" w:rsidRDefault="0099556E" w:rsidP="0099556E">
            <w:pPr>
              <w:jc w:val="center"/>
              <w:rPr>
                <w:b/>
                <w:bCs/>
                <w:sz w:val="20"/>
                <w:szCs w:val="20"/>
              </w:rPr>
            </w:pPr>
            <w:r w:rsidRPr="0099556E">
              <w:rPr>
                <w:b/>
                <w:bCs/>
                <w:sz w:val="20"/>
                <w:szCs w:val="20"/>
              </w:rPr>
              <w:t>1393</w:t>
            </w:r>
          </w:p>
        </w:tc>
        <w:tc>
          <w:tcPr>
            <w:tcW w:w="850" w:type="dxa"/>
            <w:tcBorders>
              <w:top w:val="single" w:sz="4" w:space="0" w:color="auto"/>
              <w:left w:val="nil"/>
              <w:bottom w:val="single" w:sz="4" w:space="0" w:color="auto"/>
              <w:right w:val="single" w:sz="4" w:space="0" w:color="auto"/>
            </w:tcBorders>
            <w:shd w:val="clear" w:color="auto" w:fill="auto"/>
            <w:noWrap/>
          </w:tcPr>
          <w:p w:rsidR="0099556E" w:rsidRPr="0099556E" w:rsidRDefault="0099556E" w:rsidP="0099556E">
            <w:pPr>
              <w:jc w:val="center"/>
              <w:rPr>
                <w:b/>
                <w:bCs/>
                <w:sz w:val="20"/>
                <w:szCs w:val="20"/>
              </w:rPr>
            </w:pPr>
            <w:r w:rsidRPr="0099556E">
              <w:rPr>
                <w:b/>
                <w:bCs/>
                <w:sz w:val="20"/>
                <w:szCs w:val="20"/>
              </w:rPr>
              <w:t>1348</w:t>
            </w:r>
          </w:p>
        </w:tc>
        <w:tc>
          <w:tcPr>
            <w:tcW w:w="851" w:type="dxa"/>
            <w:tcBorders>
              <w:top w:val="single" w:sz="4" w:space="0" w:color="auto"/>
              <w:left w:val="nil"/>
              <w:bottom w:val="single" w:sz="4" w:space="0" w:color="auto"/>
              <w:right w:val="single" w:sz="4" w:space="0" w:color="auto"/>
            </w:tcBorders>
            <w:shd w:val="clear" w:color="auto" w:fill="auto"/>
            <w:noWrap/>
          </w:tcPr>
          <w:p w:rsidR="0099556E" w:rsidRPr="0099556E" w:rsidRDefault="0099556E" w:rsidP="0099556E">
            <w:pPr>
              <w:jc w:val="center"/>
              <w:rPr>
                <w:b/>
                <w:bCs/>
                <w:sz w:val="20"/>
                <w:szCs w:val="20"/>
              </w:rPr>
            </w:pPr>
            <w:r w:rsidRPr="0099556E">
              <w:rPr>
                <w:b/>
                <w:bCs/>
                <w:sz w:val="20"/>
                <w:szCs w:val="20"/>
              </w:rPr>
              <w:t>1291</w:t>
            </w:r>
          </w:p>
        </w:tc>
        <w:tc>
          <w:tcPr>
            <w:tcW w:w="850" w:type="dxa"/>
            <w:tcBorders>
              <w:top w:val="single" w:sz="4" w:space="0" w:color="auto"/>
              <w:left w:val="nil"/>
              <w:bottom w:val="single" w:sz="4" w:space="0" w:color="auto"/>
              <w:right w:val="single" w:sz="4" w:space="0" w:color="auto"/>
            </w:tcBorders>
          </w:tcPr>
          <w:p w:rsidR="0099556E" w:rsidRPr="0099556E" w:rsidRDefault="0099556E" w:rsidP="0099556E">
            <w:pPr>
              <w:jc w:val="center"/>
              <w:rPr>
                <w:b/>
                <w:bCs/>
                <w:sz w:val="20"/>
                <w:szCs w:val="20"/>
              </w:rPr>
            </w:pPr>
            <w:r w:rsidRPr="0099556E">
              <w:rPr>
                <w:b/>
                <w:bCs/>
                <w:sz w:val="20"/>
                <w:szCs w:val="20"/>
              </w:rPr>
              <w:t>1266</w:t>
            </w:r>
          </w:p>
        </w:tc>
      </w:tr>
    </w:tbl>
    <w:p w:rsidR="000371EA" w:rsidRDefault="000371EA" w:rsidP="000371EA"/>
    <w:p w:rsidR="00FA15D5" w:rsidRPr="0099556E" w:rsidRDefault="0099556E" w:rsidP="00727677">
      <w:pPr>
        <w:ind w:firstLine="709"/>
        <w:jc w:val="both"/>
        <w:rPr>
          <w:b/>
        </w:rPr>
      </w:pPr>
      <w:r w:rsidRPr="0099556E">
        <w:rPr>
          <w:b/>
        </w:rPr>
        <w:t>Характеристика градостроительной деятельности, включая деятельность в сфере транспорта</w:t>
      </w:r>
    </w:p>
    <w:p w:rsidR="009F5ED6" w:rsidRDefault="009F5ED6" w:rsidP="009F5ED6">
      <w:pPr>
        <w:ind w:firstLine="709"/>
        <w:jc w:val="both"/>
      </w:pPr>
      <w:r>
        <w:t>Функции общерайонного центра социального и культурно-бытового обслуживания населения, оказывающего периодические и эпизодические услуги межпоселенческого уровня, выполняет административный центр района – г. Белозерск, где представлен более полный перечень учреждений обслуживания.</w:t>
      </w:r>
    </w:p>
    <w:p w:rsidR="009F5ED6" w:rsidRDefault="009F5ED6" w:rsidP="009F5ED6">
      <w:pPr>
        <w:ind w:firstLine="709"/>
        <w:jc w:val="both"/>
      </w:pPr>
      <w:r>
        <w:t xml:space="preserve">На территории поселения функции подцентров социального обслуживания выполняют 2 населенных пункта: с. Зубово и п.Мегринский. </w:t>
      </w:r>
    </w:p>
    <w:p w:rsidR="009F5ED6" w:rsidRDefault="009F5ED6" w:rsidP="009F5ED6">
      <w:pPr>
        <w:ind w:firstLine="709"/>
        <w:jc w:val="both"/>
      </w:pPr>
      <w:r w:rsidRPr="009F5ED6">
        <w:t>На территории поселения присутствуют все основные виды учреждений социального обслуживания населения.</w:t>
      </w:r>
      <w:r>
        <w:t xml:space="preserve"> При этом здания школы и детского сада не соответствуют всем требованиям учебного и воспитательного процессов и требуют реконструкции (согласно данным Генерального плана поселения). Также на территории поселения имеется: участковый пункт милиции; две пожарные части; учреждения здравоохранения, культуры, спорта; предприятия торговли, общественного питания и коммунально-бытового обслуживания.</w:t>
      </w:r>
    </w:p>
    <w:p w:rsidR="009F5ED6" w:rsidRDefault="009F5ED6" w:rsidP="0099556E">
      <w:pPr>
        <w:ind w:firstLine="709"/>
        <w:jc w:val="both"/>
      </w:pPr>
      <w:r>
        <w:t>П</w:t>
      </w:r>
      <w:r w:rsidRPr="009F5ED6">
        <w:t>оказатель обеспеченности жилфондом постоянного населения</w:t>
      </w:r>
      <w:r>
        <w:t xml:space="preserve"> достаточно низкий, что обусловлено низким среднегодовым объемом нового жилищного строительства. </w:t>
      </w:r>
      <w:r w:rsidRPr="009F5ED6">
        <w:t>Ветхий и аварийный жилой фонд с износом свыше 60 % составляет 19 %</w:t>
      </w:r>
      <w:r w:rsidR="00B04020">
        <w:t xml:space="preserve"> (по данным Генерального плана поселения)</w:t>
      </w:r>
      <w:r w:rsidRPr="009F5ED6">
        <w:t>. Это преимущественно жилая застройка из одноэтажных деревянных и щитовых домов.</w:t>
      </w:r>
    </w:p>
    <w:p w:rsidR="0099556E" w:rsidRDefault="00B04020" w:rsidP="0099556E">
      <w:pPr>
        <w:ind w:firstLine="709"/>
        <w:jc w:val="both"/>
      </w:pPr>
      <w:r>
        <w:t>Степень развития транспортной инфраструктуры на</w:t>
      </w:r>
      <w:r w:rsidR="0099556E" w:rsidRPr="0099556E">
        <w:t xml:space="preserve"> территори</w:t>
      </w:r>
      <w:r>
        <w:t>и поселения недостаточна</w:t>
      </w:r>
      <w:r w:rsidR="0099556E" w:rsidRPr="0099556E">
        <w:t>.</w:t>
      </w:r>
      <w:r w:rsidR="00871744">
        <w:t xml:space="preserve"> </w:t>
      </w:r>
      <w:r w:rsidR="0099556E" w:rsidRPr="0099556E">
        <w:t>Автомобиль</w:t>
      </w:r>
      <w:r>
        <w:t>ные</w:t>
      </w:r>
      <w:r w:rsidR="0099556E" w:rsidRPr="0099556E">
        <w:t xml:space="preserve"> дорог</w:t>
      </w:r>
      <w:r>
        <w:t>и</w:t>
      </w:r>
      <w:r w:rsidR="0099556E" w:rsidRPr="0099556E">
        <w:t xml:space="preserve"> местного значения – важнейший элемент инфраструктуры</w:t>
      </w:r>
      <w:r w:rsidRPr="0099556E">
        <w:t xml:space="preserve">– </w:t>
      </w:r>
      <w:r w:rsidR="0099556E" w:rsidRPr="0099556E">
        <w:t>по своим технико–эксплуатационным параметрам не обеспечива</w:t>
      </w:r>
      <w:r>
        <w:t>ю</w:t>
      </w:r>
      <w:r w:rsidR="0099556E" w:rsidRPr="0099556E">
        <w:t>т необходимую скорость и безопасность движения и нужда</w:t>
      </w:r>
      <w:r>
        <w:t>ю</w:t>
      </w:r>
      <w:r w:rsidR="0099556E" w:rsidRPr="0099556E">
        <w:t>тся в капитальном ремонте и реконструкции.</w:t>
      </w:r>
    </w:p>
    <w:p w:rsidR="000A5408" w:rsidRPr="0099556E" w:rsidRDefault="00283466" w:rsidP="0099556E">
      <w:pPr>
        <w:ind w:firstLine="709"/>
        <w:jc w:val="both"/>
      </w:pPr>
      <w:r>
        <w:lastRenderedPageBreak/>
        <w:t>Несмотря на это, ежегодно проводится содержание дорог - проводится очистка от снега в населенных пунктах, грейдирование в летний период, вырубка кустарника по обочинам дорог, ремонт дорожного полотна в с.Зубово.</w:t>
      </w:r>
    </w:p>
    <w:p w:rsidR="0099556E" w:rsidRDefault="0099556E" w:rsidP="00727677">
      <w:pPr>
        <w:ind w:firstLine="709"/>
        <w:jc w:val="both"/>
        <w:rPr>
          <w:b/>
        </w:rPr>
      </w:pPr>
    </w:p>
    <w:p w:rsidR="00996A0A" w:rsidRPr="00FA15D5" w:rsidRDefault="00996A0A" w:rsidP="00727677">
      <w:pPr>
        <w:ind w:firstLine="709"/>
        <w:jc w:val="both"/>
        <w:rPr>
          <w:b/>
        </w:rPr>
      </w:pPr>
      <w:r w:rsidRPr="00FA15D5">
        <w:rPr>
          <w:b/>
        </w:rPr>
        <w:t>Оценка транспортного спроса</w:t>
      </w:r>
    </w:p>
    <w:p w:rsidR="00354C4E" w:rsidRPr="0061067D" w:rsidRDefault="00354C4E" w:rsidP="00727677">
      <w:pPr>
        <w:ind w:firstLine="709"/>
        <w:jc w:val="both"/>
      </w:pPr>
      <w:r w:rsidRPr="0061067D">
        <w:t xml:space="preserve">Потребность в передвижении называют транспортным спросом. Он выражается в виде пассажиропотоков, грузопотоков, пешеходных потоков, объемов движения и перевозки, общей подвижности населения. При этом вся инфраструктура </w:t>
      </w:r>
      <w:r w:rsidR="007E1A8F">
        <w:t xml:space="preserve">общественного </w:t>
      </w:r>
      <w:r w:rsidRPr="0061067D">
        <w:t xml:space="preserve">транспорта, подвижной состав и другие составляющие (или комплекс </w:t>
      </w:r>
      <w:r w:rsidR="009030DB" w:rsidRPr="0061067D">
        <w:t>параметров,</w:t>
      </w:r>
      <w:r w:rsidRPr="0061067D">
        <w:t xml:space="preserve"> их характеризующих) - транспортное предложение. Транспортное предложение на прямую воздействует на транспортный спрос, при качественной модернизации транспортной системы или отдельных её элементов всегда наблюдается рост тех или иных показателей транспортного спроса. Транспортный спрос определяется показателями транспортной подвижности населения. Подвижность населения во многом определяют эффективность экономической системы и социальные условия жизни населения. Потребность человека в передвижении зависит от уровня развития общества, социальной структуры, уклада жизни, характера расселения по территории </w:t>
      </w:r>
      <w:r w:rsidR="007E1A8F">
        <w:t>поселения</w:t>
      </w:r>
      <w:r w:rsidRPr="0061067D">
        <w:t xml:space="preserve">, культурно-бытовых потребностей, концентрации мест жительства и мест работы, градостроительного развития территории. </w:t>
      </w:r>
    </w:p>
    <w:p w:rsidR="00354C4E" w:rsidRPr="0061067D" w:rsidRDefault="00354C4E" w:rsidP="00727677">
      <w:pPr>
        <w:ind w:firstLine="709"/>
        <w:jc w:val="both"/>
        <w:rPr>
          <w:color w:val="000000"/>
        </w:rPr>
      </w:pPr>
      <w:r w:rsidRPr="0061067D">
        <w:rPr>
          <w:color w:val="000000"/>
        </w:rPr>
        <w:t>В основе оценки транспортного спроса лежит анализ передвижения населения с определенными целями к объектам тяготения. Можно выделить основные группы объектов тяготения:</w:t>
      </w:r>
    </w:p>
    <w:p w:rsidR="00354C4E" w:rsidRPr="0061067D" w:rsidRDefault="00354C4E" w:rsidP="00727677">
      <w:pPr>
        <w:ind w:firstLine="709"/>
        <w:jc w:val="both"/>
      </w:pPr>
      <w:r w:rsidRPr="0061067D">
        <w:rPr>
          <w:color w:val="000000"/>
        </w:rPr>
        <w:t xml:space="preserve">- Объекты социальной сферы. </w:t>
      </w:r>
      <w:r w:rsidRPr="0061067D">
        <w:t xml:space="preserve">Учебные - поездки учащихся в учебные заведения и обратно. Доля передвижений, в соответствии с этой целью, составляет 15-25%. </w:t>
      </w:r>
      <w:r w:rsidR="009030DB" w:rsidRPr="0061067D">
        <w:t>Культурно-бытовые</w:t>
      </w:r>
      <w:r w:rsidRPr="0061067D">
        <w:t xml:space="preserve">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354C4E" w:rsidRPr="0061067D" w:rsidRDefault="00354C4E" w:rsidP="00727677">
      <w:pPr>
        <w:ind w:firstLine="709"/>
        <w:jc w:val="both"/>
        <w:rPr>
          <w:color w:val="000000"/>
        </w:rPr>
      </w:pPr>
      <w:r w:rsidRPr="0061067D">
        <w:rPr>
          <w:color w:val="000000"/>
        </w:rPr>
        <w:t xml:space="preserve">- Объекты трудовой деятельности. </w:t>
      </w:r>
      <w:r w:rsidRPr="0061067D">
        <w:t>Служебные - поездки в рабочее время при производственной необходимости или выполнении служебных обязанностей. Трудовые - поездки на работу, с работы</w:t>
      </w:r>
      <w:r w:rsidRPr="0061067D">
        <w:rPr>
          <w:color w:val="000000"/>
        </w:rPr>
        <w:t>. Эти передвижения наиболее устойчивые и составляют 50-60%.</w:t>
      </w:r>
    </w:p>
    <w:p w:rsidR="00354C4E" w:rsidRPr="0061067D" w:rsidRDefault="00354C4E" w:rsidP="00727677">
      <w:pPr>
        <w:ind w:firstLine="709"/>
        <w:jc w:val="both"/>
        <w:rPr>
          <w:color w:val="000000"/>
        </w:rPr>
      </w:pPr>
      <w:r w:rsidRPr="0061067D">
        <w:rPr>
          <w:color w:val="000000"/>
        </w:rPr>
        <w:t>- Узловые объекты транспортной инфраструктуры. К ним можно отнести железнодорожные станции.</w:t>
      </w:r>
    </w:p>
    <w:p w:rsidR="00354C4E" w:rsidRPr="00553609" w:rsidRDefault="00354C4E" w:rsidP="00727677">
      <w:pPr>
        <w:ind w:firstLine="709"/>
        <w:jc w:val="both"/>
        <w:rPr>
          <w:color w:val="000000"/>
        </w:rPr>
      </w:pPr>
      <w:r w:rsidRPr="0061067D">
        <w:rPr>
          <w:color w:val="000000"/>
        </w:rPr>
        <w:t xml:space="preserve">Передвижение населения на территории муниципального образования имеет сложную комбинированную структуру. Сочетается как пешеходные, так и транспортные передвижения, включающие в себя индивидуальный и общественный транспорт. Выбор способа передвижения, вида транспорта и степени их использования зависят от ряда факторов: социальные (социальный статус, семейное положение, принадлежность к референтной 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w:t>
      </w:r>
      <w:r w:rsidRPr="00553609">
        <w:rPr>
          <w:color w:val="000000"/>
        </w:rPr>
        <w:t xml:space="preserve">территории, уровень автомобилизации, расстояние передвижения и др. </w:t>
      </w:r>
    </w:p>
    <w:p w:rsidR="00B04020" w:rsidRPr="00B04020" w:rsidRDefault="00B04020" w:rsidP="00727677">
      <w:pPr>
        <w:ind w:firstLine="709"/>
        <w:jc w:val="both"/>
        <w:rPr>
          <w:color w:val="000000"/>
        </w:rPr>
      </w:pPr>
      <w:r w:rsidRPr="00B04020">
        <w:rPr>
          <w:color w:val="000000"/>
        </w:rPr>
        <w:t>Шольское сельское поселение</w:t>
      </w:r>
      <w:r w:rsidR="00354C4E" w:rsidRPr="00B04020">
        <w:rPr>
          <w:color w:val="000000"/>
        </w:rPr>
        <w:t xml:space="preserve"> характеризуется достаточно </w:t>
      </w:r>
      <w:r w:rsidRPr="00B04020">
        <w:rPr>
          <w:color w:val="000000"/>
        </w:rPr>
        <w:t>низким</w:t>
      </w:r>
      <w:r w:rsidR="00354C4E" w:rsidRPr="00B04020">
        <w:rPr>
          <w:color w:val="000000"/>
        </w:rPr>
        <w:t xml:space="preserve"> уровнем транспортного спроса. Этому способствует </w:t>
      </w:r>
      <w:r w:rsidRPr="00B04020">
        <w:rPr>
          <w:color w:val="000000"/>
        </w:rPr>
        <w:t>низкий уровень</w:t>
      </w:r>
      <w:r w:rsidR="00354C4E" w:rsidRPr="00B04020">
        <w:rPr>
          <w:color w:val="000000"/>
        </w:rPr>
        <w:t xml:space="preserve"> развити</w:t>
      </w:r>
      <w:r w:rsidRPr="00B04020">
        <w:rPr>
          <w:color w:val="000000"/>
        </w:rPr>
        <w:t>я</w:t>
      </w:r>
      <w:r w:rsidR="00354C4E" w:rsidRPr="00B04020">
        <w:rPr>
          <w:color w:val="000000"/>
        </w:rPr>
        <w:t xml:space="preserve"> транспортной инфраструктуры. Улично-дорожная сеть </w:t>
      </w:r>
      <w:r w:rsidRPr="00B04020">
        <w:rPr>
          <w:color w:val="000000"/>
        </w:rPr>
        <w:t xml:space="preserve">не </w:t>
      </w:r>
      <w:r w:rsidR="00354C4E" w:rsidRPr="00B04020">
        <w:rPr>
          <w:color w:val="000000"/>
        </w:rPr>
        <w:t xml:space="preserve">удовлетворяет основным потребностям населения, что приводит к </w:t>
      </w:r>
      <w:r w:rsidRPr="00B04020">
        <w:rPr>
          <w:color w:val="000000"/>
        </w:rPr>
        <w:t>сокращению темпов роста</w:t>
      </w:r>
      <w:r w:rsidR="00354C4E" w:rsidRPr="00B04020">
        <w:rPr>
          <w:color w:val="000000"/>
        </w:rPr>
        <w:t xml:space="preserve"> уровн</w:t>
      </w:r>
      <w:r w:rsidRPr="00B04020">
        <w:rPr>
          <w:color w:val="000000"/>
        </w:rPr>
        <w:t>я</w:t>
      </w:r>
      <w:r w:rsidR="00354C4E" w:rsidRPr="00B04020">
        <w:rPr>
          <w:color w:val="000000"/>
        </w:rPr>
        <w:t xml:space="preserve"> автомобилизации. </w:t>
      </w:r>
    </w:p>
    <w:p w:rsidR="004B6F89" w:rsidRDefault="00354C4E" w:rsidP="00727677">
      <w:pPr>
        <w:ind w:firstLine="709"/>
        <w:jc w:val="both"/>
        <w:rPr>
          <w:color w:val="000000"/>
        </w:rPr>
      </w:pPr>
      <w:r w:rsidRPr="00B04020">
        <w:rPr>
          <w:color w:val="000000"/>
        </w:rPr>
        <w:t xml:space="preserve">Пешеходное движение </w:t>
      </w:r>
      <w:r w:rsidR="00B04020" w:rsidRPr="00B04020">
        <w:rPr>
          <w:color w:val="000000"/>
        </w:rPr>
        <w:t>осуществляется преимущественно по проезжим частям из-за недостатка пешеходной инфраструктуры (тротуары, пеш</w:t>
      </w:r>
      <w:r w:rsidR="00F13B35">
        <w:rPr>
          <w:color w:val="000000"/>
        </w:rPr>
        <w:t xml:space="preserve">еходные </w:t>
      </w:r>
      <w:r w:rsidR="00B04020" w:rsidRPr="00B04020">
        <w:rPr>
          <w:color w:val="000000"/>
        </w:rPr>
        <w:t>переходы)</w:t>
      </w:r>
      <w:r w:rsidR="00B04020">
        <w:rPr>
          <w:color w:val="000000"/>
        </w:rPr>
        <w:t>.</w:t>
      </w:r>
    </w:p>
    <w:p w:rsidR="00354C4E" w:rsidRPr="0099556E" w:rsidRDefault="004B6F89" w:rsidP="00727677">
      <w:pPr>
        <w:ind w:firstLine="709"/>
        <w:jc w:val="both"/>
        <w:rPr>
          <w:color w:val="000000"/>
          <w:highlight w:val="yellow"/>
        </w:rPr>
      </w:pPr>
      <w:r>
        <w:t>А</w:t>
      </w:r>
      <w:r w:rsidR="00B04020" w:rsidRPr="00B04020">
        <w:t>втобусно</w:t>
      </w:r>
      <w:r>
        <w:t>е</w:t>
      </w:r>
      <w:r w:rsidR="00B04020" w:rsidRPr="00B04020">
        <w:t xml:space="preserve"> пассажирско</w:t>
      </w:r>
      <w:r>
        <w:t>е</w:t>
      </w:r>
      <w:r w:rsidR="00B04020" w:rsidRPr="00B04020">
        <w:t xml:space="preserve"> сообщени</w:t>
      </w:r>
      <w:r>
        <w:t>е</w:t>
      </w:r>
      <w:r w:rsidR="00871744">
        <w:t xml:space="preserve"> </w:t>
      </w:r>
      <w:r>
        <w:t xml:space="preserve">представлено </w:t>
      </w:r>
      <w:r>
        <w:rPr>
          <w:color w:val="000000"/>
        </w:rPr>
        <w:t xml:space="preserve">межмуниципальными </w:t>
      </w:r>
      <w:r w:rsidRPr="004B6F89">
        <w:rPr>
          <w:color w:val="000000"/>
        </w:rPr>
        <w:t>автобусны</w:t>
      </w:r>
      <w:r>
        <w:rPr>
          <w:color w:val="000000"/>
        </w:rPr>
        <w:t>ми</w:t>
      </w:r>
      <w:r w:rsidRPr="004B6F89">
        <w:rPr>
          <w:color w:val="000000"/>
        </w:rPr>
        <w:t xml:space="preserve"> маршрут</w:t>
      </w:r>
      <w:r>
        <w:rPr>
          <w:color w:val="000000"/>
        </w:rPr>
        <w:t>ами</w:t>
      </w:r>
      <w:r w:rsidRPr="004B6F89">
        <w:rPr>
          <w:color w:val="000000"/>
        </w:rPr>
        <w:t xml:space="preserve"> 505/3 Белозерск – Шола,</w:t>
      </w:r>
      <w:r>
        <w:rPr>
          <w:color w:val="000000"/>
        </w:rPr>
        <w:t xml:space="preserve"> 752 Череповец – Шола. Частота движения автобусов на маршрутах – несколько раз в неделю.</w:t>
      </w:r>
      <w:r w:rsidR="00871744">
        <w:rPr>
          <w:color w:val="000000"/>
        </w:rPr>
        <w:t xml:space="preserve"> </w:t>
      </w:r>
      <w:r>
        <w:rPr>
          <w:color w:val="000000"/>
        </w:rPr>
        <w:t>В</w:t>
      </w:r>
      <w:r w:rsidRPr="004B6F89">
        <w:rPr>
          <w:color w:val="000000"/>
        </w:rPr>
        <w:t>нутри</w:t>
      </w:r>
      <w:r w:rsidR="00871744">
        <w:rPr>
          <w:color w:val="000000"/>
        </w:rPr>
        <w:t xml:space="preserve"> </w:t>
      </w:r>
      <w:r w:rsidRPr="004B6F89">
        <w:rPr>
          <w:color w:val="000000"/>
        </w:rPr>
        <w:t>муниципальные маршруты отсутствуют</w:t>
      </w:r>
      <w:r w:rsidR="00354C4E" w:rsidRPr="004B6F89">
        <w:rPr>
          <w:color w:val="000000"/>
        </w:rPr>
        <w:t xml:space="preserve">. </w:t>
      </w:r>
    </w:p>
    <w:p w:rsidR="0008684E" w:rsidRPr="00F70AC2" w:rsidRDefault="0008684E" w:rsidP="00CB7047">
      <w:pPr>
        <w:pStyle w:val="2"/>
        <w:spacing w:line="240" w:lineRule="auto"/>
        <w:rPr>
          <w:rFonts w:ascii="Times New Roman" w:hAnsi="Times New Roman"/>
        </w:rPr>
      </w:pPr>
      <w:bookmarkStart w:id="32" w:name="_Toc45274796"/>
      <w:r w:rsidRPr="00F70AC2">
        <w:rPr>
          <w:rFonts w:ascii="Times New Roman" w:hAnsi="Times New Roman"/>
        </w:rPr>
        <w:lastRenderedPageBreak/>
        <w:t xml:space="preserve">1.3 Характеристика функционирования и </w:t>
      </w:r>
      <w:r w:rsidR="00354C4E" w:rsidRPr="00F70AC2">
        <w:rPr>
          <w:rFonts w:ascii="Times New Roman" w:hAnsi="Times New Roman"/>
        </w:rPr>
        <w:t xml:space="preserve">показатели работы транспортной </w:t>
      </w:r>
      <w:r w:rsidRPr="00F70AC2">
        <w:rPr>
          <w:rFonts w:ascii="Times New Roman" w:hAnsi="Times New Roman"/>
        </w:rPr>
        <w:t>инфраструктуры по видам транспорта</w:t>
      </w:r>
      <w:bookmarkEnd w:id="32"/>
    </w:p>
    <w:p w:rsidR="006D2338" w:rsidRPr="006D2338" w:rsidRDefault="004C1F0B" w:rsidP="00727677">
      <w:pPr>
        <w:ind w:firstLine="709"/>
        <w:jc w:val="both"/>
      </w:pPr>
      <w:r w:rsidRPr="004C1F0B">
        <w:t>Центр Шольского сельского поселения с. Зубово расположено в северной части района на расстоянии 100 км по автодорогам от административного центра района г. Белозерска, 210 км от г. Череповца и 270 км от г. Вологда.</w:t>
      </w:r>
    </w:p>
    <w:p w:rsidR="006D2338" w:rsidRPr="006D2338" w:rsidRDefault="004C1F0B" w:rsidP="00727677">
      <w:pPr>
        <w:ind w:firstLine="709"/>
        <w:jc w:val="both"/>
      </w:pPr>
      <w:r w:rsidRPr="004C1F0B">
        <w:t xml:space="preserve">В системе транспортного обслуживания участвует </w:t>
      </w:r>
      <w:r w:rsidR="00867294">
        <w:t>преимущественно</w:t>
      </w:r>
      <w:r w:rsidRPr="004C1F0B">
        <w:t xml:space="preserve"> автомобильный транспорт. Транспортный каркас территории сформирован автомобильными дорогами </w:t>
      </w:r>
      <w:r w:rsidR="00867294">
        <w:t xml:space="preserve">межмуниципального и </w:t>
      </w:r>
      <w:r w:rsidRPr="004C1F0B">
        <w:t>местного значения</w:t>
      </w:r>
      <w:r w:rsidR="00867294">
        <w:t>, а также</w:t>
      </w:r>
      <w:r w:rsidRPr="004C1F0B">
        <w:t xml:space="preserve"> грунтовыми </w:t>
      </w:r>
      <w:r w:rsidR="00867294">
        <w:t>внутри</w:t>
      </w:r>
      <w:r w:rsidR="00867294" w:rsidRPr="004C1F0B">
        <w:t xml:space="preserve"> поселковыми</w:t>
      </w:r>
      <w:r w:rsidRPr="004C1F0B">
        <w:t xml:space="preserve"> дорогами. </w:t>
      </w:r>
    </w:p>
    <w:p w:rsidR="0008684E" w:rsidRPr="00F92428" w:rsidRDefault="0008684E" w:rsidP="006D2338">
      <w:pPr>
        <w:pStyle w:val="3"/>
        <w:spacing w:line="240" w:lineRule="auto"/>
        <w:rPr>
          <w:rFonts w:ascii="Times New Roman" w:hAnsi="Times New Roman"/>
        </w:rPr>
      </w:pPr>
      <w:bookmarkStart w:id="33" w:name="_Toc45274797"/>
      <w:r w:rsidRPr="00F92428">
        <w:rPr>
          <w:rFonts w:ascii="Times New Roman" w:hAnsi="Times New Roman"/>
        </w:rPr>
        <w:t xml:space="preserve">1.3.1. </w:t>
      </w:r>
      <w:r w:rsidR="002D2E00" w:rsidRPr="00F92428">
        <w:rPr>
          <w:rFonts w:ascii="Times New Roman" w:hAnsi="Times New Roman"/>
        </w:rPr>
        <w:t>А</w:t>
      </w:r>
      <w:r w:rsidRPr="00F92428">
        <w:rPr>
          <w:rFonts w:ascii="Times New Roman" w:hAnsi="Times New Roman"/>
        </w:rPr>
        <w:t>втомобильны</w:t>
      </w:r>
      <w:r w:rsidR="002D2E00" w:rsidRPr="00F92428">
        <w:rPr>
          <w:rFonts w:ascii="Times New Roman" w:hAnsi="Times New Roman"/>
        </w:rPr>
        <w:t>й</w:t>
      </w:r>
      <w:r w:rsidRPr="00F92428">
        <w:rPr>
          <w:rFonts w:ascii="Times New Roman" w:hAnsi="Times New Roman"/>
        </w:rPr>
        <w:t xml:space="preserve"> транспорт</w:t>
      </w:r>
      <w:bookmarkEnd w:id="33"/>
    </w:p>
    <w:p w:rsidR="00F12FD2" w:rsidRDefault="00F12FD2" w:rsidP="00727677">
      <w:pPr>
        <w:ind w:firstLine="709"/>
        <w:jc w:val="both"/>
      </w:pPr>
      <w:r>
        <w:t xml:space="preserve">Автомобильные дороги являются </w:t>
      </w:r>
      <w:r w:rsidR="00867294">
        <w:t>основной</w:t>
      </w:r>
      <w:r>
        <w:t xml:space="preserve"> частью транспортной системы </w:t>
      </w:r>
      <w:r w:rsidR="00867294">
        <w:t>Шольского сельского поселения</w:t>
      </w:r>
      <w:r>
        <w:t>. От уровня транспортно – эксплуатационного состояния и развития сети автомобильных дорог общего пользования и общего пользования местного значения (</w:t>
      </w:r>
      <w:r w:rsidR="008B2733">
        <w:t xml:space="preserve">особенно </w:t>
      </w:r>
      <w:r>
        <w:t>вне границ населённ</w:t>
      </w:r>
      <w:r w:rsidR="00867294">
        <w:t>ых</w:t>
      </w:r>
      <w:r>
        <w:t xml:space="preserve"> пункт</w:t>
      </w:r>
      <w:r w:rsidR="00867294">
        <w:t>ов</w:t>
      </w:r>
      <w:r>
        <w:t xml:space="preserve">) во многом зависит решение задач достижения устойчивого экономического роста, улучшения условий предпринимательской деятельности и повышения качества жизни населения </w:t>
      </w:r>
      <w:r w:rsidR="00B82875" w:rsidRPr="001A7B15">
        <w:t>муниципального образования</w:t>
      </w:r>
      <w:r>
        <w:t>.</w:t>
      </w:r>
    </w:p>
    <w:p w:rsidR="000E2032" w:rsidRPr="006D2338" w:rsidRDefault="000E2032" w:rsidP="000E2032">
      <w:pPr>
        <w:ind w:firstLine="709"/>
        <w:jc w:val="both"/>
      </w:pPr>
      <w:r w:rsidRPr="004C1F0B">
        <w:t>Основную роль в осуществлении внешних связей</w:t>
      </w:r>
      <w:r>
        <w:t xml:space="preserve"> муниципального образования</w:t>
      </w:r>
      <w:r w:rsidRPr="004C1F0B">
        <w:t xml:space="preserve"> имеет автодорога</w:t>
      </w:r>
      <w:r>
        <w:t xml:space="preserve"> 19Н-035Перкумзь-Зубово</w:t>
      </w:r>
      <w:r w:rsidRPr="004C1F0B">
        <w:t xml:space="preserve">, </w:t>
      </w:r>
      <w:r>
        <w:t>которая обеспечивает транспортную связь с административным центром района – г. Белозерском</w:t>
      </w:r>
      <w:r w:rsidRPr="004C1F0B">
        <w:t xml:space="preserve">. </w:t>
      </w:r>
      <w:r>
        <w:t>Кроме того, важнейшими транспортными осями являются автодороги: 19Н-021 Зубово – Кузнецово</w:t>
      </w:r>
      <w:r w:rsidR="00935368">
        <w:t>, 19Н-057 Поъезд к п. Мегринский</w:t>
      </w:r>
      <w:r>
        <w:t xml:space="preserve"> и 19Н-022 Зубово – Мартыново, связывающие населенные пункты муниципального образования с административным центром поселения.</w:t>
      </w:r>
    </w:p>
    <w:p w:rsidR="00486C81" w:rsidRDefault="00486C81" w:rsidP="00727677">
      <w:pPr>
        <w:ind w:firstLine="709"/>
        <w:jc w:val="both"/>
      </w:pPr>
      <w:r>
        <w:t xml:space="preserve">Ширина проезжей части дорог 6,0 – 7,0м. Дороги </w:t>
      </w:r>
      <w:r w:rsidR="000E2032">
        <w:t>преимущественно</w:t>
      </w:r>
      <w:r>
        <w:t xml:space="preserve"> грунтовые. </w:t>
      </w:r>
    </w:p>
    <w:p w:rsidR="001244DE" w:rsidRDefault="008B2733" w:rsidP="00727677">
      <w:pPr>
        <w:ind w:firstLine="709"/>
        <w:jc w:val="both"/>
      </w:pPr>
      <w:r>
        <w:t xml:space="preserve">Уровень автомобилизации на территории </w:t>
      </w:r>
      <w:r w:rsidR="000E2032">
        <w:t>Шольского сельского поселения</w:t>
      </w:r>
      <w:r>
        <w:t>, как и в целом по</w:t>
      </w:r>
      <w:r w:rsidR="000E2032">
        <w:t xml:space="preserve"> Белозерскому району</w:t>
      </w:r>
      <w:r w:rsidR="00871744">
        <w:t xml:space="preserve"> </w:t>
      </w:r>
      <w:r w:rsidR="000E2032">
        <w:t>Вологодской области</w:t>
      </w:r>
      <w:r>
        <w:t xml:space="preserve">, </w:t>
      </w:r>
      <w:r w:rsidR="000E2032">
        <w:t>характеризуется как средний</w:t>
      </w:r>
      <w:r>
        <w:t xml:space="preserve">. По </w:t>
      </w:r>
      <w:r w:rsidR="00AB0470">
        <w:t>расчетным данным МН Г</w:t>
      </w:r>
      <w:r w:rsidR="000E2032">
        <w:t>П</w:t>
      </w:r>
      <w:r w:rsidR="00871744">
        <w:t xml:space="preserve"> </w:t>
      </w:r>
      <w:r w:rsidR="000E2032">
        <w:t>Белозерского района</w:t>
      </w:r>
      <w:r w:rsidR="00AB0470">
        <w:t xml:space="preserve">, </w:t>
      </w:r>
      <w:r>
        <w:t xml:space="preserve">число собственных легковых автомобилей на 1000 человек населения составляет </w:t>
      </w:r>
      <w:r w:rsidR="00AB0470">
        <w:t>3</w:t>
      </w:r>
      <w:r w:rsidR="000E2032">
        <w:t>90</w:t>
      </w:r>
      <w:r>
        <w:t xml:space="preserve"> единиц</w:t>
      </w:r>
      <w:r w:rsidR="00AB0470">
        <w:t>.</w:t>
      </w:r>
    </w:p>
    <w:p w:rsidR="00450B11" w:rsidRPr="00F92428" w:rsidRDefault="00450B11" w:rsidP="00CB7047">
      <w:pPr>
        <w:pStyle w:val="3"/>
        <w:spacing w:line="240" w:lineRule="auto"/>
        <w:rPr>
          <w:rFonts w:ascii="Times New Roman" w:hAnsi="Times New Roman"/>
        </w:rPr>
      </w:pPr>
      <w:bookmarkStart w:id="34" w:name="_Toc45274798"/>
      <w:r w:rsidRPr="00F92428">
        <w:rPr>
          <w:rFonts w:ascii="Times New Roman" w:hAnsi="Times New Roman"/>
        </w:rPr>
        <w:t xml:space="preserve">1.3.2. </w:t>
      </w:r>
      <w:r w:rsidR="002D2E00" w:rsidRPr="00F92428">
        <w:rPr>
          <w:rFonts w:ascii="Times New Roman" w:hAnsi="Times New Roman"/>
        </w:rPr>
        <w:t>В</w:t>
      </w:r>
      <w:r w:rsidRPr="00F92428">
        <w:rPr>
          <w:rFonts w:ascii="Times New Roman" w:hAnsi="Times New Roman"/>
        </w:rPr>
        <w:t>одны</w:t>
      </w:r>
      <w:r w:rsidR="002D2E00" w:rsidRPr="00F92428">
        <w:rPr>
          <w:rFonts w:ascii="Times New Roman" w:hAnsi="Times New Roman"/>
        </w:rPr>
        <w:t>й</w:t>
      </w:r>
      <w:r w:rsidRPr="00F92428">
        <w:rPr>
          <w:rFonts w:ascii="Times New Roman" w:hAnsi="Times New Roman"/>
        </w:rPr>
        <w:t xml:space="preserve"> транспорт</w:t>
      </w:r>
      <w:bookmarkEnd w:id="34"/>
    </w:p>
    <w:p w:rsidR="000E2032" w:rsidRDefault="008B2C64" w:rsidP="00727677">
      <w:pPr>
        <w:ind w:firstLine="709"/>
        <w:jc w:val="both"/>
      </w:pPr>
      <w:r w:rsidRPr="00B522C7">
        <w:t xml:space="preserve">На территории </w:t>
      </w:r>
      <w:r>
        <w:t>Шольского сельского поселения водное сообщение</w:t>
      </w:r>
      <w:r w:rsidRPr="00B522C7">
        <w:t xml:space="preserve"> отсутству</w:t>
      </w:r>
      <w:r>
        <w:t>е</w:t>
      </w:r>
      <w:r w:rsidRPr="00B522C7">
        <w:t>т.</w:t>
      </w:r>
    </w:p>
    <w:p w:rsidR="00450B11" w:rsidRPr="003F336A" w:rsidRDefault="00450B11" w:rsidP="00CB7047">
      <w:pPr>
        <w:pStyle w:val="3"/>
        <w:spacing w:line="240" w:lineRule="auto"/>
        <w:rPr>
          <w:rFonts w:ascii="Times New Roman" w:hAnsi="Times New Roman"/>
        </w:rPr>
      </w:pPr>
      <w:bookmarkStart w:id="35" w:name="_Toc45274799"/>
      <w:r w:rsidRPr="003F336A">
        <w:rPr>
          <w:rFonts w:ascii="Times New Roman" w:hAnsi="Times New Roman"/>
        </w:rPr>
        <w:t xml:space="preserve">1.3.3. </w:t>
      </w:r>
      <w:r w:rsidR="002D2E00" w:rsidRPr="003F336A">
        <w:rPr>
          <w:rFonts w:ascii="Times New Roman" w:hAnsi="Times New Roman"/>
        </w:rPr>
        <w:t>В</w:t>
      </w:r>
      <w:r w:rsidRPr="003F336A">
        <w:rPr>
          <w:rFonts w:ascii="Times New Roman" w:hAnsi="Times New Roman"/>
        </w:rPr>
        <w:t>оздушны</w:t>
      </w:r>
      <w:r w:rsidR="002D2E00" w:rsidRPr="003F336A">
        <w:rPr>
          <w:rFonts w:ascii="Times New Roman" w:hAnsi="Times New Roman"/>
        </w:rPr>
        <w:t>й</w:t>
      </w:r>
      <w:r w:rsidRPr="003F336A">
        <w:rPr>
          <w:rFonts w:ascii="Times New Roman" w:hAnsi="Times New Roman"/>
        </w:rPr>
        <w:t xml:space="preserve"> транспорт</w:t>
      </w:r>
      <w:bookmarkEnd w:id="35"/>
    </w:p>
    <w:p w:rsidR="003F336A" w:rsidRPr="00B522C7" w:rsidRDefault="003F336A" w:rsidP="003F336A">
      <w:pPr>
        <w:ind w:firstLine="709"/>
        <w:jc w:val="both"/>
      </w:pPr>
      <w:bookmarkStart w:id="36" w:name="_Toc468453365"/>
      <w:r w:rsidRPr="00B522C7">
        <w:t xml:space="preserve">На территории </w:t>
      </w:r>
      <w:r>
        <w:t>Шольского сельского поселения воздушное сообщение</w:t>
      </w:r>
      <w:r w:rsidRPr="00B522C7">
        <w:t xml:space="preserve"> отсутству</w:t>
      </w:r>
      <w:r>
        <w:t>е</w:t>
      </w:r>
      <w:r w:rsidRPr="00B522C7">
        <w:t xml:space="preserve">т. </w:t>
      </w:r>
    </w:p>
    <w:p w:rsidR="00DF5441" w:rsidRPr="00F92428" w:rsidRDefault="00DF5441" w:rsidP="00CB7047">
      <w:pPr>
        <w:pStyle w:val="3"/>
        <w:spacing w:line="240" w:lineRule="auto"/>
        <w:rPr>
          <w:rFonts w:ascii="Times New Roman" w:hAnsi="Times New Roman"/>
        </w:rPr>
      </w:pPr>
      <w:bookmarkStart w:id="37" w:name="_Toc45274800"/>
      <w:r w:rsidRPr="00F92428">
        <w:rPr>
          <w:rFonts w:ascii="Times New Roman" w:hAnsi="Times New Roman"/>
        </w:rPr>
        <w:t>1.3.4. Железнодорожный транспорт</w:t>
      </w:r>
      <w:bookmarkEnd w:id="36"/>
      <w:bookmarkEnd w:id="37"/>
    </w:p>
    <w:p w:rsidR="00E87676" w:rsidRPr="00B522C7" w:rsidRDefault="00E87676" w:rsidP="00727677">
      <w:pPr>
        <w:ind w:firstLine="709"/>
        <w:jc w:val="both"/>
      </w:pPr>
      <w:r w:rsidRPr="00B522C7">
        <w:t xml:space="preserve">На территории </w:t>
      </w:r>
      <w:r w:rsidR="003F336A">
        <w:t xml:space="preserve">Шольского сельского поселения </w:t>
      </w:r>
      <w:r>
        <w:t>железнодорожное сообщение</w:t>
      </w:r>
      <w:r w:rsidRPr="00B522C7">
        <w:t xml:space="preserve"> отсутству</w:t>
      </w:r>
      <w:r>
        <w:t>е</w:t>
      </w:r>
      <w:r w:rsidRPr="00B522C7">
        <w:t xml:space="preserve">т. </w:t>
      </w:r>
    </w:p>
    <w:p w:rsidR="00450B11" w:rsidRPr="00F92428" w:rsidRDefault="00450B11" w:rsidP="00CB7047">
      <w:pPr>
        <w:pStyle w:val="2"/>
        <w:spacing w:line="240" w:lineRule="auto"/>
        <w:rPr>
          <w:rFonts w:ascii="Times New Roman" w:hAnsi="Times New Roman"/>
        </w:rPr>
      </w:pPr>
      <w:bookmarkStart w:id="38" w:name="dst100040"/>
      <w:bookmarkStart w:id="39" w:name="_Toc45274801"/>
      <w:bookmarkEnd w:id="38"/>
      <w:r w:rsidRPr="00F92428">
        <w:rPr>
          <w:rFonts w:ascii="Times New Roman" w:hAnsi="Times New Roman"/>
        </w:rPr>
        <w:t xml:space="preserve">1.4.Характеристика сети дорог </w:t>
      </w:r>
      <w:r w:rsidR="007E1A8F">
        <w:rPr>
          <w:rFonts w:ascii="Times New Roman" w:hAnsi="Times New Roman"/>
        </w:rPr>
        <w:t>Шольского сельского поселения</w:t>
      </w:r>
      <w:r w:rsidRPr="00F92428">
        <w:rPr>
          <w:rFonts w:ascii="Times New Roman" w:hAnsi="Times New Roman"/>
        </w:rPr>
        <w:t>, параметры дорожного движения.</w:t>
      </w:r>
      <w:bookmarkEnd w:id="39"/>
    </w:p>
    <w:p w:rsidR="00B1529B" w:rsidRDefault="00B1529B" w:rsidP="00727677">
      <w:pPr>
        <w:ind w:firstLine="709"/>
        <w:jc w:val="both"/>
      </w:pPr>
      <w:r w:rsidRPr="008051FB">
        <w:t xml:space="preserve">Общая характеристика дорожной сети на территории </w:t>
      </w:r>
      <w:r w:rsidR="00F94D40">
        <w:t>Шольского сельского поселения</w:t>
      </w:r>
      <w:r w:rsidR="00871744">
        <w:t xml:space="preserve"> </w:t>
      </w:r>
      <w:r w:rsidRPr="008051FB">
        <w:t>представлена в таблице 1.</w:t>
      </w:r>
      <w:r w:rsidR="00AB23E0">
        <w:t>2.</w:t>
      </w:r>
    </w:p>
    <w:p w:rsidR="00B1529B" w:rsidRPr="008051FB" w:rsidRDefault="00B1529B" w:rsidP="00B1529B">
      <w:pPr>
        <w:jc w:val="right"/>
      </w:pPr>
      <w:r w:rsidRPr="008051FB">
        <w:t>Таблица 1.</w:t>
      </w:r>
      <w:r w:rsidR="00AB23E0">
        <w:t>2</w:t>
      </w:r>
    </w:p>
    <w:p w:rsidR="00B1529B" w:rsidRPr="008051FB" w:rsidRDefault="00B1529B" w:rsidP="00B1529B">
      <w:pPr>
        <w:jc w:val="center"/>
        <w:rPr>
          <w:u w:val="single"/>
        </w:rPr>
      </w:pPr>
      <w:r w:rsidRPr="008051FB">
        <w:rPr>
          <w:u w:val="single"/>
        </w:rPr>
        <w:t xml:space="preserve">Основные характеристики протяженность дорог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5966"/>
        <w:gridCol w:w="1419"/>
        <w:gridCol w:w="1697"/>
      </w:tblGrid>
      <w:tr w:rsidR="00B1529B" w:rsidRPr="00131F9A" w:rsidTr="00D24955">
        <w:trPr>
          <w:trHeight w:val="230"/>
          <w:tblHeader/>
        </w:trPr>
        <w:tc>
          <w:tcPr>
            <w:tcW w:w="232" w:type="pct"/>
            <w:tcMar>
              <w:left w:w="28" w:type="dxa"/>
              <w:right w:w="28" w:type="dxa"/>
            </w:tcMar>
            <w:vAlign w:val="center"/>
          </w:tcPr>
          <w:p w:rsidR="00B1529B" w:rsidRPr="00F140B0" w:rsidRDefault="00B1529B" w:rsidP="00327906">
            <w:pPr>
              <w:pStyle w:val="afff3"/>
              <w:rPr>
                <w:rFonts w:ascii="Times New Roman" w:hAnsi="Times New Roman"/>
                <w:b/>
                <w:sz w:val="22"/>
                <w:szCs w:val="22"/>
              </w:rPr>
            </w:pPr>
            <w:r w:rsidRPr="00F140B0">
              <w:rPr>
                <w:rFonts w:ascii="Times New Roman" w:hAnsi="Times New Roman"/>
                <w:b/>
                <w:sz w:val="22"/>
                <w:szCs w:val="22"/>
              </w:rPr>
              <w:t>№ п/п</w:t>
            </w:r>
          </w:p>
        </w:tc>
        <w:tc>
          <w:tcPr>
            <w:tcW w:w="3132" w:type="pct"/>
            <w:tcMar>
              <w:left w:w="28" w:type="dxa"/>
              <w:right w:w="28" w:type="dxa"/>
            </w:tcMar>
            <w:vAlign w:val="center"/>
          </w:tcPr>
          <w:p w:rsidR="00B1529B" w:rsidRPr="00F140B0" w:rsidRDefault="00B1529B" w:rsidP="00327906">
            <w:pPr>
              <w:pStyle w:val="afff3"/>
              <w:rPr>
                <w:rFonts w:ascii="Times New Roman" w:hAnsi="Times New Roman"/>
                <w:b/>
                <w:sz w:val="22"/>
                <w:szCs w:val="22"/>
              </w:rPr>
            </w:pPr>
            <w:r w:rsidRPr="00F140B0">
              <w:rPr>
                <w:rFonts w:ascii="Times New Roman" w:hAnsi="Times New Roman"/>
                <w:b/>
                <w:sz w:val="22"/>
                <w:szCs w:val="22"/>
              </w:rPr>
              <w:t>Показатели</w:t>
            </w:r>
          </w:p>
        </w:tc>
        <w:tc>
          <w:tcPr>
            <w:tcW w:w="745" w:type="pct"/>
            <w:tcMar>
              <w:left w:w="28" w:type="dxa"/>
              <w:right w:w="28" w:type="dxa"/>
            </w:tcMar>
            <w:vAlign w:val="center"/>
          </w:tcPr>
          <w:p w:rsidR="00B1529B" w:rsidRPr="00F140B0" w:rsidRDefault="00B1529B" w:rsidP="00327906">
            <w:pPr>
              <w:pStyle w:val="afff3"/>
              <w:rPr>
                <w:rFonts w:ascii="Times New Roman" w:hAnsi="Times New Roman"/>
                <w:b/>
                <w:sz w:val="22"/>
                <w:szCs w:val="22"/>
              </w:rPr>
            </w:pPr>
            <w:r w:rsidRPr="00F140B0">
              <w:rPr>
                <w:rFonts w:ascii="Times New Roman" w:hAnsi="Times New Roman"/>
                <w:b/>
                <w:sz w:val="22"/>
                <w:szCs w:val="22"/>
              </w:rPr>
              <w:t>Ед. изм.</w:t>
            </w:r>
          </w:p>
        </w:tc>
        <w:tc>
          <w:tcPr>
            <w:tcW w:w="892" w:type="pct"/>
            <w:tcMar>
              <w:left w:w="28" w:type="dxa"/>
              <w:right w:w="28" w:type="dxa"/>
            </w:tcMar>
            <w:vAlign w:val="center"/>
          </w:tcPr>
          <w:p w:rsidR="00B1529B" w:rsidRPr="00F140B0" w:rsidRDefault="00B1529B" w:rsidP="00327906">
            <w:pPr>
              <w:pStyle w:val="afff3"/>
              <w:rPr>
                <w:rFonts w:ascii="Times New Roman" w:hAnsi="Times New Roman"/>
                <w:b/>
                <w:sz w:val="22"/>
                <w:szCs w:val="22"/>
              </w:rPr>
            </w:pPr>
            <w:r w:rsidRPr="00F140B0">
              <w:rPr>
                <w:rFonts w:ascii="Times New Roman" w:hAnsi="Times New Roman"/>
                <w:b/>
                <w:sz w:val="22"/>
                <w:szCs w:val="22"/>
              </w:rPr>
              <w:t>201</w:t>
            </w:r>
            <w:r w:rsidR="00D24955">
              <w:rPr>
                <w:rFonts w:ascii="Times New Roman" w:hAnsi="Times New Roman"/>
                <w:b/>
                <w:sz w:val="22"/>
                <w:szCs w:val="22"/>
              </w:rPr>
              <w:t>9</w:t>
            </w:r>
          </w:p>
        </w:tc>
      </w:tr>
      <w:tr w:rsidR="00B1529B" w:rsidRPr="00131F9A" w:rsidTr="00D24955">
        <w:trPr>
          <w:trHeight w:val="20"/>
        </w:trPr>
        <w:tc>
          <w:tcPr>
            <w:tcW w:w="232" w:type="pct"/>
            <w:shd w:val="clear" w:color="auto" w:fill="auto"/>
            <w:noWrap/>
            <w:tcMar>
              <w:left w:w="28" w:type="dxa"/>
              <w:right w:w="28" w:type="dxa"/>
            </w:tcMar>
            <w:vAlign w:val="center"/>
            <w:hideMark/>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1</w:t>
            </w:r>
          </w:p>
        </w:tc>
        <w:tc>
          <w:tcPr>
            <w:tcW w:w="3132" w:type="pct"/>
            <w:shd w:val="clear" w:color="auto" w:fill="auto"/>
            <w:tcMar>
              <w:left w:w="28" w:type="dxa"/>
              <w:right w:w="28" w:type="dxa"/>
            </w:tcMar>
            <w:vAlign w:val="center"/>
            <w:hideMark/>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Протяженность автомобильных дорог общего пользования, в том числе:</w:t>
            </w:r>
          </w:p>
        </w:tc>
        <w:tc>
          <w:tcPr>
            <w:tcW w:w="745" w:type="pct"/>
            <w:shd w:val="clear" w:color="auto" w:fill="auto"/>
            <w:noWrap/>
            <w:tcMar>
              <w:left w:w="28" w:type="dxa"/>
              <w:right w:w="28" w:type="dxa"/>
            </w:tcMar>
            <w:vAlign w:val="center"/>
            <w:hideMark/>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км</w:t>
            </w:r>
          </w:p>
        </w:tc>
        <w:tc>
          <w:tcPr>
            <w:tcW w:w="892" w:type="pct"/>
            <w:shd w:val="clear" w:color="auto" w:fill="auto"/>
            <w:noWrap/>
            <w:tcMar>
              <w:left w:w="28" w:type="dxa"/>
              <w:right w:w="28" w:type="dxa"/>
            </w:tcMar>
            <w:vAlign w:val="center"/>
          </w:tcPr>
          <w:p w:rsidR="00B1529B" w:rsidRPr="00F140B0" w:rsidRDefault="00935368" w:rsidP="00327906">
            <w:pPr>
              <w:pStyle w:val="afff3"/>
              <w:rPr>
                <w:rFonts w:ascii="Times New Roman" w:hAnsi="Times New Roman"/>
                <w:sz w:val="22"/>
                <w:szCs w:val="22"/>
              </w:rPr>
            </w:pPr>
            <w:r>
              <w:rPr>
                <w:rFonts w:ascii="Times New Roman" w:hAnsi="Times New Roman"/>
                <w:sz w:val="22"/>
                <w:szCs w:val="22"/>
              </w:rPr>
              <w:t>97,848</w:t>
            </w:r>
          </w:p>
        </w:tc>
      </w:tr>
      <w:tr w:rsidR="00B1529B" w:rsidRPr="00131F9A" w:rsidTr="00D24955">
        <w:trPr>
          <w:trHeight w:val="20"/>
        </w:trPr>
        <w:tc>
          <w:tcPr>
            <w:tcW w:w="232" w:type="pct"/>
            <w:shd w:val="clear" w:color="auto" w:fill="auto"/>
            <w:noWrap/>
            <w:tcMar>
              <w:left w:w="28" w:type="dxa"/>
              <w:right w:w="28" w:type="dxa"/>
            </w:tcMar>
            <w:vAlign w:val="center"/>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1.1</w:t>
            </w:r>
          </w:p>
        </w:tc>
        <w:tc>
          <w:tcPr>
            <w:tcW w:w="3132" w:type="pct"/>
            <w:shd w:val="clear" w:color="auto" w:fill="auto"/>
            <w:tcMar>
              <w:left w:w="28" w:type="dxa"/>
              <w:right w:w="28" w:type="dxa"/>
            </w:tcMar>
            <w:vAlign w:val="center"/>
            <w:hideMark/>
          </w:tcPr>
          <w:p w:rsidR="00B1529B" w:rsidRPr="00F140B0" w:rsidRDefault="00B1529B" w:rsidP="00327906">
            <w:pPr>
              <w:pStyle w:val="afff3"/>
              <w:jc w:val="left"/>
              <w:rPr>
                <w:rFonts w:ascii="Times New Roman" w:hAnsi="Times New Roman"/>
                <w:sz w:val="22"/>
                <w:szCs w:val="22"/>
              </w:rPr>
            </w:pPr>
            <w:r w:rsidRPr="00F140B0">
              <w:rPr>
                <w:rFonts w:ascii="Times New Roman" w:hAnsi="Times New Roman"/>
                <w:sz w:val="22"/>
                <w:szCs w:val="22"/>
              </w:rPr>
              <w:t>Федерального значения</w:t>
            </w:r>
          </w:p>
        </w:tc>
        <w:tc>
          <w:tcPr>
            <w:tcW w:w="745" w:type="pct"/>
            <w:shd w:val="clear" w:color="auto" w:fill="auto"/>
            <w:noWrap/>
            <w:tcMar>
              <w:left w:w="28" w:type="dxa"/>
              <w:right w:w="28" w:type="dxa"/>
            </w:tcMar>
            <w:vAlign w:val="center"/>
            <w:hideMark/>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км</w:t>
            </w:r>
          </w:p>
        </w:tc>
        <w:tc>
          <w:tcPr>
            <w:tcW w:w="892" w:type="pct"/>
            <w:shd w:val="clear" w:color="auto" w:fill="auto"/>
            <w:noWrap/>
            <w:tcMar>
              <w:left w:w="28" w:type="dxa"/>
              <w:right w:w="28" w:type="dxa"/>
            </w:tcMar>
            <w:vAlign w:val="center"/>
          </w:tcPr>
          <w:p w:rsidR="00B1529B" w:rsidRPr="00F140B0" w:rsidRDefault="00D24955" w:rsidP="00327906">
            <w:pPr>
              <w:pStyle w:val="afff3"/>
              <w:rPr>
                <w:rFonts w:ascii="Times New Roman" w:hAnsi="Times New Roman"/>
                <w:sz w:val="22"/>
                <w:szCs w:val="22"/>
              </w:rPr>
            </w:pPr>
            <w:r>
              <w:rPr>
                <w:rFonts w:ascii="Times New Roman" w:hAnsi="Times New Roman"/>
                <w:sz w:val="22"/>
                <w:szCs w:val="22"/>
              </w:rPr>
              <w:t>-</w:t>
            </w:r>
          </w:p>
        </w:tc>
      </w:tr>
      <w:tr w:rsidR="00B1529B" w:rsidRPr="00131F9A" w:rsidTr="00D24955">
        <w:trPr>
          <w:trHeight w:val="20"/>
        </w:trPr>
        <w:tc>
          <w:tcPr>
            <w:tcW w:w="232" w:type="pct"/>
            <w:shd w:val="clear" w:color="auto" w:fill="auto"/>
            <w:noWrap/>
            <w:tcMar>
              <w:left w:w="28" w:type="dxa"/>
              <w:right w:w="28" w:type="dxa"/>
            </w:tcMar>
            <w:vAlign w:val="center"/>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1.2</w:t>
            </w:r>
          </w:p>
        </w:tc>
        <w:tc>
          <w:tcPr>
            <w:tcW w:w="3132" w:type="pct"/>
            <w:shd w:val="clear" w:color="auto" w:fill="auto"/>
            <w:tcMar>
              <w:left w:w="28" w:type="dxa"/>
              <w:right w:w="28" w:type="dxa"/>
            </w:tcMar>
            <w:vAlign w:val="center"/>
            <w:hideMark/>
          </w:tcPr>
          <w:p w:rsidR="00B1529B" w:rsidRPr="00F140B0" w:rsidRDefault="00B1529B" w:rsidP="00327906">
            <w:pPr>
              <w:pStyle w:val="afff3"/>
              <w:jc w:val="left"/>
              <w:rPr>
                <w:rFonts w:ascii="Times New Roman" w:hAnsi="Times New Roman"/>
                <w:sz w:val="22"/>
                <w:szCs w:val="22"/>
              </w:rPr>
            </w:pPr>
            <w:r w:rsidRPr="00F140B0">
              <w:rPr>
                <w:rFonts w:ascii="Times New Roman" w:hAnsi="Times New Roman"/>
                <w:sz w:val="22"/>
                <w:szCs w:val="22"/>
              </w:rPr>
              <w:t>Регионального значения</w:t>
            </w:r>
          </w:p>
        </w:tc>
        <w:tc>
          <w:tcPr>
            <w:tcW w:w="745" w:type="pct"/>
            <w:shd w:val="clear" w:color="auto" w:fill="auto"/>
            <w:noWrap/>
            <w:tcMar>
              <w:left w:w="28" w:type="dxa"/>
              <w:right w:w="28" w:type="dxa"/>
            </w:tcMar>
            <w:vAlign w:val="center"/>
            <w:hideMark/>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км</w:t>
            </w:r>
          </w:p>
        </w:tc>
        <w:tc>
          <w:tcPr>
            <w:tcW w:w="892" w:type="pct"/>
            <w:shd w:val="clear" w:color="auto" w:fill="auto"/>
            <w:tcMar>
              <w:left w:w="28" w:type="dxa"/>
              <w:right w:w="28" w:type="dxa"/>
            </w:tcMar>
            <w:vAlign w:val="center"/>
          </w:tcPr>
          <w:p w:rsidR="00B1529B" w:rsidRPr="00F140B0" w:rsidRDefault="00D24955" w:rsidP="00327906">
            <w:pPr>
              <w:pStyle w:val="afff3"/>
              <w:rPr>
                <w:rFonts w:ascii="Times New Roman" w:hAnsi="Times New Roman"/>
                <w:sz w:val="22"/>
                <w:szCs w:val="22"/>
              </w:rPr>
            </w:pPr>
            <w:r>
              <w:rPr>
                <w:rFonts w:ascii="Times New Roman" w:hAnsi="Times New Roman"/>
                <w:sz w:val="22"/>
                <w:szCs w:val="22"/>
              </w:rPr>
              <w:t>-</w:t>
            </w:r>
          </w:p>
        </w:tc>
      </w:tr>
      <w:tr w:rsidR="00B1529B" w:rsidRPr="00131F9A" w:rsidTr="00D24955">
        <w:trPr>
          <w:trHeight w:val="20"/>
        </w:trPr>
        <w:tc>
          <w:tcPr>
            <w:tcW w:w="232" w:type="pct"/>
            <w:shd w:val="clear" w:color="auto" w:fill="auto"/>
            <w:noWrap/>
            <w:tcMar>
              <w:left w:w="28" w:type="dxa"/>
              <w:right w:w="28" w:type="dxa"/>
            </w:tcMar>
            <w:vAlign w:val="center"/>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1.3</w:t>
            </w:r>
          </w:p>
        </w:tc>
        <w:tc>
          <w:tcPr>
            <w:tcW w:w="3132" w:type="pct"/>
            <w:shd w:val="clear" w:color="auto" w:fill="auto"/>
            <w:tcMar>
              <w:left w:w="28" w:type="dxa"/>
              <w:right w:w="28" w:type="dxa"/>
            </w:tcMar>
            <w:vAlign w:val="center"/>
          </w:tcPr>
          <w:p w:rsidR="00B1529B" w:rsidRPr="00F140B0" w:rsidRDefault="00B1529B" w:rsidP="00327906">
            <w:pPr>
              <w:pStyle w:val="afff3"/>
              <w:jc w:val="left"/>
              <w:rPr>
                <w:rFonts w:ascii="Times New Roman" w:hAnsi="Times New Roman"/>
                <w:sz w:val="22"/>
                <w:szCs w:val="22"/>
              </w:rPr>
            </w:pPr>
            <w:r w:rsidRPr="00F140B0">
              <w:rPr>
                <w:rFonts w:ascii="Times New Roman" w:hAnsi="Times New Roman"/>
                <w:sz w:val="22"/>
                <w:szCs w:val="22"/>
              </w:rPr>
              <w:t>Межмуниципального значения</w:t>
            </w:r>
          </w:p>
        </w:tc>
        <w:tc>
          <w:tcPr>
            <w:tcW w:w="745" w:type="pct"/>
            <w:shd w:val="clear" w:color="auto" w:fill="auto"/>
            <w:noWrap/>
            <w:tcMar>
              <w:left w:w="28" w:type="dxa"/>
              <w:right w:w="28" w:type="dxa"/>
            </w:tcMar>
            <w:vAlign w:val="center"/>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км</w:t>
            </w:r>
          </w:p>
        </w:tc>
        <w:tc>
          <w:tcPr>
            <w:tcW w:w="892" w:type="pct"/>
            <w:shd w:val="clear" w:color="auto" w:fill="auto"/>
            <w:tcMar>
              <w:left w:w="28" w:type="dxa"/>
              <w:right w:w="28" w:type="dxa"/>
            </w:tcMar>
            <w:vAlign w:val="center"/>
          </w:tcPr>
          <w:p w:rsidR="00B1529B" w:rsidRPr="00F140B0" w:rsidRDefault="00935368" w:rsidP="00327906">
            <w:pPr>
              <w:pStyle w:val="afff3"/>
              <w:rPr>
                <w:rFonts w:ascii="Times New Roman" w:hAnsi="Times New Roman"/>
                <w:sz w:val="22"/>
                <w:szCs w:val="22"/>
              </w:rPr>
            </w:pPr>
            <w:r>
              <w:rPr>
                <w:rFonts w:ascii="Times New Roman" w:hAnsi="Times New Roman"/>
                <w:sz w:val="22"/>
                <w:szCs w:val="22"/>
              </w:rPr>
              <w:t>56,59</w:t>
            </w:r>
          </w:p>
        </w:tc>
      </w:tr>
      <w:tr w:rsidR="00B1529B" w:rsidRPr="00131F9A" w:rsidTr="00D24955">
        <w:trPr>
          <w:trHeight w:val="20"/>
        </w:trPr>
        <w:tc>
          <w:tcPr>
            <w:tcW w:w="232" w:type="pct"/>
            <w:shd w:val="clear" w:color="auto" w:fill="auto"/>
            <w:noWrap/>
            <w:tcMar>
              <w:left w:w="28" w:type="dxa"/>
              <w:right w:w="28" w:type="dxa"/>
            </w:tcMar>
            <w:vAlign w:val="center"/>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lastRenderedPageBreak/>
              <w:t>1.4</w:t>
            </w:r>
          </w:p>
        </w:tc>
        <w:tc>
          <w:tcPr>
            <w:tcW w:w="3132" w:type="pct"/>
            <w:shd w:val="clear" w:color="auto" w:fill="auto"/>
            <w:tcMar>
              <w:left w:w="28" w:type="dxa"/>
              <w:right w:w="28" w:type="dxa"/>
            </w:tcMar>
            <w:vAlign w:val="center"/>
            <w:hideMark/>
          </w:tcPr>
          <w:p w:rsidR="00B1529B" w:rsidRPr="00F140B0" w:rsidRDefault="00B1529B" w:rsidP="00327906">
            <w:pPr>
              <w:pStyle w:val="afff3"/>
              <w:jc w:val="left"/>
              <w:rPr>
                <w:rFonts w:ascii="Times New Roman" w:hAnsi="Times New Roman"/>
                <w:sz w:val="22"/>
                <w:szCs w:val="22"/>
              </w:rPr>
            </w:pPr>
            <w:r w:rsidRPr="00F140B0">
              <w:rPr>
                <w:rFonts w:ascii="Times New Roman" w:hAnsi="Times New Roman"/>
                <w:sz w:val="22"/>
                <w:szCs w:val="22"/>
              </w:rPr>
              <w:t>Местного значения</w:t>
            </w:r>
          </w:p>
        </w:tc>
        <w:tc>
          <w:tcPr>
            <w:tcW w:w="745" w:type="pct"/>
            <w:shd w:val="clear" w:color="auto" w:fill="auto"/>
            <w:noWrap/>
            <w:tcMar>
              <w:left w:w="28" w:type="dxa"/>
              <w:right w:w="28" w:type="dxa"/>
            </w:tcMar>
            <w:vAlign w:val="center"/>
            <w:hideMark/>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км</w:t>
            </w:r>
          </w:p>
        </w:tc>
        <w:tc>
          <w:tcPr>
            <w:tcW w:w="892" w:type="pct"/>
            <w:shd w:val="clear" w:color="auto" w:fill="auto"/>
            <w:tcMar>
              <w:left w:w="28" w:type="dxa"/>
              <w:right w:w="28" w:type="dxa"/>
            </w:tcMar>
            <w:vAlign w:val="center"/>
          </w:tcPr>
          <w:p w:rsidR="00F46167" w:rsidRPr="00F140B0" w:rsidRDefault="00F94D40" w:rsidP="00F46167">
            <w:pPr>
              <w:pStyle w:val="afff3"/>
              <w:rPr>
                <w:rFonts w:ascii="Times New Roman" w:hAnsi="Times New Roman"/>
                <w:sz w:val="22"/>
                <w:szCs w:val="22"/>
              </w:rPr>
            </w:pPr>
            <w:r>
              <w:rPr>
                <w:rFonts w:ascii="Times New Roman" w:hAnsi="Times New Roman"/>
                <w:sz w:val="22"/>
                <w:szCs w:val="22"/>
              </w:rPr>
              <w:t>41,258</w:t>
            </w:r>
          </w:p>
        </w:tc>
      </w:tr>
      <w:tr w:rsidR="00B1529B" w:rsidRPr="00131F9A" w:rsidTr="00D24955">
        <w:trPr>
          <w:trHeight w:val="20"/>
        </w:trPr>
        <w:tc>
          <w:tcPr>
            <w:tcW w:w="232" w:type="pct"/>
            <w:shd w:val="clear" w:color="auto" w:fill="auto"/>
            <w:noWrap/>
            <w:tcMar>
              <w:left w:w="28" w:type="dxa"/>
              <w:right w:w="28" w:type="dxa"/>
            </w:tcMar>
            <w:vAlign w:val="center"/>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1.5</w:t>
            </w:r>
          </w:p>
        </w:tc>
        <w:tc>
          <w:tcPr>
            <w:tcW w:w="3132" w:type="pct"/>
            <w:shd w:val="clear" w:color="auto" w:fill="auto"/>
            <w:tcMar>
              <w:left w:w="28" w:type="dxa"/>
              <w:right w:w="28" w:type="dxa"/>
            </w:tcMar>
            <w:vAlign w:val="center"/>
            <w:hideMark/>
          </w:tcPr>
          <w:p w:rsidR="00B1529B" w:rsidRPr="00F140B0" w:rsidRDefault="00B1529B" w:rsidP="00327906">
            <w:pPr>
              <w:pStyle w:val="afff3"/>
              <w:jc w:val="left"/>
              <w:rPr>
                <w:rFonts w:ascii="Times New Roman" w:hAnsi="Times New Roman"/>
                <w:sz w:val="22"/>
                <w:szCs w:val="22"/>
              </w:rPr>
            </w:pPr>
            <w:r w:rsidRPr="00F140B0">
              <w:rPr>
                <w:rFonts w:ascii="Times New Roman" w:hAnsi="Times New Roman"/>
                <w:sz w:val="22"/>
                <w:szCs w:val="22"/>
              </w:rPr>
              <w:t>Ведомственные а/д</w:t>
            </w:r>
          </w:p>
        </w:tc>
        <w:tc>
          <w:tcPr>
            <w:tcW w:w="745" w:type="pct"/>
            <w:shd w:val="clear" w:color="auto" w:fill="auto"/>
            <w:noWrap/>
            <w:tcMar>
              <w:left w:w="28" w:type="dxa"/>
              <w:right w:w="28" w:type="dxa"/>
            </w:tcMar>
            <w:vAlign w:val="center"/>
            <w:hideMark/>
          </w:tcPr>
          <w:p w:rsidR="00B1529B" w:rsidRPr="00F140B0" w:rsidRDefault="00B1529B" w:rsidP="00327906">
            <w:pPr>
              <w:pStyle w:val="afff3"/>
              <w:rPr>
                <w:rFonts w:ascii="Times New Roman" w:hAnsi="Times New Roman"/>
                <w:sz w:val="22"/>
                <w:szCs w:val="22"/>
              </w:rPr>
            </w:pPr>
            <w:r w:rsidRPr="00F140B0">
              <w:rPr>
                <w:rFonts w:ascii="Times New Roman" w:hAnsi="Times New Roman"/>
                <w:sz w:val="22"/>
                <w:szCs w:val="22"/>
              </w:rPr>
              <w:t>км</w:t>
            </w:r>
          </w:p>
        </w:tc>
        <w:tc>
          <w:tcPr>
            <w:tcW w:w="892" w:type="pct"/>
            <w:shd w:val="clear" w:color="auto" w:fill="auto"/>
            <w:tcMar>
              <w:left w:w="28" w:type="dxa"/>
              <w:right w:w="28" w:type="dxa"/>
            </w:tcMar>
            <w:vAlign w:val="center"/>
          </w:tcPr>
          <w:p w:rsidR="00B1529B" w:rsidRPr="00F140B0" w:rsidRDefault="00D24955" w:rsidP="00327906">
            <w:pPr>
              <w:pStyle w:val="afff3"/>
              <w:rPr>
                <w:rFonts w:ascii="Times New Roman" w:hAnsi="Times New Roman"/>
                <w:sz w:val="22"/>
                <w:szCs w:val="22"/>
              </w:rPr>
            </w:pPr>
            <w:r>
              <w:rPr>
                <w:rFonts w:ascii="Times New Roman" w:hAnsi="Times New Roman"/>
                <w:sz w:val="22"/>
                <w:szCs w:val="22"/>
              </w:rPr>
              <w:t>-</w:t>
            </w:r>
          </w:p>
        </w:tc>
      </w:tr>
    </w:tbl>
    <w:p w:rsidR="00D24955" w:rsidRDefault="00D24955" w:rsidP="009960A8"/>
    <w:p w:rsidR="009960A8" w:rsidRDefault="009960A8" w:rsidP="00727677">
      <w:pPr>
        <w:ind w:firstLine="709"/>
        <w:jc w:val="both"/>
      </w:pPr>
      <w:r>
        <w:t xml:space="preserve">Перечень автомобильных дорог </w:t>
      </w:r>
      <w:r w:rsidR="00B1529B">
        <w:t>межмуниципального</w:t>
      </w:r>
      <w:r>
        <w:t xml:space="preserve"> значения, проходящих по территории </w:t>
      </w:r>
      <w:r w:rsidR="00935368">
        <w:t>Шольского сельского поселения,</w:t>
      </w:r>
      <w:r>
        <w:t xml:space="preserve"> представлен в таблице 1.</w:t>
      </w:r>
      <w:r w:rsidR="00AB23E0">
        <w:t>3</w:t>
      </w:r>
      <w:r>
        <w:t>.</w:t>
      </w:r>
    </w:p>
    <w:p w:rsidR="00B41CBA" w:rsidRDefault="00B41CBA" w:rsidP="00727677">
      <w:pPr>
        <w:ind w:firstLine="709"/>
        <w:jc w:val="both"/>
      </w:pPr>
    </w:p>
    <w:p w:rsidR="009960A8" w:rsidRPr="00B82875" w:rsidRDefault="009960A8" w:rsidP="009960A8">
      <w:pPr>
        <w:jc w:val="right"/>
      </w:pPr>
      <w:r>
        <w:t>Т</w:t>
      </w:r>
      <w:r w:rsidRPr="00B82875">
        <w:t>аблица 1.</w:t>
      </w:r>
      <w:r w:rsidR="00AB23E0">
        <w:t>3</w:t>
      </w:r>
    </w:p>
    <w:p w:rsidR="0035312D" w:rsidRPr="00B82875" w:rsidRDefault="009960A8" w:rsidP="00CB7047">
      <w:pPr>
        <w:jc w:val="center"/>
        <w:rPr>
          <w:u w:val="single"/>
        </w:rPr>
      </w:pPr>
      <w:r>
        <w:rPr>
          <w:u w:val="single"/>
        </w:rPr>
        <w:t xml:space="preserve">Автомобильные дороги регионального </w:t>
      </w:r>
      <w:r w:rsidR="00935368">
        <w:rPr>
          <w:u w:val="single"/>
        </w:rPr>
        <w:t xml:space="preserve">или межмуниципального </w:t>
      </w:r>
      <w:r>
        <w:rPr>
          <w:u w:val="single"/>
        </w:rPr>
        <w:t>значения</w:t>
      </w:r>
      <w:r w:rsidR="0035312D" w:rsidRPr="00B82875">
        <w:rPr>
          <w:u w:val="single"/>
        </w:rPr>
        <w:t xml:space="preserve"> (проходящие в границах </w:t>
      </w:r>
      <w:r w:rsidR="00935368">
        <w:rPr>
          <w:u w:val="single"/>
        </w:rPr>
        <w:t>поселения</w:t>
      </w:r>
      <w:r w:rsidR="0035312D" w:rsidRPr="00B82875">
        <w:rPr>
          <w:u w:val="single"/>
        </w:rPr>
        <w:t>)</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2"/>
        <w:gridCol w:w="2999"/>
        <w:gridCol w:w="1967"/>
        <w:gridCol w:w="1832"/>
      </w:tblGrid>
      <w:tr w:rsidR="009960A8" w:rsidRPr="009960A8" w:rsidTr="004D108E">
        <w:trPr>
          <w:trHeight w:val="20"/>
        </w:trPr>
        <w:tc>
          <w:tcPr>
            <w:tcW w:w="2842" w:type="dxa"/>
            <w:shd w:val="clear" w:color="auto" w:fill="auto"/>
            <w:vAlign w:val="center"/>
          </w:tcPr>
          <w:p w:rsidR="009960A8" w:rsidRPr="009960A8" w:rsidRDefault="009960A8" w:rsidP="00CB7047">
            <w:pPr>
              <w:pStyle w:val="a6"/>
              <w:rPr>
                <w:rFonts w:ascii="Times New Roman" w:hAnsi="Times New Roman"/>
                <w:b/>
                <w:szCs w:val="20"/>
              </w:rPr>
            </w:pPr>
            <w:r w:rsidRPr="009960A8">
              <w:rPr>
                <w:rFonts w:ascii="Times New Roman" w:hAnsi="Times New Roman"/>
                <w:b/>
                <w:szCs w:val="20"/>
              </w:rPr>
              <w:t>Наименование</w:t>
            </w:r>
            <w:r w:rsidR="00F9322E">
              <w:rPr>
                <w:rFonts w:ascii="Times New Roman" w:hAnsi="Times New Roman"/>
                <w:b/>
                <w:szCs w:val="20"/>
                <w:lang w:val="ru-RU"/>
              </w:rPr>
              <w:t xml:space="preserve"> </w:t>
            </w:r>
            <w:r w:rsidRPr="009960A8">
              <w:rPr>
                <w:rFonts w:ascii="Times New Roman" w:hAnsi="Times New Roman"/>
                <w:b/>
                <w:szCs w:val="20"/>
              </w:rPr>
              <w:t>дороги (направления)</w:t>
            </w:r>
          </w:p>
        </w:tc>
        <w:tc>
          <w:tcPr>
            <w:tcW w:w="2999" w:type="dxa"/>
          </w:tcPr>
          <w:p w:rsidR="009960A8" w:rsidRPr="009960A8" w:rsidRDefault="009960A8" w:rsidP="00CB7047">
            <w:pPr>
              <w:pStyle w:val="a6"/>
              <w:rPr>
                <w:rFonts w:ascii="Times New Roman" w:hAnsi="Times New Roman"/>
                <w:b/>
                <w:szCs w:val="20"/>
                <w:lang w:val="ru-RU"/>
              </w:rPr>
            </w:pPr>
            <w:r w:rsidRPr="009960A8">
              <w:rPr>
                <w:rFonts w:ascii="Times New Roman" w:hAnsi="Times New Roman"/>
                <w:b/>
                <w:szCs w:val="20"/>
                <w:lang w:val="ru-RU"/>
              </w:rPr>
              <w:t>Идентификационный номер автомобильной дороги</w:t>
            </w:r>
          </w:p>
        </w:tc>
        <w:tc>
          <w:tcPr>
            <w:tcW w:w="1967" w:type="dxa"/>
            <w:shd w:val="clear" w:color="auto" w:fill="auto"/>
            <w:vAlign w:val="center"/>
          </w:tcPr>
          <w:p w:rsidR="009960A8" w:rsidRPr="009960A8" w:rsidRDefault="00935368" w:rsidP="00CB7047">
            <w:pPr>
              <w:pStyle w:val="a6"/>
              <w:rPr>
                <w:rFonts w:ascii="Times New Roman" w:hAnsi="Times New Roman"/>
                <w:b/>
                <w:szCs w:val="20"/>
                <w:lang w:val="ru-RU"/>
              </w:rPr>
            </w:pPr>
            <w:r>
              <w:rPr>
                <w:rFonts w:ascii="Times New Roman" w:hAnsi="Times New Roman"/>
                <w:b/>
                <w:szCs w:val="20"/>
                <w:lang w:val="ru-RU"/>
              </w:rPr>
              <w:t>Протяженность в границах МО</w:t>
            </w:r>
            <w:r w:rsidR="009960A8" w:rsidRPr="009960A8">
              <w:rPr>
                <w:rFonts w:ascii="Times New Roman" w:hAnsi="Times New Roman"/>
                <w:b/>
                <w:szCs w:val="20"/>
                <w:lang w:val="ru-RU"/>
              </w:rPr>
              <w:t>, км</w:t>
            </w:r>
          </w:p>
        </w:tc>
        <w:tc>
          <w:tcPr>
            <w:tcW w:w="1832" w:type="dxa"/>
            <w:shd w:val="clear" w:color="auto" w:fill="auto"/>
            <w:vAlign w:val="center"/>
          </w:tcPr>
          <w:p w:rsidR="009960A8" w:rsidRPr="009960A8" w:rsidRDefault="009960A8" w:rsidP="00CB7047">
            <w:pPr>
              <w:pStyle w:val="a6"/>
              <w:rPr>
                <w:rFonts w:ascii="Times New Roman" w:hAnsi="Times New Roman"/>
                <w:b/>
                <w:szCs w:val="20"/>
              </w:rPr>
            </w:pPr>
            <w:r w:rsidRPr="009960A8">
              <w:rPr>
                <w:rFonts w:ascii="Times New Roman" w:hAnsi="Times New Roman"/>
                <w:b/>
                <w:bCs/>
                <w:szCs w:val="20"/>
              </w:rPr>
              <w:t>Типпокрытия</w:t>
            </w:r>
          </w:p>
        </w:tc>
      </w:tr>
      <w:tr w:rsidR="00935368" w:rsidRPr="009960A8" w:rsidTr="00916F58">
        <w:trPr>
          <w:trHeight w:val="20"/>
        </w:trPr>
        <w:tc>
          <w:tcPr>
            <w:tcW w:w="2842" w:type="dxa"/>
            <w:shd w:val="clear" w:color="auto" w:fill="auto"/>
            <w:vAlign w:val="bottom"/>
          </w:tcPr>
          <w:p w:rsidR="00935368" w:rsidRPr="00935368" w:rsidRDefault="00935368" w:rsidP="00935368">
            <w:pPr>
              <w:rPr>
                <w:color w:val="000000"/>
                <w:sz w:val="22"/>
                <w:szCs w:val="22"/>
              </w:rPr>
            </w:pPr>
            <w:r w:rsidRPr="00935368">
              <w:rPr>
                <w:color w:val="000000"/>
                <w:sz w:val="22"/>
                <w:szCs w:val="22"/>
              </w:rPr>
              <w:t>Перкумзь - Зубово</w:t>
            </w:r>
          </w:p>
        </w:tc>
        <w:tc>
          <w:tcPr>
            <w:tcW w:w="2999" w:type="dxa"/>
            <w:vAlign w:val="bottom"/>
          </w:tcPr>
          <w:p w:rsidR="00935368" w:rsidRPr="00935368" w:rsidRDefault="00935368" w:rsidP="00935368">
            <w:pPr>
              <w:jc w:val="center"/>
              <w:rPr>
                <w:color w:val="000000"/>
                <w:sz w:val="22"/>
                <w:szCs w:val="22"/>
              </w:rPr>
            </w:pPr>
            <w:r w:rsidRPr="00935368">
              <w:rPr>
                <w:color w:val="000000"/>
                <w:sz w:val="22"/>
                <w:szCs w:val="22"/>
              </w:rPr>
              <w:t>19-210 ОП МЗ 19Н-035</w:t>
            </w:r>
          </w:p>
        </w:tc>
        <w:tc>
          <w:tcPr>
            <w:tcW w:w="1967" w:type="dxa"/>
            <w:shd w:val="clear" w:color="auto" w:fill="auto"/>
            <w:vAlign w:val="center"/>
          </w:tcPr>
          <w:p w:rsidR="00935368" w:rsidRPr="009960A8" w:rsidRDefault="00935368" w:rsidP="00935368">
            <w:pPr>
              <w:jc w:val="center"/>
              <w:rPr>
                <w:color w:val="000000"/>
                <w:sz w:val="20"/>
                <w:szCs w:val="20"/>
              </w:rPr>
            </w:pPr>
            <w:r>
              <w:rPr>
                <w:color w:val="000000"/>
                <w:sz w:val="20"/>
                <w:szCs w:val="20"/>
              </w:rPr>
              <w:t>22,7</w:t>
            </w:r>
          </w:p>
        </w:tc>
        <w:tc>
          <w:tcPr>
            <w:tcW w:w="1832" w:type="dxa"/>
            <w:shd w:val="clear" w:color="auto" w:fill="auto"/>
            <w:vAlign w:val="center"/>
          </w:tcPr>
          <w:p w:rsidR="00935368" w:rsidRPr="009960A8" w:rsidRDefault="00935368" w:rsidP="00935368">
            <w:pPr>
              <w:jc w:val="center"/>
              <w:rPr>
                <w:color w:val="000000"/>
                <w:sz w:val="20"/>
                <w:szCs w:val="20"/>
              </w:rPr>
            </w:pPr>
            <w:r>
              <w:rPr>
                <w:color w:val="000000"/>
                <w:sz w:val="20"/>
                <w:szCs w:val="20"/>
              </w:rPr>
              <w:t>Грунт</w:t>
            </w:r>
          </w:p>
        </w:tc>
      </w:tr>
      <w:tr w:rsidR="00935368" w:rsidRPr="009960A8" w:rsidTr="00916F58">
        <w:trPr>
          <w:trHeight w:val="20"/>
        </w:trPr>
        <w:tc>
          <w:tcPr>
            <w:tcW w:w="2842" w:type="dxa"/>
            <w:shd w:val="clear" w:color="auto" w:fill="auto"/>
            <w:vAlign w:val="bottom"/>
          </w:tcPr>
          <w:p w:rsidR="00935368" w:rsidRPr="00935368" w:rsidRDefault="00935368" w:rsidP="00935368">
            <w:pPr>
              <w:rPr>
                <w:color w:val="000000"/>
                <w:sz w:val="22"/>
                <w:szCs w:val="22"/>
              </w:rPr>
            </w:pPr>
            <w:r w:rsidRPr="00935368">
              <w:rPr>
                <w:color w:val="000000"/>
                <w:sz w:val="22"/>
                <w:szCs w:val="22"/>
              </w:rPr>
              <w:t>Зубово - Кузнецово с подъездом к д. Таршинская</w:t>
            </w:r>
          </w:p>
        </w:tc>
        <w:tc>
          <w:tcPr>
            <w:tcW w:w="2999" w:type="dxa"/>
            <w:vAlign w:val="bottom"/>
          </w:tcPr>
          <w:p w:rsidR="00935368" w:rsidRPr="00935368" w:rsidRDefault="00935368" w:rsidP="00935368">
            <w:pPr>
              <w:jc w:val="center"/>
              <w:rPr>
                <w:color w:val="000000"/>
                <w:sz w:val="22"/>
                <w:szCs w:val="22"/>
              </w:rPr>
            </w:pPr>
            <w:r w:rsidRPr="00935368">
              <w:rPr>
                <w:color w:val="000000"/>
                <w:sz w:val="22"/>
                <w:szCs w:val="22"/>
              </w:rPr>
              <w:t>19-210 ОП МЗ 19Н-021</w:t>
            </w:r>
          </w:p>
        </w:tc>
        <w:tc>
          <w:tcPr>
            <w:tcW w:w="1967" w:type="dxa"/>
            <w:shd w:val="clear" w:color="auto" w:fill="auto"/>
            <w:vAlign w:val="center"/>
          </w:tcPr>
          <w:p w:rsidR="00935368" w:rsidRPr="009960A8" w:rsidRDefault="00935368" w:rsidP="00935368">
            <w:pPr>
              <w:jc w:val="center"/>
              <w:rPr>
                <w:color w:val="000000"/>
                <w:sz w:val="20"/>
                <w:szCs w:val="20"/>
              </w:rPr>
            </w:pPr>
            <w:r>
              <w:rPr>
                <w:color w:val="000000"/>
                <w:sz w:val="20"/>
                <w:szCs w:val="20"/>
              </w:rPr>
              <w:t>17,7</w:t>
            </w:r>
          </w:p>
        </w:tc>
        <w:tc>
          <w:tcPr>
            <w:tcW w:w="1832" w:type="dxa"/>
            <w:shd w:val="clear" w:color="auto" w:fill="auto"/>
          </w:tcPr>
          <w:p w:rsidR="00935368" w:rsidRDefault="00935368" w:rsidP="00935368">
            <w:pPr>
              <w:jc w:val="center"/>
            </w:pPr>
            <w:r w:rsidRPr="00556FE8">
              <w:rPr>
                <w:color w:val="000000"/>
                <w:sz w:val="20"/>
                <w:szCs w:val="20"/>
              </w:rPr>
              <w:t>Грунт</w:t>
            </w:r>
          </w:p>
        </w:tc>
      </w:tr>
      <w:tr w:rsidR="00935368" w:rsidRPr="009960A8" w:rsidTr="00916F58">
        <w:trPr>
          <w:trHeight w:val="20"/>
        </w:trPr>
        <w:tc>
          <w:tcPr>
            <w:tcW w:w="2842" w:type="dxa"/>
            <w:shd w:val="clear" w:color="auto" w:fill="auto"/>
            <w:vAlign w:val="bottom"/>
          </w:tcPr>
          <w:p w:rsidR="00935368" w:rsidRPr="00935368" w:rsidRDefault="00935368" w:rsidP="00935368">
            <w:pPr>
              <w:rPr>
                <w:color w:val="000000"/>
                <w:sz w:val="22"/>
                <w:szCs w:val="22"/>
              </w:rPr>
            </w:pPr>
            <w:r w:rsidRPr="00935368">
              <w:rPr>
                <w:color w:val="000000"/>
                <w:sz w:val="22"/>
                <w:szCs w:val="22"/>
              </w:rPr>
              <w:t>Подъезд к п. Мегринский</w:t>
            </w:r>
          </w:p>
        </w:tc>
        <w:tc>
          <w:tcPr>
            <w:tcW w:w="2999" w:type="dxa"/>
            <w:vAlign w:val="bottom"/>
          </w:tcPr>
          <w:p w:rsidR="00935368" w:rsidRPr="00935368" w:rsidRDefault="00935368" w:rsidP="00935368">
            <w:pPr>
              <w:jc w:val="center"/>
              <w:rPr>
                <w:color w:val="000000"/>
                <w:sz w:val="22"/>
                <w:szCs w:val="22"/>
              </w:rPr>
            </w:pPr>
            <w:r w:rsidRPr="00935368">
              <w:rPr>
                <w:color w:val="000000"/>
                <w:sz w:val="22"/>
                <w:szCs w:val="22"/>
              </w:rPr>
              <w:t>19-210 ОП МЗ 19Н-057</w:t>
            </w:r>
          </w:p>
        </w:tc>
        <w:tc>
          <w:tcPr>
            <w:tcW w:w="1967" w:type="dxa"/>
            <w:shd w:val="clear" w:color="auto" w:fill="auto"/>
            <w:vAlign w:val="center"/>
          </w:tcPr>
          <w:p w:rsidR="00935368" w:rsidRPr="009960A8" w:rsidRDefault="00935368" w:rsidP="00935368">
            <w:pPr>
              <w:jc w:val="center"/>
              <w:rPr>
                <w:color w:val="000000"/>
                <w:sz w:val="20"/>
                <w:szCs w:val="20"/>
              </w:rPr>
            </w:pPr>
            <w:r>
              <w:rPr>
                <w:color w:val="000000"/>
                <w:sz w:val="20"/>
                <w:szCs w:val="20"/>
              </w:rPr>
              <w:t>10,19</w:t>
            </w:r>
          </w:p>
        </w:tc>
        <w:tc>
          <w:tcPr>
            <w:tcW w:w="1832" w:type="dxa"/>
            <w:shd w:val="clear" w:color="auto" w:fill="auto"/>
          </w:tcPr>
          <w:p w:rsidR="00935368" w:rsidRDefault="00935368" w:rsidP="00935368">
            <w:pPr>
              <w:jc w:val="center"/>
            </w:pPr>
            <w:r w:rsidRPr="00556FE8">
              <w:rPr>
                <w:color w:val="000000"/>
                <w:sz w:val="20"/>
                <w:szCs w:val="20"/>
              </w:rPr>
              <w:t>Грунт</w:t>
            </w:r>
          </w:p>
        </w:tc>
      </w:tr>
      <w:tr w:rsidR="00935368" w:rsidRPr="009960A8" w:rsidTr="00916F58">
        <w:trPr>
          <w:trHeight w:val="20"/>
        </w:trPr>
        <w:tc>
          <w:tcPr>
            <w:tcW w:w="2842" w:type="dxa"/>
            <w:shd w:val="clear" w:color="auto" w:fill="auto"/>
            <w:vAlign w:val="bottom"/>
          </w:tcPr>
          <w:p w:rsidR="00935368" w:rsidRPr="00935368" w:rsidRDefault="00935368" w:rsidP="00935368">
            <w:pPr>
              <w:rPr>
                <w:color w:val="000000"/>
                <w:sz w:val="22"/>
                <w:szCs w:val="22"/>
              </w:rPr>
            </w:pPr>
            <w:r w:rsidRPr="00935368">
              <w:rPr>
                <w:color w:val="000000"/>
                <w:sz w:val="22"/>
                <w:szCs w:val="22"/>
              </w:rPr>
              <w:t>Зубово - Мартыново</w:t>
            </w:r>
          </w:p>
        </w:tc>
        <w:tc>
          <w:tcPr>
            <w:tcW w:w="2999" w:type="dxa"/>
            <w:vAlign w:val="bottom"/>
          </w:tcPr>
          <w:p w:rsidR="00935368" w:rsidRPr="00935368" w:rsidRDefault="00935368" w:rsidP="00935368">
            <w:pPr>
              <w:jc w:val="center"/>
              <w:rPr>
                <w:color w:val="000000"/>
                <w:sz w:val="22"/>
                <w:szCs w:val="22"/>
              </w:rPr>
            </w:pPr>
            <w:r w:rsidRPr="00935368">
              <w:rPr>
                <w:color w:val="000000"/>
                <w:sz w:val="22"/>
                <w:szCs w:val="22"/>
              </w:rPr>
              <w:t>19-210 ОП МЗ 19Н-022</w:t>
            </w:r>
          </w:p>
        </w:tc>
        <w:tc>
          <w:tcPr>
            <w:tcW w:w="1967" w:type="dxa"/>
            <w:shd w:val="clear" w:color="auto" w:fill="auto"/>
            <w:vAlign w:val="center"/>
          </w:tcPr>
          <w:p w:rsidR="00935368" w:rsidRPr="009960A8" w:rsidRDefault="00935368" w:rsidP="00935368">
            <w:pPr>
              <w:jc w:val="center"/>
              <w:rPr>
                <w:color w:val="000000"/>
                <w:sz w:val="20"/>
                <w:szCs w:val="20"/>
              </w:rPr>
            </w:pPr>
            <w:r>
              <w:rPr>
                <w:color w:val="000000"/>
                <w:sz w:val="20"/>
                <w:szCs w:val="20"/>
              </w:rPr>
              <w:t>6</w:t>
            </w:r>
          </w:p>
        </w:tc>
        <w:tc>
          <w:tcPr>
            <w:tcW w:w="1832" w:type="dxa"/>
            <w:shd w:val="clear" w:color="auto" w:fill="auto"/>
          </w:tcPr>
          <w:p w:rsidR="00935368" w:rsidRDefault="00935368" w:rsidP="00935368">
            <w:pPr>
              <w:jc w:val="center"/>
            </w:pPr>
            <w:r w:rsidRPr="00556FE8">
              <w:rPr>
                <w:color w:val="000000"/>
                <w:sz w:val="20"/>
                <w:szCs w:val="20"/>
              </w:rPr>
              <w:t>Грунт</w:t>
            </w:r>
          </w:p>
        </w:tc>
      </w:tr>
    </w:tbl>
    <w:p w:rsidR="009960A8" w:rsidRDefault="009960A8" w:rsidP="00CB7047">
      <w:pPr>
        <w:rPr>
          <w:b/>
        </w:rPr>
      </w:pPr>
    </w:p>
    <w:p w:rsidR="00450B11" w:rsidRPr="00054E84" w:rsidRDefault="00450B11" w:rsidP="00CB7047">
      <w:pPr>
        <w:rPr>
          <w:b/>
        </w:rPr>
      </w:pPr>
      <w:r w:rsidRPr="00054E84">
        <w:rPr>
          <w:b/>
        </w:rPr>
        <w:t xml:space="preserve">Улично-дорожная сеть </w:t>
      </w:r>
      <w:r w:rsidR="00A26544">
        <w:rPr>
          <w:b/>
        </w:rPr>
        <w:t>Шольского сельского поселения</w:t>
      </w:r>
    </w:p>
    <w:p w:rsidR="00BB37F8" w:rsidRDefault="00727677" w:rsidP="00727677">
      <w:pPr>
        <w:ind w:firstLine="709"/>
        <w:jc w:val="both"/>
      </w:pPr>
      <w:r>
        <w:t>Г</w:t>
      </w:r>
      <w:r w:rsidR="00143B3A" w:rsidRPr="00143B3A">
        <w:t>лавн</w:t>
      </w:r>
      <w:r w:rsidR="004D178E">
        <w:t>ая</w:t>
      </w:r>
      <w:r w:rsidR="00143B3A" w:rsidRPr="00143B3A">
        <w:t xml:space="preserve"> планировочн</w:t>
      </w:r>
      <w:r w:rsidR="004D178E">
        <w:t>ая</w:t>
      </w:r>
      <w:r w:rsidR="00143B3A" w:rsidRPr="00143B3A">
        <w:t xml:space="preserve"> ось</w:t>
      </w:r>
      <w:r w:rsidR="00F9322E">
        <w:t xml:space="preserve"> </w:t>
      </w:r>
      <w:r w:rsidR="004D178E" w:rsidRPr="004D178E">
        <w:rPr>
          <w:i/>
        </w:rPr>
        <w:t>села Зубово</w:t>
      </w:r>
      <w:r w:rsidR="00F9322E">
        <w:rPr>
          <w:i/>
        </w:rPr>
        <w:t xml:space="preserve"> </w:t>
      </w:r>
      <w:r w:rsidR="004D178E">
        <w:t>сформирована</w:t>
      </w:r>
      <w:r w:rsidR="00143B3A" w:rsidRPr="00143B3A">
        <w:t xml:space="preserve"> улица</w:t>
      </w:r>
      <w:r w:rsidR="004D178E">
        <w:t>ми</w:t>
      </w:r>
      <w:r w:rsidR="00F9322E">
        <w:t xml:space="preserve"> </w:t>
      </w:r>
      <w:r w:rsidR="004D178E">
        <w:t>Пушкинской и Мира</w:t>
      </w:r>
      <w:r w:rsidR="00BB37F8">
        <w:t xml:space="preserve">, на нее опирается вся улично-дорожная сеть </w:t>
      </w:r>
      <w:r w:rsidR="004D178E">
        <w:t>села</w:t>
      </w:r>
      <w:r w:rsidR="00BB37F8">
        <w:t xml:space="preserve">. Служит для перераспределения потоков по всем направлениям, обслуживает объекты и учреждения, сосредоточенные вдоль нее, а также прилегающие жилые кварталы и производственные зоны. </w:t>
      </w:r>
      <w:r w:rsidR="004D178E">
        <w:t xml:space="preserve">Продолжением с западной части ул. Пушкинской является мост через р. Шола, который служит связью к д. Митино. Через ул. Набережную можно попасть в д. Есино и д. Верховье. </w:t>
      </w:r>
      <w:r>
        <w:t>Важное т</w:t>
      </w:r>
      <w:r w:rsidR="00BB37F8">
        <w:t xml:space="preserve">ранспортное значение </w:t>
      </w:r>
      <w:r w:rsidR="004D178E">
        <w:t xml:space="preserve">также </w:t>
      </w:r>
      <w:r w:rsidR="00BB37F8">
        <w:t>име</w:t>
      </w:r>
      <w:r w:rsidR="00FD536A">
        <w:t>ю</w:t>
      </w:r>
      <w:r w:rsidR="00BB37F8">
        <w:t>т улиц</w:t>
      </w:r>
      <w:r w:rsidR="00FD536A">
        <w:t>ы</w:t>
      </w:r>
      <w:r w:rsidR="004D178E">
        <w:t xml:space="preserve"> Строителей</w:t>
      </w:r>
      <w:r w:rsidR="00FD536A">
        <w:t xml:space="preserve"> и Советская</w:t>
      </w:r>
      <w:r w:rsidR="004D178E">
        <w:t>, вдоль котор</w:t>
      </w:r>
      <w:r w:rsidR="00FD536A">
        <w:t>ых</w:t>
      </w:r>
      <w:r w:rsidR="004D178E">
        <w:t xml:space="preserve"> расположено множество социально-значимых объектов</w:t>
      </w:r>
      <w:r w:rsidR="00FD536A">
        <w:t>, и которые служат для перераспределения потоков по восточной части села</w:t>
      </w:r>
      <w:r w:rsidR="004D178E">
        <w:t>. В северной части села</w:t>
      </w:r>
      <w:r w:rsidR="00BB37F8">
        <w:t xml:space="preserve"> проходит объездная дорога</w:t>
      </w:r>
      <w:r w:rsidR="004D178E">
        <w:t>, которая</w:t>
      </w:r>
      <w:r w:rsidR="00BB37F8">
        <w:t xml:space="preserve"> проложена в обход жилых территорий</w:t>
      </w:r>
      <w:r w:rsidR="004D178E">
        <w:t xml:space="preserve"> и связана с сетью дорог регионального значения</w:t>
      </w:r>
      <w:r w:rsidR="00BB37F8">
        <w:t>.</w:t>
      </w:r>
    </w:p>
    <w:p w:rsidR="00BB37F8" w:rsidRDefault="00BB37F8" w:rsidP="00727677">
      <w:pPr>
        <w:ind w:firstLine="709"/>
        <w:jc w:val="both"/>
      </w:pPr>
      <w:r>
        <w:t xml:space="preserve">Остальные </w:t>
      </w:r>
      <w:r w:rsidR="004D178E">
        <w:t xml:space="preserve">населенные пункты </w:t>
      </w:r>
      <w:r w:rsidR="00FD536A">
        <w:t>сельского поселения</w:t>
      </w:r>
      <w:r w:rsidR="00F9322E">
        <w:t xml:space="preserve"> </w:t>
      </w:r>
      <w:r w:rsidR="00FD536A">
        <w:t>имеют в своем составе преимущественно по одной улице, которые, как правило, являются продолжением автодорог межмуниципального и местного значения</w:t>
      </w:r>
      <w:r>
        <w:t>.</w:t>
      </w:r>
    </w:p>
    <w:p w:rsidR="00E568D4" w:rsidRPr="009D4DDE" w:rsidRDefault="00E568D4" w:rsidP="00727677">
      <w:pPr>
        <w:ind w:firstLine="709"/>
        <w:jc w:val="both"/>
      </w:pPr>
      <w:r w:rsidRPr="009D4DDE">
        <w:t xml:space="preserve">На территории </w:t>
      </w:r>
      <w:r w:rsidR="007E1A8F">
        <w:t>поселения</w:t>
      </w:r>
      <w:r w:rsidRPr="009D4DDE">
        <w:t xml:space="preserve"> имеется </w:t>
      </w:r>
      <w:r w:rsidR="00FD536A" w:rsidRPr="009D4DDE">
        <w:t>девять</w:t>
      </w:r>
      <w:r w:rsidRPr="009D4DDE">
        <w:t xml:space="preserve"> автодорожных мост</w:t>
      </w:r>
      <w:r w:rsidR="00FD536A" w:rsidRPr="009D4DDE">
        <w:t>ов</w:t>
      </w:r>
      <w:r w:rsidRPr="009D4DDE">
        <w:t xml:space="preserve">: </w:t>
      </w:r>
    </w:p>
    <w:p w:rsidR="00FD536A" w:rsidRPr="009D4DDE" w:rsidRDefault="00FD536A" w:rsidP="009D4DDE">
      <w:pPr>
        <w:pStyle w:val="ae"/>
        <w:numPr>
          <w:ilvl w:val="0"/>
          <w:numId w:val="25"/>
        </w:numPr>
        <w:jc w:val="both"/>
        <w:rPr>
          <w:rFonts w:ascii="Times New Roman" w:hAnsi="Times New Roman"/>
          <w:sz w:val="24"/>
          <w:szCs w:val="24"/>
        </w:rPr>
      </w:pPr>
      <w:r w:rsidRPr="009D4DDE">
        <w:rPr>
          <w:rFonts w:ascii="Times New Roman" w:hAnsi="Times New Roman"/>
          <w:sz w:val="24"/>
          <w:szCs w:val="24"/>
        </w:rPr>
        <w:t>в п. Мегр</w:t>
      </w:r>
      <w:r w:rsidR="00F9322E">
        <w:rPr>
          <w:rFonts w:ascii="Times New Roman" w:hAnsi="Times New Roman"/>
          <w:sz w:val="24"/>
          <w:szCs w:val="24"/>
        </w:rPr>
        <w:t>и</w:t>
      </w:r>
      <w:r w:rsidRPr="009D4DDE">
        <w:rPr>
          <w:rFonts w:ascii="Times New Roman" w:hAnsi="Times New Roman"/>
          <w:sz w:val="24"/>
          <w:szCs w:val="24"/>
        </w:rPr>
        <w:t>нский через р. Мегра – 1 шт;</w:t>
      </w:r>
    </w:p>
    <w:p w:rsidR="00FD536A" w:rsidRPr="009D4DDE" w:rsidRDefault="00FD536A" w:rsidP="009D4DDE">
      <w:pPr>
        <w:pStyle w:val="ae"/>
        <w:numPr>
          <w:ilvl w:val="0"/>
          <w:numId w:val="25"/>
        </w:numPr>
        <w:jc w:val="both"/>
        <w:rPr>
          <w:rFonts w:ascii="Times New Roman" w:hAnsi="Times New Roman"/>
          <w:sz w:val="24"/>
          <w:szCs w:val="24"/>
        </w:rPr>
      </w:pPr>
      <w:r w:rsidRPr="009D4DDE">
        <w:rPr>
          <w:rFonts w:ascii="Times New Roman" w:hAnsi="Times New Roman"/>
          <w:sz w:val="24"/>
          <w:szCs w:val="24"/>
        </w:rPr>
        <w:t xml:space="preserve">на а/д Перкумзь – Зубово через </w:t>
      </w:r>
      <w:r w:rsidR="00F9322E">
        <w:rPr>
          <w:rFonts w:ascii="Times New Roman" w:hAnsi="Times New Roman"/>
          <w:sz w:val="24"/>
          <w:szCs w:val="24"/>
        </w:rPr>
        <w:t xml:space="preserve"> </w:t>
      </w:r>
      <w:r w:rsidRPr="009D4DDE">
        <w:rPr>
          <w:rFonts w:ascii="Times New Roman" w:hAnsi="Times New Roman"/>
          <w:sz w:val="24"/>
          <w:szCs w:val="24"/>
        </w:rPr>
        <w:t xml:space="preserve"> р. Мегра – 2 шт;</w:t>
      </w:r>
    </w:p>
    <w:p w:rsidR="00FD536A" w:rsidRPr="009D4DDE" w:rsidRDefault="00FD536A" w:rsidP="009D4DDE">
      <w:pPr>
        <w:pStyle w:val="ae"/>
        <w:numPr>
          <w:ilvl w:val="0"/>
          <w:numId w:val="25"/>
        </w:numPr>
        <w:jc w:val="both"/>
        <w:rPr>
          <w:rFonts w:ascii="Times New Roman" w:hAnsi="Times New Roman"/>
          <w:sz w:val="24"/>
          <w:szCs w:val="24"/>
        </w:rPr>
      </w:pPr>
      <w:r w:rsidRPr="009D4DDE">
        <w:rPr>
          <w:rFonts w:ascii="Times New Roman" w:hAnsi="Times New Roman"/>
          <w:sz w:val="24"/>
          <w:szCs w:val="24"/>
        </w:rPr>
        <w:t>между д. Васютино и м. Поповка через р. Мегра – 1 шт;</w:t>
      </w:r>
    </w:p>
    <w:p w:rsidR="00FD536A" w:rsidRPr="009D4DDE" w:rsidRDefault="00FD536A" w:rsidP="009D4DDE">
      <w:pPr>
        <w:pStyle w:val="ae"/>
        <w:numPr>
          <w:ilvl w:val="0"/>
          <w:numId w:val="25"/>
        </w:numPr>
        <w:jc w:val="both"/>
        <w:rPr>
          <w:rFonts w:ascii="Times New Roman" w:hAnsi="Times New Roman"/>
          <w:sz w:val="24"/>
          <w:szCs w:val="24"/>
        </w:rPr>
      </w:pPr>
      <w:r w:rsidRPr="009D4DDE">
        <w:rPr>
          <w:rFonts w:ascii="Times New Roman" w:hAnsi="Times New Roman"/>
          <w:sz w:val="24"/>
          <w:szCs w:val="24"/>
        </w:rPr>
        <w:t>на подъезде к д. Сосновый бор  - 1 шт</w:t>
      </w:r>
      <w:r w:rsidR="009D4DDE" w:rsidRPr="009D4DDE">
        <w:rPr>
          <w:rFonts w:ascii="Times New Roman" w:hAnsi="Times New Roman"/>
          <w:sz w:val="24"/>
          <w:szCs w:val="24"/>
        </w:rPr>
        <w:t>;</w:t>
      </w:r>
    </w:p>
    <w:p w:rsidR="00FD536A" w:rsidRPr="009D4DDE" w:rsidRDefault="00FD536A" w:rsidP="009D4DDE">
      <w:pPr>
        <w:pStyle w:val="ae"/>
        <w:numPr>
          <w:ilvl w:val="0"/>
          <w:numId w:val="25"/>
        </w:numPr>
        <w:jc w:val="both"/>
        <w:rPr>
          <w:rFonts w:ascii="Times New Roman" w:hAnsi="Times New Roman"/>
          <w:sz w:val="24"/>
          <w:szCs w:val="24"/>
        </w:rPr>
      </w:pPr>
      <w:r w:rsidRPr="009D4DDE">
        <w:rPr>
          <w:rFonts w:ascii="Times New Roman" w:hAnsi="Times New Roman"/>
          <w:sz w:val="24"/>
          <w:szCs w:val="24"/>
        </w:rPr>
        <w:t>в с. Зубово через р. Шола – 1 шт</w:t>
      </w:r>
      <w:r w:rsidR="009D4DDE" w:rsidRPr="009D4DDE">
        <w:rPr>
          <w:rFonts w:ascii="Times New Roman" w:hAnsi="Times New Roman"/>
          <w:sz w:val="24"/>
          <w:szCs w:val="24"/>
        </w:rPr>
        <w:t>;</w:t>
      </w:r>
    </w:p>
    <w:p w:rsidR="00FD536A" w:rsidRPr="009D4DDE" w:rsidRDefault="00FD536A" w:rsidP="009D4DDE">
      <w:pPr>
        <w:pStyle w:val="ae"/>
        <w:numPr>
          <w:ilvl w:val="0"/>
          <w:numId w:val="25"/>
        </w:numPr>
        <w:jc w:val="both"/>
        <w:rPr>
          <w:rFonts w:ascii="Times New Roman" w:hAnsi="Times New Roman"/>
          <w:sz w:val="24"/>
          <w:szCs w:val="24"/>
        </w:rPr>
      </w:pPr>
      <w:r w:rsidRPr="009D4DDE">
        <w:rPr>
          <w:rFonts w:ascii="Times New Roman" w:hAnsi="Times New Roman"/>
          <w:sz w:val="24"/>
          <w:szCs w:val="24"/>
        </w:rPr>
        <w:t>в д. Поповка через р. Шола – 1 шт;</w:t>
      </w:r>
    </w:p>
    <w:p w:rsidR="009D4DDE" w:rsidRPr="009D4DDE" w:rsidRDefault="009D4DDE" w:rsidP="009D4DDE">
      <w:pPr>
        <w:pStyle w:val="ae"/>
        <w:numPr>
          <w:ilvl w:val="0"/>
          <w:numId w:val="25"/>
        </w:numPr>
        <w:jc w:val="both"/>
        <w:rPr>
          <w:rFonts w:ascii="Times New Roman" w:hAnsi="Times New Roman"/>
          <w:sz w:val="24"/>
          <w:szCs w:val="24"/>
        </w:rPr>
      </w:pPr>
      <w:r w:rsidRPr="009D4DDE">
        <w:rPr>
          <w:rFonts w:ascii="Times New Roman" w:hAnsi="Times New Roman"/>
          <w:sz w:val="24"/>
          <w:szCs w:val="24"/>
        </w:rPr>
        <w:t>на а/д Зубово – Кузнецово через р. Лоза – 1 шт;</w:t>
      </w:r>
    </w:p>
    <w:p w:rsidR="00E568D4" w:rsidRPr="009D4DDE" w:rsidRDefault="009D4DDE" w:rsidP="009D4DDE">
      <w:pPr>
        <w:pStyle w:val="ae"/>
        <w:numPr>
          <w:ilvl w:val="0"/>
          <w:numId w:val="25"/>
        </w:numPr>
        <w:jc w:val="both"/>
        <w:rPr>
          <w:rFonts w:ascii="Times New Roman" w:hAnsi="Times New Roman"/>
          <w:sz w:val="24"/>
          <w:szCs w:val="24"/>
        </w:rPr>
      </w:pPr>
      <w:r w:rsidRPr="009D4DDE">
        <w:rPr>
          <w:rFonts w:ascii="Times New Roman" w:hAnsi="Times New Roman"/>
          <w:sz w:val="24"/>
          <w:szCs w:val="24"/>
        </w:rPr>
        <w:t>через р. Базега – 1 шт.</w:t>
      </w:r>
    </w:p>
    <w:p w:rsidR="00D24955" w:rsidRDefault="00D24955" w:rsidP="00727677">
      <w:pPr>
        <w:spacing w:before="120"/>
        <w:ind w:firstLine="709"/>
        <w:jc w:val="both"/>
      </w:pPr>
      <w:r>
        <w:t>Перечень объектов</w:t>
      </w:r>
      <w:r w:rsidRPr="00B82875">
        <w:t xml:space="preserve"> дорожной сети на территории </w:t>
      </w:r>
      <w:r w:rsidR="009D4DDE">
        <w:t>Шольского сельского поселения</w:t>
      </w:r>
      <w:r w:rsidR="00F9322E">
        <w:t xml:space="preserve"> </w:t>
      </w:r>
      <w:r w:rsidRPr="00B82875">
        <w:t>представлен в таблиц</w:t>
      </w:r>
      <w:r w:rsidR="00916F58">
        <w:t>ах</w:t>
      </w:r>
      <w:r w:rsidRPr="00B82875">
        <w:t xml:space="preserve"> 1.</w:t>
      </w:r>
      <w:r>
        <w:t>4</w:t>
      </w:r>
      <w:r w:rsidR="00916F58">
        <w:t>-1.5</w:t>
      </w:r>
      <w:r>
        <w:t xml:space="preserve">. </w:t>
      </w:r>
    </w:p>
    <w:p w:rsidR="00D24955" w:rsidRPr="00B82875" w:rsidRDefault="00D24955" w:rsidP="00D24955">
      <w:pPr>
        <w:jc w:val="right"/>
      </w:pPr>
      <w:r>
        <w:t>Т</w:t>
      </w:r>
      <w:r w:rsidRPr="00B82875">
        <w:t>аблица 1.</w:t>
      </w:r>
      <w:r>
        <w:t>4</w:t>
      </w:r>
    </w:p>
    <w:p w:rsidR="00E568D4" w:rsidRDefault="00E568D4" w:rsidP="00E568D4">
      <w:pPr>
        <w:jc w:val="center"/>
        <w:rPr>
          <w:u w:val="single"/>
        </w:rPr>
      </w:pPr>
      <w:r w:rsidRPr="009213EA">
        <w:rPr>
          <w:u w:val="single"/>
        </w:rPr>
        <w:t xml:space="preserve">Перечень автомобильных дорог общего пользования местного значения </w:t>
      </w:r>
      <w:r w:rsidR="009D4DDE">
        <w:rPr>
          <w:u w:val="single"/>
        </w:rPr>
        <w:t>Шольского сельского поселения</w:t>
      </w:r>
      <w:r w:rsidR="00916F58">
        <w:rPr>
          <w:u w:val="single"/>
        </w:rPr>
        <w:t xml:space="preserve"> вне границ населенных пунктов</w:t>
      </w:r>
    </w:p>
    <w:tbl>
      <w:tblPr>
        <w:tblStyle w:val="aa"/>
        <w:tblW w:w="7547" w:type="dxa"/>
        <w:jc w:val="center"/>
        <w:tblLook w:val="04A0"/>
      </w:tblPr>
      <w:tblGrid>
        <w:gridCol w:w="560"/>
        <w:gridCol w:w="4853"/>
        <w:gridCol w:w="2134"/>
      </w:tblGrid>
      <w:tr w:rsidR="00916F58" w:rsidRPr="00916F58" w:rsidTr="00916F58">
        <w:trPr>
          <w:jc w:val="center"/>
        </w:trPr>
        <w:tc>
          <w:tcPr>
            <w:tcW w:w="560" w:type="dxa"/>
            <w:vAlign w:val="center"/>
          </w:tcPr>
          <w:p w:rsidR="00916F58" w:rsidRPr="00916F58" w:rsidRDefault="00916F58" w:rsidP="00916F58">
            <w:pPr>
              <w:jc w:val="center"/>
              <w:rPr>
                <w:b/>
              </w:rPr>
            </w:pPr>
            <w:r w:rsidRPr="00916F58">
              <w:rPr>
                <w:b/>
              </w:rPr>
              <w:t>№ п/п</w:t>
            </w:r>
          </w:p>
        </w:tc>
        <w:tc>
          <w:tcPr>
            <w:tcW w:w="4853" w:type="dxa"/>
            <w:vAlign w:val="center"/>
          </w:tcPr>
          <w:p w:rsidR="00916F58" w:rsidRPr="00916F58" w:rsidRDefault="00916F58" w:rsidP="00916F58">
            <w:pPr>
              <w:jc w:val="center"/>
              <w:rPr>
                <w:b/>
              </w:rPr>
            </w:pPr>
            <w:r w:rsidRPr="00916F58">
              <w:rPr>
                <w:b/>
              </w:rPr>
              <w:t>Наименование а/д</w:t>
            </w:r>
          </w:p>
        </w:tc>
        <w:tc>
          <w:tcPr>
            <w:tcW w:w="2134" w:type="dxa"/>
            <w:vAlign w:val="center"/>
          </w:tcPr>
          <w:p w:rsidR="00916F58" w:rsidRPr="00916F58" w:rsidRDefault="00916F58" w:rsidP="00916F58">
            <w:pPr>
              <w:jc w:val="center"/>
              <w:rPr>
                <w:b/>
              </w:rPr>
            </w:pPr>
            <w:r w:rsidRPr="00916F58">
              <w:rPr>
                <w:b/>
              </w:rPr>
              <w:t>Тип покрытия</w:t>
            </w:r>
          </w:p>
        </w:tc>
      </w:tr>
      <w:tr w:rsidR="00916F58" w:rsidRPr="00916F58" w:rsidTr="00916F58">
        <w:trPr>
          <w:jc w:val="center"/>
        </w:trPr>
        <w:tc>
          <w:tcPr>
            <w:tcW w:w="560" w:type="dxa"/>
          </w:tcPr>
          <w:p w:rsidR="00916F58" w:rsidRPr="00916F58" w:rsidRDefault="00916F58" w:rsidP="00916F58">
            <w:r w:rsidRPr="00916F58">
              <w:t>1</w:t>
            </w:r>
          </w:p>
        </w:tc>
        <w:tc>
          <w:tcPr>
            <w:tcW w:w="4853" w:type="dxa"/>
            <w:vAlign w:val="bottom"/>
          </w:tcPr>
          <w:p w:rsidR="00916F58" w:rsidRPr="00916F58" w:rsidRDefault="00916F58" w:rsidP="00916F58">
            <w:pPr>
              <w:divId w:val="53087060"/>
              <w:rPr>
                <w:color w:val="000000"/>
              </w:rPr>
            </w:pPr>
            <w:r w:rsidRPr="00916F58">
              <w:rPr>
                <w:color w:val="000000"/>
              </w:rPr>
              <w:t>Дорога с.Зубово - д.Есино -д.Верховье</w:t>
            </w:r>
          </w:p>
        </w:tc>
        <w:tc>
          <w:tcPr>
            <w:tcW w:w="2134" w:type="dxa"/>
          </w:tcPr>
          <w:p w:rsidR="00916F58" w:rsidRPr="00916F58" w:rsidRDefault="00916F58" w:rsidP="00916F58">
            <w:pPr>
              <w:jc w:val="center"/>
              <w:rPr>
                <w:color w:val="000000"/>
              </w:rPr>
            </w:pPr>
            <w:r w:rsidRPr="00916F58">
              <w:rPr>
                <w:color w:val="000000"/>
              </w:rPr>
              <w:t>грунт</w:t>
            </w:r>
          </w:p>
        </w:tc>
      </w:tr>
      <w:tr w:rsidR="00916F58" w:rsidRPr="00916F58" w:rsidTr="00916F58">
        <w:trPr>
          <w:jc w:val="center"/>
        </w:trPr>
        <w:tc>
          <w:tcPr>
            <w:tcW w:w="560" w:type="dxa"/>
          </w:tcPr>
          <w:p w:rsidR="00916F58" w:rsidRPr="00916F58" w:rsidRDefault="00916F58" w:rsidP="00916F58">
            <w:r w:rsidRPr="00916F58">
              <w:t>2</w:t>
            </w:r>
          </w:p>
        </w:tc>
        <w:tc>
          <w:tcPr>
            <w:tcW w:w="4853" w:type="dxa"/>
            <w:vAlign w:val="bottom"/>
          </w:tcPr>
          <w:p w:rsidR="00916F58" w:rsidRPr="00916F58" w:rsidRDefault="00916F58" w:rsidP="00916F58">
            <w:pPr>
              <w:divId w:val="259065581"/>
              <w:rPr>
                <w:color w:val="000000"/>
              </w:rPr>
            </w:pPr>
            <w:r w:rsidRPr="00916F58">
              <w:rPr>
                <w:color w:val="000000"/>
              </w:rPr>
              <w:t>Дорога с.Зубово - д.Смолино</w:t>
            </w:r>
          </w:p>
        </w:tc>
        <w:tc>
          <w:tcPr>
            <w:tcW w:w="2134" w:type="dxa"/>
          </w:tcPr>
          <w:p w:rsidR="00916F58" w:rsidRPr="00916F58" w:rsidRDefault="00916F58" w:rsidP="00916F58">
            <w:pPr>
              <w:jc w:val="center"/>
              <w:rPr>
                <w:color w:val="000000"/>
              </w:rPr>
            </w:pPr>
            <w:r w:rsidRPr="00916F58">
              <w:rPr>
                <w:color w:val="000000"/>
              </w:rPr>
              <w:t>грунт</w:t>
            </w:r>
          </w:p>
        </w:tc>
      </w:tr>
      <w:tr w:rsidR="00916F58" w:rsidRPr="00916F58" w:rsidTr="00916F58">
        <w:trPr>
          <w:jc w:val="center"/>
        </w:trPr>
        <w:tc>
          <w:tcPr>
            <w:tcW w:w="560" w:type="dxa"/>
          </w:tcPr>
          <w:p w:rsidR="00916F58" w:rsidRPr="00916F58" w:rsidRDefault="00916F58" w:rsidP="00916F58">
            <w:r w:rsidRPr="00916F58">
              <w:lastRenderedPageBreak/>
              <w:t>3</w:t>
            </w:r>
          </w:p>
        </w:tc>
        <w:tc>
          <w:tcPr>
            <w:tcW w:w="4853" w:type="dxa"/>
            <w:vAlign w:val="bottom"/>
          </w:tcPr>
          <w:p w:rsidR="00916F58" w:rsidRPr="00916F58" w:rsidRDefault="00916F58" w:rsidP="00916F58">
            <w:pPr>
              <w:divId w:val="699671410"/>
              <w:rPr>
                <w:color w:val="000000"/>
              </w:rPr>
            </w:pPr>
            <w:r w:rsidRPr="00916F58">
              <w:rPr>
                <w:color w:val="000000"/>
              </w:rPr>
              <w:t>Дорога с.Зубово - д.Сосновый Бор</w:t>
            </w:r>
          </w:p>
        </w:tc>
        <w:tc>
          <w:tcPr>
            <w:tcW w:w="2134" w:type="dxa"/>
          </w:tcPr>
          <w:p w:rsidR="00916F58" w:rsidRPr="00916F58" w:rsidRDefault="00AE014E" w:rsidP="00916F58">
            <w:pPr>
              <w:jc w:val="center"/>
              <w:rPr>
                <w:color w:val="000000"/>
              </w:rPr>
            </w:pPr>
            <w:r>
              <w:rPr>
                <w:color w:val="000000"/>
              </w:rPr>
              <w:t>г</w:t>
            </w:r>
            <w:r w:rsidR="00916F58" w:rsidRPr="00916F58">
              <w:rPr>
                <w:color w:val="000000"/>
              </w:rPr>
              <w:t>рунт</w:t>
            </w:r>
          </w:p>
        </w:tc>
      </w:tr>
      <w:tr w:rsidR="00AE014E" w:rsidRPr="00916F58" w:rsidTr="00916F58">
        <w:trPr>
          <w:jc w:val="center"/>
        </w:trPr>
        <w:tc>
          <w:tcPr>
            <w:tcW w:w="560" w:type="dxa"/>
          </w:tcPr>
          <w:p w:rsidR="00AE014E" w:rsidRPr="00916F58" w:rsidRDefault="00AE014E" w:rsidP="00916F58">
            <w:r>
              <w:t>4</w:t>
            </w:r>
          </w:p>
        </w:tc>
        <w:tc>
          <w:tcPr>
            <w:tcW w:w="4853" w:type="dxa"/>
            <w:vAlign w:val="bottom"/>
          </w:tcPr>
          <w:p w:rsidR="00AE014E" w:rsidRPr="00916F58" w:rsidRDefault="00AE014E" w:rsidP="00916F58">
            <w:pPr>
              <w:divId w:val="699671410"/>
              <w:rPr>
                <w:color w:val="000000"/>
              </w:rPr>
            </w:pPr>
            <w:r>
              <w:rPr>
                <w:color w:val="000000"/>
              </w:rPr>
              <w:t>Подъезд к п. Ивановский</w:t>
            </w:r>
          </w:p>
        </w:tc>
        <w:tc>
          <w:tcPr>
            <w:tcW w:w="2134" w:type="dxa"/>
          </w:tcPr>
          <w:p w:rsidR="00AE014E" w:rsidRPr="00916F58" w:rsidRDefault="00AE014E" w:rsidP="00916F58">
            <w:pPr>
              <w:jc w:val="center"/>
              <w:rPr>
                <w:color w:val="000000"/>
              </w:rPr>
            </w:pPr>
            <w:r>
              <w:rPr>
                <w:color w:val="000000"/>
              </w:rPr>
              <w:t>грунт</w:t>
            </w:r>
          </w:p>
        </w:tc>
      </w:tr>
    </w:tbl>
    <w:p w:rsidR="00916F58" w:rsidRPr="00B82875" w:rsidRDefault="00916F58" w:rsidP="00916F58">
      <w:pPr>
        <w:jc w:val="right"/>
      </w:pPr>
      <w:r>
        <w:t>Т</w:t>
      </w:r>
      <w:r w:rsidRPr="00B82875">
        <w:t>аблица 1.</w:t>
      </w:r>
      <w:r>
        <w:t>5</w:t>
      </w:r>
    </w:p>
    <w:p w:rsidR="00916F58" w:rsidRDefault="00916F58" w:rsidP="00916F58">
      <w:pPr>
        <w:jc w:val="center"/>
        <w:rPr>
          <w:u w:val="single"/>
        </w:rPr>
      </w:pPr>
      <w:r w:rsidRPr="009213EA">
        <w:rPr>
          <w:u w:val="single"/>
        </w:rPr>
        <w:t xml:space="preserve">Перечень автомобильных дорог общего пользования местного значения </w:t>
      </w:r>
      <w:r>
        <w:rPr>
          <w:u w:val="single"/>
        </w:rPr>
        <w:t>Шольского сельского поселения в границах населенных пунктов</w:t>
      </w:r>
    </w:p>
    <w:tbl>
      <w:tblPr>
        <w:tblStyle w:val="aa"/>
        <w:tblW w:w="7175" w:type="dxa"/>
        <w:jc w:val="center"/>
        <w:tblLook w:val="04A0"/>
      </w:tblPr>
      <w:tblGrid>
        <w:gridCol w:w="560"/>
        <w:gridCol w:w="1790"/>
        <w:gridCol w:w="2965"/>
        <w:gridCol w:w="1860"/>
      </w:tblGrid>
      <w:tr w:rsidR="00916F58" w:rsidRPr="00916F58" w:rsidTr="00916F58">
        <w:trPr>
          <w:jc w:val="center"/>
        </w:trPr>
        <w:tc>
          <w:tcPr>
            <w:tcW w:w="560" w:type="dxa"/>
            <w:vAlign w:val="center"/>
          </w:tcPr>
          <w:p w:rsidR="00916F58" w:rsidRPr="00916F58" w:rsidRDefault="00916F58" w:rsidP="00916F58">
            <w:pPr>
              <w:jc w:val="center"/>
              <w:rPr>
                <w:b/>
              </w:rPr>
            </w:pPr>
            <w:r w:rsidRPr="00916F58">
              <w:rPr>
                <w:b/>
              </w:rPr>
              <w:t>№ п/п</w:t>
            </w:r>
          </w:p>
        </w:tc>
        <w:tc>
          <w:tcPr>
            <w:tcW w:w="1790" w:type="dxa"/>
            <w:vAlign w:val="center"/>
          </w:tcPr>
          <w:p w:rsidR="00916F58" w:rsidRPr="00916F58" w:rsidRDefault="00916F58" w:rsidP="00916F58">
            <w:pPr>
              <w:jc w:val="center"/>
              <w:rPr>
                <w:b/>
              </w:rPr>
            </w:pPr>
            <w:r>
              <w:rPr>
                <w:b/>
              </w:rPr>
              <w:t>Населенный пункт</w:t>
            </w:r>
          </w:p>
        </w:tc>
        <w:tc>
          <w:tcPr>
            <w:tcW w:w="2965" w:type="dxa"/>
            <w:vAlign w:val="center"/>
          </w:tcPr>
          <w:p w:rsidR="00916F58" w:rsidRPr="00916F58" w:rsidRDefault="00916F58" w:rsidP="00916F58">
            <w:pPr>
              <w:jc w:val="center"/>
              <w:rPr>
                <w:b/>
              </w:rPr>
            </w:pPr>
            <w:r w:rsidRPr="00916F58">
              <w:rPr>
                <w:b/>
              </w:rPr>
              <w:t>Наименование а/д</w:t>
            </w:r>
          </w:p>
        </w:tc>
        <w:tc>
          <w:tcPr>
            <w:tcW w:w="1860" w:type="dxa"/>
            <w:vAlign w:val="center"/>
          </w:tcPr>
          <w:p w:rsidR="00916F58" w:rsidRPr="00916F58" w:rsidRDefault="00916F58" w:rsidP="00916F58">
            <w:pPr>
              <w:jc w:val="center"/>
              <w:rPr>
                <w:b/>
              </w:rPr>
            </w:pPr>
            <w:r w:rsidRPr="00916F58">
              <w:rPr>
                <w:b/>
              </w:rPr>
              <w:t>Тип покрытия</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переулок Молодежный</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ул.Беляева</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ул.Боровая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4</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ул.Братства</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5</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ул.Гагарина</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6</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ул.Калинина</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7</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ул.Комсомольская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8</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ул.Космонавтов</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9</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ул.Кузнецкая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10</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ул.Лесная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11</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ул.Лечебная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12</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ул.Мира</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13</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ул.Набережная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14</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ул.Новая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15</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ул.Пионерская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16</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ул.Подгорная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17</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ул.Пролетарская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18</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ул.Пушкинская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19</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ул.Речная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20</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ул.Свободы</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21</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ул.Советская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22</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ул.Спортивная</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23</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ул.Строителей</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24</w:t>
            </w:r>
          </w:p>
        </w:tc>
        <w:tc>
          <w:tcPr>
            <w:tcW w:w="1790" w:type="dxa"/>
            <w:vAlign w:val="bottom"/>
          </w:tcPr>
          <w:p w:rsidR="00916F58" w:rsidRPr="00916F58" w:rsidRDefault="00916F58" w:rsidP="00916F58">
            <w:pPr>
              <w:rPr>
                <w:color w:val="000000"/>
                <w:sz w:val="22"/>
                <w:szCs w:val="22"/>
              </w:rPr>
            </w:pPr>
            <w:r w:rsidRPr="00916F58">
              <w:rPr>
                <w:color w:val="000000"/>
                <w:sz w:val="22"/>
                <w:szCs w:val="22"/>
              </w:rPr>
              <w:t>с.Зубово</w:t>
            </w:r>
          </w:p>
        </w:tc>
        <w:tc>
          <w:tcPr>
            <w:tcW w:w="2965" w:type="dxa"/>
            <w:vAlign w:val="bottom"/>
          </w:tcPr>
          <w:p w:rsidR="00916F58" w:rsidRPr="00916F58" w:rsidRDefault="00916F58" w:rsidP="00916F58">
            <w:pPr>
              <w:jc w:val="center"/>
              <w:rPr>
                <w:color w:val="000000"/>
                <w:sz w:val="22"/>
                <w:szCs w:val="22"/>
              </w:rPr>
            </w:pPr>
            <w:r w:rsidRPr="00916F58">
              <w:rPr>
                <w:color w:val="000000"/>
                <w:sz w:val="22"/>
                <w:szCs w:val="22"/>
              </w:rPr>
              <w:t>ул.Труда</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25</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д.Васютино</w:t>
            </w:r>
          </w:p>
        </w:tc>
        <w:tc>
          <w:tcPr>
            <w:tcW w:w="2965" w:type="dxa"/>
            <w:vAlign w:val="bottom"/>
          </w:tcPr>
          <w:p w:rsidR="00916F58" w:rsidRPr="00916F58" w:rsidRDefault="00916F58" w:rsidP="00916F58">
            <w:pPr>
              <w:jc w:val="center"/>
              <w:rPr>
                <w:color w:val="000000"/>
                <w:sz w:val="22"/>
                <w:szCs w:val="22"/>
              </w:rPr>
            </w:pPr>
            <w:r>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26</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д.Верховье</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27</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д.Гаврино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28</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д.Есино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29</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д.Иваньково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30</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д.Кузнецово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31</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д.Линяково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32</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д.Лукьяново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33</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д.Мишино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34</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д.Молино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35</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д.Нижний двор</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36</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д.Ново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37</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д.Подсосенье</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38</w:t>
            </w:r>
          </w:p>
        </w:tc>
        <w:tc>
          <w:tcPr>
            <w:tcW w:w="1790" w:type="dxa"/>
            <w:vAlign w:val="bottom"/>
          </w:tcPr>
          <w:p w:rsidR="00916F58" w:rsidRPr="00916F58" w:rsidRDefault="00916F58" w:rsidP="00916F58">
            <w:pPr>
              <w:rPr>
                <w:color w:val="000000"/>
                <w:sz w:val="22"/>
                <w:szCs w:val="22"/>
              </w:rPr>
            </w:pPr>
            <w:r w:rsidRPr="00916F58">
              <w:rPr>
                <w:color w:val="000000"/>
                <w:sz w:val="22"/>
                <w:szCs w:val="22"/>
              </w:rPr>
              <w:t>д.Поповка</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39</w:t>
            </w:r>
          </w:p>
        </w:tc>
        <w:tc>
          <w:tcPr>
            <w:tcW w:w="1790" w:type="dxa"/>
            <w:vAlign w:val="bottom"/>
          </w:tcPr>
          <w:p w:rsidR="00916F58" w:rsidRPr="00916F58" w:rsidRDefault="00916F58" w:rsidP="00916F58">
            <w:pPr>
              <w:rPr>
                <w:color w:val="000000"/>
                <w:sz w:val="22"/>
                <w:szCs w:val="22"/>
              </w:rPr>
            </w:pPr>
            <w:r w:rsidRPr="00916F58">
              <w:rPr>
                <w:color w:val="000000"/>
                <w:sz w:val="22"/>
                <w:szCs w:val="22"/>
              </w:rPr>
              <w:t>д.Смолино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40</w:t>
            </w:r>
          </w:p>
        </w:tc>
        <w:tc>
          <w:tcPr>
            <w:tcW w:w="1790" w:type="dxa"/>
            <w:vAlign w:val="bottom"/>
          </w:tcPr>
          <w:p w:rsidR="00916F58" w:rsidRPr="00916F58" w:rsidRDefault="00916F58" w:rsidP="00916F58">
            <w:pPr>
              <w:rPr>
                <w:color w:val="000000"/>
                <w:sz w:val="22"/>
                <w:szCs w:val="22"/>
              </w:rPr>
            </w:pPr>
            <w:r w:rsidRPr="00916F58">
              <w:rPr>
                <w:color w:val="000000"/>
                <w:sz w:val="22"/>
                <w:szCs w:val="22"/>
              </w:rPr>
              <w:t>д.Сосновый Бор</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41</w:t>
            </w:r>
          </w:p>
        </w:tc>
        <w:tc>
          <w:tcPr>
            <w:tcW w:w="1790" w:type="dxa"/>
            <w:vAlign w:val="bottom"/>
          </w:tcPr>
          <w:p w:rsidR="00916F58" w:rsidRPr="00916F58" w:rsidRDefault="00916F58" w:rsidP="00916F58">
            <w:pPr>
              <w:rPr>
                <w:color w:val="000000"/>
                <w:sz w:val="22"/>
                <w:szCs w:val="22"/>
              </w:rPr>
            </w:pPr>
            <w:r w:rsidRPr="00916F58">
              <w:rPr>
                <w:color w:val="000000"/>
                <w:sz w:val="22"/>
                <w:szCs w:val="22"/>
              </w:rPr>
              <w:t>д.Старое Село</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42</w:t>
            </w:r>
          </w:p>
        </w:tc>
        <w:tc>
          <w:tcPr>
            <w:tcW w:w="1790" w:type="dxa"/>
            <w:vAlign w:val="bottom"/>
          </w:tcPr>
          <w:p w:rsidR="00916F58" w:rsidRPr="00916F58" w:rsidRDefault="00916F58" w:rsidP="00916F58">
            <w:pPr>
              <w:rPr>
                <w:color w:val="000000"/>
                <w:sz w:val="22"/>
                <w:szCs w:val="22"/>
              </w:rPr>
            </w:pPr>
            <w:r w:rsidRPr="00916F58">
              <w:rPr>
                <w:color w:val="000000"/>
                <w:sz w:val="22"/>
                <w:szCs w:val="22"/>
              </w:rPr>
              <w:t>д.Устье</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43</w:t>
            </w:r>
          </w:p>
        </w:tc>
        <w:tc>
          <w:tcPr>
            <w:tcW w:w="1790" w:type="dxa"/>
            <w:vAlign w:val="bottom"/>
          </w:tcPr>
          <w:p w:rsidR="00916F58" w:rsidRPr="00916F58" w:rsidRDefault="00916F58" w:rsidP="00916F58">
            <w:pPr>
              <w:rPr>
                <w:color w:val="000000"/>
                <w:sz w:val="22"/>
                <w:szCs w:val="22"/>
              </w:rPr>
            </w:pPr>
            <w:r w:rsidRPr="00916F58">
              <w:rPr>
                <w:color w:val="000000"/>
                <w:sz w:val="22"/>
                <w:szCs w:val="22"/>
              </w:rPr>
              <w:t>п.Ивановский</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r w:rsidR="00916F58" w:rsidRPr="00916F58" w:rsidTr="00916F58">
        <w:trPr>
          <w:jc w:val="center"/>
        </w:trPr>
        <w:tc>
          <w:tcPr>
            <w:tcW w:w="560" w:type="dxa"/>
            <w:vAlign w:val="bottom"/>
          </w:tcPr>
          <w:p w:rsidR="00916F58" w:rsidRPr="00916F58" w:rsidRDefault="00916F58" w:rsidP="00916F58">
            <w:pPr>
              <w:jc w:val="right"/>
              <w:rPr>
                <w:color w:val="000000"/>
                <w:sz w:val="22"/>
                <w:szCs w:val="22"/>
              </w:rPr>
            </w:pPr>
            <w:r w:rsidRPr="00916F58">
              <w:rPr>
                <w:color w:val="000000"/>
                <w:sz w:val="22"/>
                <w:szCs w:val="22"/>
              </w:rPr>
              <w:t>44</w:t>
            </w:r>
          </w:p>
        </w:tc>
        <w:tc>
          <w:tcPr>
            <w:tcW w:w="1790" w:type="dxa"/>
            <w:vAlign w:val="bottom"/>
          </w:tcPr>
          <w:p w:rsidR="00916F58" w:rsidRPr="00916F58" w:rsidRDefault="00916F58" w:rsidP="00916F58">
            <w:pPr>
              <w:rPr>
                <w:color w:val="000000"/>
                <w:sz w:val="22"/>
                <w:szCs w:val="22"/>
              </w:rPr>
            </w:pPr>
            <w:r w:rsidRPr="00916F58">
              <w:rPr>
                <w:color w:val="000000"/>
                <w:sz w:val="22"/>
                <w:szCs w:val="22"/>
              </w:rPr>
              <w:t>п.Мегринский</w:t>
            </w:r>
          </w:p>
        </w:tc>
        <w:tc>
          <w:tcPr>
            <w:tcW w:w="2965" w:type="dxa"/>
          </w:tcPr>
          <w:p w:rsidR="00916F58" w:rsidRDefault="00916F58" w:rsidP="00916F58">
            <w:pPr>
              <w:jc w:val="center"/>
            </w:pPr>
            <w:r w:rsidRPr="00904CBB">
              <w:rPr>
                <w:color w:val="000000"/>
                <w:sz w:val="22"/>
                <w:szCs w:val="22"/>
              </w:rPr>
              <w:t>-</w:t>
            </w:r>
          </w:p>
        </w:tc>
        <w:tc>
          <w:tcPr>
            <w:tcW w:w="1860" w:type="dxa"/>
            <w:vAlign w:val="center"/>
          </w:tcPr>
          <w:p w:rsidR="00916F58" w:rsidRDefault="00916F58" w:rsidP="00916F58">
            <w:pPr>
              <w:jc w:val="center"/>
            </w:pPr>
            <w:r w:rsidRPr="000B0DB8">
              <w:rPr>
                <w:color w:val="000000"/>
              </w:rPr>
              <w:t>грунт</w:t>
            </w:r>
          </w:p>
        </w:tc>
      </w:tr>
    </w:tbl>
    <w:p w:rsidR="006A69AE" w:rsidRPr="006A69AE" w:rsidRDefault="006A69AE" w:rsidP="006A69AE">
      <w:pPr>
        <w:spacing w:before="120"/>
        <w:ind w:firstLine="709"/>
        <w:jc w:val="both"/>
      </w:pPr>
      <w:r w:rsidRPr="006A69AE">
        <w:lastRenderedPageBreak/>
        <w:t>Визуально транспортная сеть поселения представлена на рисунке 1.2.</w:t>
      </w:r>
    </w:p>
    <w:p w:rsidR="004A1921" w:rsidRPr="00A33451" w:rsidRDefault="006A69AE" w:rsidP="00D21DF3">
      <w:pPr>
        <w:spacing w:before="240"/>
      </w:pPr>
      <w:r>
        <w:rPr>
          <w:noProof/>
        </w:rPr>
        <w:drawing>
          <wp:inline distT="0" distB="0" distL="0" distR="0">
            <wp:extent cx="5934075" cy="8391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p>
    <w:p w:rsidR="00D21DF3" w:rsidRPr="00A33451" w:rsidRDefault="00D21DF3" w:rsidP="00A33451">
      <w:pPr>
        <w:jc w:val="center"/>
      </w:pPr>
      <w:r w:rsidRPr="00A33451">
        <w:t xml:space="preserve">Рисунок 1.2 Дорожная сеть </w:t>
      </w:r>
      <w:r w:rsidR="006A69AE">
        <w:t>Шольского сельского поселения</w:t>
      </w:r>
    </w:p>
    <w:p w:rsidR="00192FC2" w:rsidRDefault="00192FC2" w:rsidP="00727677">
      <w:pPr>
        <w:ind w:firstLine="709"/>
        <w:jc w:val="both"/>
      </w:pPr>
    </w:p>
    <w:p w:rsidR="00561467" w:rsidRDefault="00561467" w:rsidP="00727677">
      <w:pPr>
        <w:ind w:firstLine="709"/>
        <w:jc w:val="both"/>
      </w:pPr>
      <w:r w:rsidRPr="00571202">
        <w:lastRenderedPageBreak/>
        <w:t xml:space="preserve">Классификация автомобильных дорог общего пользования местного значения и их отнесение к категориям автомобильных дорог (первой, второй, третьей, четвертой, пятой категориям) </w:t>
      </w:r>
      <w:r>
        <w:t xml:space="preserve">на территории </w:t>
      </w:r>
      <w:r w:rsidR="00916F58">
        <w:t>Шольского сельского поселения</w:t>
      </w:r>
      <w:r w:rsidR="00F9322E">
        <w:t xml:space="preserve"> </w:t>
      </w:r>
      <w:r w:rsidRPr="00571202">
        <w:t>осуществляется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w:t>
      </w:r>
    </w:p>
    <w:p w:rsidR="003F67D4" w:rsidRPr="004A1921" w:rsidRDefault="00916F58" w:rsidP="00727677">
      <w:pPr>
        <w:ind w:firstLine="709"/>
        <w:jc w:val="both"/>
      </w:pPr>
      <w:r>
        <w:t>А</w:t>
      </w:r>
      <w:r w:rsidR="003F67D4" w:rsidRPr="004A1921">
        <w:t>втодорог</w:t>
      </w:r>
      <w:r>
        <w:t>и</w:t>
      </w:r>
      <w:r w:rsidR="003F67D4" w:rsidRPr="004A1921">
        <w:t>, пролегающи</w:t>
      </w:r>
      <w:r>
        <w:t>е</w:t>
      </w:r>
      <w:r w:rsidR="003F67D4" w:rsidRPr="004A1921">
        <w:t xml:space="preserve"> по территории </w:t>
      </w:r>
      <w:r>
        <w:t>сельского поселения</w:t>
      </w:r>
      <w:r w:rsidR="003F67D4" w:rsidRPr="004A1921">
        <w:t xml:space="preserve">, </w:t>
      </w:r>
      <w:r>
        <w:t>нуждаются в ремонте и реконструкции</w:t>
      </w:r>
      <w:r w:rsidR="003F67D4" w:rsidRPr="004A1921">
        <w:t xml:space="preserve">. </w:t>
      </w:r>
      <w:r>
        <w:t>Ежегодно проводится содержание автомобильных дорог</w:t>
      </w:r>
      <w:r w:rsidR="003F67D4" w:rsidRPr="004A1921">
        <w:t>.</w:t>
      </w:r>
    </w:p>
    <w:p w:rsidR="00517B62" w:rsidRPr="004A1921" w:rsidRDefault="00517B62" w:rsidP="00727677">
      <w:pPr>
        <w:ind w:firstLine="709"/>
        <w:jc w:val="both"/>
      </w:pPr>
      <w:r w:rsidRPr="004A1921">
        <w:t>Интенсивност</w:t>
      </w:r>
      <w:r w:rsidR="00561467">
        <w:t>ь</w:t>
      </w:r>
      <w:r w:rsidRPr="004A1921">
        <w:t xml:space="preserve"> дорожного движения на территории </w:t>
      </w:r>
      <w:r w:rsidR="00AE014E">
        <w:t>сельского поселения</w:t>
      </w:r>
      <w:r w:rsidRPr="004A1921">
        <w:t xml:space="preserve"> в общем показателе </w:t>
      </w:r>
      <w:r w:rsidR="00AE014E">
        <w:t>низкая</w:t>
      </w:r>
      <w:r w:rsidRPr="004A1921">
        <w:t>. Более высокая интенсивность движения (в сутки) наблюдается по</w:t>
      </w:r>
      <w:r w:rsidR="00F9322E">
        <w:t xml:space="preserve"> </w:t>
      </w:r>
      <w:r w:rsidR="00AE014E">
        <w:t>межмуниципальным автомобильным дорогам. Внутри населенных пунктов наиболее интенсивное движение – в с. Зубово, на ул. Пушкинской и Мира, ул. Строителей, ул. Советской.</w:t>
      </w:r>
      <w:r w:rsidRPr="004A1921">
        <w:t xml:space="preserve"> Более подробная информация по интенсивности движения отсутствует.</w:t>
      </w:r>
    </w:p>
    <w:p w:rsidR="00450B11" w:rsidRPr="00F92428" w:rsidRDefault="00450B11" w:rsidP="00CB7047">
      <w:pPr>
        <w:pStyle w:val="2"/>
        <w:spacing w:line="240" w:lineRule="auto"/>
        <w:rPr>
          <w:rFonts w:ascii="Times New Roman" w:hAnsi="Times New Roman"/>
        </w:rPr>
      </w:pPr>
      <w:bookmarkStart w:id="40" w:name="dst100041"/>
      <w:bookmarkStart w:id="41" w:name="_Toc45274802"/>
      <w:bookmarkEnd w:id="40"/>
      <w:r w:rsidRPr="00F92428">
        <w:rPr>
          <w:rFonts w:ascii="Times New Roman" w:hAnsi="Times New Roman"/>
        </w:rPr>
        <w:t xml:space="preserve">1.5. Анализ состава парка транспортных средств и уровня автомобилизации в </w:t>
      </w:r>
      <w:r w:rsidR="00AE014E">
        <w:rPr>
          <w:rFonts w:ascii="Times New Roman" w:hAnsi="Times New Roman"/>
        </w:rPr>
        <w:t>Шольском сельском поселении</w:t>
      </w:r>
      <w:r w:rsidR="00F02E5A" w:rsidRPr="00F92428">
        <w:rPr>
          <w:rFonts w:ascii="Times New Roman" w:hAnsi="Times New Roman"/>
        </w:rPr>
        <w:t>.</w:t>
      </w:r>
      <w:r w:rsidR="00F9322E">
        <w:rPr>
          <w:rFonts w:ascii="Times New Roman" w:hAnsi="Times New Roman"/>
        </w:rPr>
        <w:t xml:space="preserve"> </w:t>
      </w:r>
      <w:r w:rsidR="00F02E5A" w:rsidRPr="00F92428">
        <w:rPr>
          <w:rFonts w:ascii="Times New Roman" w:hAnsi="Times New Roman"/>
        </w:rPr>
        <w:t>О</w:t>
      </w:r>
      <w:r w:rsidRPr="00F92428">
        <w:rPr>
          <w:rFonts w:ascii="Times New Roman" w:hAnsi="Times New Roman"/>
        </w:rPr>
        <w:t>беспеченность парковками (парковочными местами)</w:t>
      </w:r>
      <w:bookmarkEnd w:id="41"/>
    </w:p>
    <w:p w:rsidR="004E0B3B" w:rsidRPr="00334E86" w:rsidRDefault="000713C0" w:rsidP="00727677">
      <w:pPr>
        <w:ind w:firstLine="709"/>
        <w:jc w:val="both"/>
      </w:pPr>
      <w:r>
        <w:t xml:space="preserve">Уровень автомобилизации на территории Шольского сельского поселения принят в соответствии </w:t>
      </w:r>
      <w:r w:rsidRPr="00334E86">
        <w:t>действующим МНГП МО</w:t>
      </w:r>
      <w:r>
        <w:t xml:space="preserve"> Белозерского района</w:t>
      </w:r>
      <w:r w:rsidR="008B6C4B">
        <w:t xml:space="preserve"> (утверждены решением Представительского Собрания района №47 от 28.06.2018)</w:t>
      </w:r>
      <w:r>
        <w:t xml:space="preserve"> и </w:t>
      </w:r>
      <w:r w:rsidR="004E0B3B" w:rsidRPr="00334E86">
        <w:t>составля</w:t>
      </w:r>
      <w:r>
        <w:t xml:space="preserve">ет </w:t>
      </w:r>
      <w:r w:rsidR="004E0B3B" w:rsidRPr="00334E86">
        <w:t>на 20</w:t>
      </w:r>
      <w:r>
        <w:t>20</w:t>
      </w:r>
      <w:r w:rsidR="004E0B3B" w:rsidRPr="00334E86">
        <w:t xml:space="preserve"> г. </w:t>
      </w:r>
      <w:r>
        <w:t xml:space="preserve">494 </w:t>
      </w:r>
      <w:r w:rsidR="004E0B3B" w:rsidRPr="00334E86">
        <w:t>единиц транспорта (принято расчетным методом</w:t>
      </w:r>
      <w:r>
        <w:t xml:space="preserve"> из расчета</w:t>
      </w:r>
      <w:r w:rsidR="004E0B3B">
        <w:t>3</w:t>
      </w:r>
      <w:r>
        <w:t>90</w:t>
      </w:r>
      <w:r w:rsidR="004E0B3B" w:rsidRPr="00334E86">
        <w:rPr>
          <w:color w:val="000000"/>
        </w:rPr>
        <w:t>автомобилей на 1000 человек)</w:t>
      </w:r>
      <w:r w:rsidR="004E0B3B" w:rsidRPr="00334E86">
        <w:t xml:space="preserve">. </w:t>
      </w:r>
    </w:p>
    <w:p w:rsidR="00B47C0E" w:rsidRPr="00A115F6" w:rsidRDefault="00B47C0E" w:rsidP="00CB7047">
      <w:pPr>
        <w:jc w:val="right"/>
      </w:pPr>
      <w:r w:rsidRPr="00A115F6">
        <w:t>Таблица 1.</w:t>
      </w:r>
      <w:r w:rsidR="00712F0E">
        <w:t>6</w:t>
      </w:r>
    </w:p>
    <w:p w:rsidR="0048529A" w:rsidRDefault="008B6C4B" w:rsidP="00CB7047">
      <w:pPr>
        <w:jc w:val="center"/>
        <w:rPr>
          <w:u w:val="single"/>
        </w:rPr>
      </w:pPr>
      <w:r>
        <w:rPr>
          <w:u w:val="single"/>
        </w:rPr>
        <w:t>Уровень автомобилизации</w:t>
      </w:r>
      <w:r w:rsidR="00F9322E">
        <w:rPr>
          <w:u w:val="single"/>
        </w:rPr>
        <w:t xml:space="preserve"> </w:t>
      </w:r>
      <w:r>
        <w:rPr>
          <w:u w:val="single"/>
        </w:rPr>
        <w:t>Шольского сельского поселения</w:t>
      </w:r>
      <w:r w:rsidR="00F9322E">
        <w:rPr>
          <w:u w:val="single"/>
        </w:rPr>
        <w:t xml:space="preserve"> </w:t>
      </w:r>
      <w:r w:rsidR="00A73796">
        <w:rPr>
          <w:u w:val="single"/>
        </w:rPr>
        <w:t>на 20</w:t>
      </w:r>
      <w:r>
        <w:rPr>
          <w:u w:val="single"/>
        </w:rPr>
        <w:t xml:space="preserve">20 </w:t>
      </w:r>
      <w:r w:rsidR="00A73796">
        <w:rPr>
          <w:u w:val="single"/>
        </w:rPr>
        <w:t>гг</w:t>
      </w:r>
      <w:r w:rsidR="0048529A" w:rsidRPr="00A115F6">
        <w:rPr>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0"/>
        <w:gridCol w:w="4050"/>
      </w:tblGrid>
      <w:tr w:rsidR="007E0B30" w:rsidRPr="005C6242" w:rsidTr="00AC517C">
        <w:trPr>
          <w:trHeight w:val="101"/>
        </w:trPr>
        <w:tc>
          <w:tcPr>
            <w:tcW w:w="2884" w:type="pct"/>
            <w:vMerge w:val="restart"/>
            <w:shd w:val="clear" w:color="auto" w:fill="auto"/>
            <w:vAlign w:val="center"/>
          </w:tcPr>
          <w:p w:rsidR="007E0B30" w:rsidRPr="000D7407" w:rsidRDefault="007E0B30" w:rsidP="00AC517C">
            <w:pPr>
              <w:pStyle w:val="a6"/>
              <w:rPr>
                <w:rFonts w:ascii="Times New Roman" w:hAnsi="Times New Roman"/>
                <w:b/>
                <w:lang w:eastAsia="en-US"/>
              </w:rPr>
            </w:pPr>
            <w:r w:rsidRPr="000D7407">
              <w:rPr>
                <w:rFonts w:ascii="Times New Roman" w:hAnsi="Times New Roman"/>
                <w:b/>
                <w:lang w:eastAsia="en-US"/>
              </w:rPr>
              <w:t>Вид</w:t>
            </w:r>
            <w:r w:rsidR="00F9322E">
              <w:rPr>
                <w:rFonts w:ascii="Times New Roman" w:hAnsi="Times New Roman"/>
                <w:b/>
                <w:lang w:val="ru-RU" w:eastAsia="en-US"/>
              </w:rPr>
              <w:t xml:space="preserve"> </w:t>
            </w:r>
            <w:r w:rsidRPr="000D7407">
              <w:rPr>
                <w:rFonts w:ascii="Times New Roman" w:hAnsi="Times New Roman"/>
                <w:b/>
                <w:lang w:eastAsia="en-US"/>
              </w:rPr>
              <w:t>автотранспортных</w:t>
            </w:r>
            <w:r w:rsidR="00F9322E">
              <w:rPr>
                <w:rFonts w:ascii="Times New Roman" w:hAnsi="Times New Roman"/>
                <w:b/>
                <w:lang w:val="ru-RU" w:eastAsia="en-US"/>
              </w:rPr>
              <w:t xml:space="preserve"> </w:t>
            </w:r>
            <w:r w:rsidRPr="000D7407">
              <w:rPr>
                <w:rFonts w:ascii="Times New Roman" w:hAnsi="Times New Roman"/>
                <w:b/>
                <w:lang w:eastAsia="en-US"/>
              </w:rPr>
              <w:t>средств</w:t>
            </w:r>
          </w:p>
        </w:tc>
        <w:tc>
          <w:tcPr>
            <w:tcW w:w="2116" w:type="pct"/>
            <w:shd w:val="clear" w:color="auto" w:fill="auto"/>
            <w:vAlign w:val="center"/>
          </w:tcPr>
          <w:p w:rsidR="007E0B30" w:rsidRPr="000D7407" w:rsidRDefault="007E0B30" w:rsidP="00AC517C">
            <w:pPr>
              <w:pStyle w:val="a6"/>
              <w:rPr>
                <w:rFonts w:ascii="Times New Roman" w:hAnsi="Times New Roman"/>
                <w:b/>
                <w:lang w:eastAsia="en-US"/>
              </w:rPr>
            </w:pPr>
            <w:r w:rsidRPr="000D7407">
              <w:rPr>
                <w:rFonts w:ascii="Times New Roman" w:hAnsi="Times New Roman"/>
                <w:b/>
                <w:lang w:eastAsia="en-US"/>
              </w:rPr>
              <w:t>Кол-во</w:t>
            </w:r>
          </w:p>
        </w:tc>
      </w:tr>
      <w:tr w:rsidR="007E0B30" w:rsidRPr="005C6242" w:rsidTr="00AC517C">
        <w:trPr>
          <w:trHeight w:val="101"/>
        </w:trPr>
        <w:tc>
          <w:tcPr>
            <w:tcW w:w="2884" w:type="pct"/>
            <w:vMerge/>
            <w:shd w:val="clear" w:color="auto" w:fill="auto"/>
            <w:vAlign w:val="center"/>
          </w:tcPr>
          <w:p w:rsidR="007E0B30" w:rsidRPr="000D7407" w:rsidRDefault="007E0B30" w:rsidP="00AC517C">
            <w:pPr>
              <w:pStyle w:val="a6"/>
              <w:rPr>
                <w:rFonts w:ascii="Times New Roman" w:hAnsi="Times New Roman"/>
                <w:b/>
                <w:lang w:eastAsia="en-US"/>
              </w:rPr>
            </w:pPr>
          </w:p>
        </w:tc>
        <w:tc>
          <w:tcPr>
            <w:tcW w:w="2116" w:type="pct"/>
            <w:shd w:val="clear" w:color="auto" w:fill="auto"/>
            <w:vAlign w:val="center"/>
          </w:tcPr>
          <w:p w:rsidR="007E0B30" w:rsidRPr="000D7407" w:rsidRDefault="007E0B30" w:rsidP="00AC517C">
            <w:pPr>
              <w:pStyle w:val="a6"/>
              <w:rPr>
                <w:rFonts w:ascii="Times New Roman" w:hAnsi="Times New Roman"/>
                <w:b/>
                <w:lang w:val="ru-RU" w:eastAsia="en-US"/>
              </w:rPr>
            </w:pPr>
            <w:r w:rsidRPr="000D7407">
              <w:rPr>
                <w:rFonts w:ascii="Times New Roman" w:hAnsi="Times New Roman"/>
                <w:b/>
                <w:lang w:val="ru-RU" w:eastAsia="en-US"/>
              </w:rPr>
              <w:t>20</w:t>
            </w:r>
            <w:r w:rsidR="008B6C4B">
              <w:rPr>
                <w:rFonts w:ascii="Times New Roman" w:hAnsi="Times New Roman"/>
                <w:b/>
                <w:lang w:val="ru-RU" w:eastAsia="en-US"/>
              </w:rPr>
              <w:t>20</w:t>
            </w:r>
            <w:r w:rsidRPr="000D7407">
              <w:rPr>
                <w:rFonts w:ascii="Times New Roman" w:hAnsi="Times New Roman"/>
                <w:b/>
                <w:lang w:val="ru-RU" w:eastAsia="en-US"/>
              </w:rPr>
              <w:t xml:space="preserve"> г</w:t>
            </w:r>
          </w:p>
        </w:tc>
      </w:tr>
      <w:tr w:rsidR="007E0B30" w:rsidRPr="005C6242" w:rsidTr="00AC517C">
        <w:trPr>
          <w:trHeight w:val="101"/>
        </w:trPr>
        <w:tc>
          <w:tcPr>
            <w:tcW w:w="2884" w:type="pct"/>
            <w:shd w:val="clear" w:color="auto" w:fill="auto"/>
            <w:vAlign w:val="center"/>
          </w:tcPr>
          <w:p w:rsidR="007E0B30" w:rsidRPr="000D7407" w:rsidRDefault="007E0B30" w:rsidP="00AC517C">
            <w:pPr>
              <w:pStyle w:val="a6"/>
              <w:jc w:val="left"/>
              <w:rPr>
                <w:rFonts w:ascii="Times New Roman" w:hAnsi="Times New Roman"/>
                <w:lang w:val="ru-RU" w:eastAsia="en-US"/>
              </w:rPr>
            </w:pPr>
            <w:r w:rsidRPr="000D7407">
              <w:rPr>
                <w:rFonts w:ascii="Times New Roman" w:hAnsi="Times New Roman"/>
                <w:lang w:val="ru-RU" w:eastAsia="en-US"/>
              </w:rPr>
              <w:t>Общее количество автотранспортных средств, шт.</w:t>
            </w:r>
          </w:p>
        </w:tc>
        <w:tc>
          <w:tcPr>
            <w:tcW w:w="2116" w:type="pct"/>
            <w:shd w:val="clear" w:color="auto" w:fill="auto"/>
            <w:vAlign w:val="center"/>
          </w:tcPr>
          <w:p w:rsidR="007E0B30" w:rsidRPr="000D7407" w:rsidRDefault="008B6C4B" w:rsidP="00AC517C">
            <w:pPr>
              <w:pStyle w:val="a6"/>
              <w:rPr>
                <w:rFonts w:ascii="Times New Roman" w:hAnsi="Times New Roman"/>
                <w:lang w:val="ru-RU" w:eastAsia="en-US"/>
              </w:rPr>
            </w:pPr>
            <w:r>
              <w:rPr>
                <w:rFonts w:ascii="Times New Roman" w:hAnsi="Times New Roman"/>
                <w:lang w:val="ru-RU" w:eastAsia="en-US"/>
              </w:rPr>
              <w:t>494</w:t>
            </w:r>
          </w:p>
        </w:tc>
      </w:tr>
      <w:tr w:rsidR="007E0B30" w:rsidRPr="005C6242" w:rsidTr="00AC517C">
        <w:trPr>
          <w:trHeight w:val="97"/>
        </w:trPr>
        <w:tc>
          <w:tcPr>
            <w:tcW w:w="2884" w:type="pct"/>
            <w:shd w:val="clear" w:color="auto" w:fill="auto"/>
            <w:vAlign w:val="center"/>
          </w:tcPr>
          <w:p w:rsidR="007E0B30" w:rsidRPr="000D7407" w:rsidRDefault="007E0B30" w:rsidP="00AC517C">
            <w:pPr>
              <w:pStyle w:val="a6"/>
              <w:jc w:val="left"/>
              <w:rPr>
                <w:rFonts w:ascii="Times New Roman" w:hAnsi="Times New Roman"/>
                <w:lang w:val="ru-RU" w:eastAsia="en-US"/>
              </w:rPr>
            </w:pPr>
            <w:r w:rsidRPr="000D7407">
              <w:rPr>
                <w:rFonts w:ascii="Times New Roman" w:hAnsi="Times New Roman"/>
                <w:lang w:val="ru-RU" w:eastAsia="en-US"/>
              </w:rPr>
              <w:t xml:space="preserve">Численность населения муниципального образования </w:t>
            </w:r>
          </w:p>
        </w:tc>
        <w:tc>
          <w:tcPr>
            <w:tcW w:w="2116" w:type="pct"/>
            <w:shd w:val="clear" w:color="auto" w:fill="auto"/>
            <w:vAlign w:val="center"/>
          </w:tcPr>
          <w:p w:rsidR="007E0B30" w:rsidRPr="000D7407" w:rsidRDefault="008B6C4B" w:rsidP="00AC517C">
            <w:pPr>
              <w:pStyle w:val="a6"/>
              <w:rPr>
                <w:rFonts w:ascii="Times New Roman" w:hAnsi="Times New Roman"/>
                <w:lang w:val="ru-RU" w:eastAsia="en-US"/>
              </w:rPr>
            </w:pPr>
            <w:r>
              <w:rPr>
                <w:rFonts w:ascii="Times New Roman" w:hAnsi="Times New Roman"/>
                <w:lang w:val="ru-RU" w:eastAsia="en-US"/>
              </w:rPr>
              <w:t>12</w:t>
            </w:r>
            <w:r w:rsidR="00E37A49">
              <w:rPr>
                <w:rFonts w:ascii="Times New Roman" w:hAnsi="Times New Roman"/>
                <w:lang w:val="ru-RU" w:eastAsia="en-US"/>
              </w:rPr>
              <w:t>12</w:t>
            </w:r>
          </w:p>
        </w:tc>
      </w:tr>
      <w:tr w:rsidR="007E0B30" w:rsidRPr="005C6242" w:rsidTr="00AC517C">
        <w:trPr>
          <w:trHeight w:val="97"/>
        </w:trPr>
        <w:tc>
          <w:tcPr>
            <w:tcW w:w="2884" w:type="pct"/>
            <w:shd w:val="clear" w:color="auto" w:fill="auto"/>
            <w:vAlign w:val="center"/>
          </w:tcPr>
          <w:p w:rsidR="007E0B30" w:rsidRPr="000D7407" w:rsidRDefault="007E0B30" w:rsidP="00AC517C">
            <w:pPr>
              <w:pStyle w:val="a6"/>
              <w:jc w:val="left"/>
              <w:rPr>
                <w:rFonts w:ascii="Times New Roman" w:hAnsi="Times New Roman"/>
                <w:lang w:val="ru-RU" w:eastAsia="en-US"/>
              </w:rPr>
            </w:pPr>
            <w:r w:rsidRPr="000D7407">
              <w:rPr>
                <w:rFonts w:ascii="Times New Roman" w:hAnsi="Times New Roman"/>
                <w:lang w:val="ru-RU" w:eastAsia="en-US"/>
              </w:rPr>
              <w:t>Уровень автомобилизации, ед/1000 чел</w:t>
            </w:r>
          </w:p>
        </w:tc>
        <w:tc>
          <w:tcPr>
            <w:tcW w:w="2116" w:type="pct"/>
            <w:shd w:val="clear" w:color="auto" w:fill="auto"/>
            <w:vAlign w:val="center"/>
          </w:tcPr>
          <w:p w:rsidR="007E0B30" w:rsidRPr="000D7407" w:rsidRDefault="008B6C4B" w:rsidP="00AC517C">
            <w:pPr>
              <w:pStyle w:val="a6"/>
              <w:rPr>
                <w:rFonts w:ascii="Times New Roman" w:hAnsi="Times New Roman"/>
                <w:lang w:val="ru-RU" w:eastAsia="en-US"/>
              </w:rPr>
            </w:pPr>
            <w:r>
              <w:rPr>
                <w:rFonts w:ascii="Times New Roman" w:hAnsi="Times New Roman"/>
                <w:lang w:val="ru-RU" w:eastAsia="en-US"/>
              </w:rPr>
              <w:t>390</w:t>
            </w:r>
          </w:p>
        </w:tc>
      </w:tr>
    </w:tbl>
    <w:p w:rsidR="00CE34D9" w:rsidRDefault="00CE34D9" w:rsidP="00CB7047"/>
    <w:p w:rsidR="008133C2" w:rsidRPr="00334E86" w:rsidRDefault="008B6C4B" w:rsidP="008B6C4B">
      <w:pPr>
        <w:ind w:firstLine="709"/>
        <w:jc w:val="both"/>
      </w:pPr>
      <w:r>
        <w:t>МНГП предусматривают</w:t>
      </w:r>
      <w:r w:rsidR="008133C2" w:rsidRPr="00334E86">
        <w:t xml:space="preserve"> увеличение количества зарегистрированных транспортных средств </w:t>
      </w:r>
      <w:r w:rsidR="00A40616">
        <w:t>на территории</w:t>
      </w:r>
      <w:r w:rsidR="00F9322E">
        <w:t xml:space="preserve"> </w:t>
      </w:r>
      <w:r>
        <w:t>Белозерского района</w:t>
      </w:r>
      <w:r w:rsidR="008133C2" w:rsidRPr="00334E86">
        <w:t xml:space="preserve">. </w:t>
      </w:r>
      <w:r>
        <w:t>Так, принято что уровень автомобилизации ежегодно повышается на 4,7 авт./1000 человек.</w:t>
      </w:r>
    </w:p>
    <w:p w:rsidR="006661C5" w:rsidRDefault="008B6C4B" w:rsidP="008B6C4B">
      <w:pPr>
        <w:keepNext/>
        <w:ind w:firstLine="709"/>
        <w:jc w:val="both"/>
      </w:pPr>
      <w:r>
        <w:t>Хранение легковых автомобилей</w:t>
      </w:r>
      <w:r w:rsidR="00F9322E">
        <w:t xml:space="preserve"> </w:t>
      </w:r>
      <w:r w:rsidRPr="00405FFF">
        <w:t xml:space="preserve">осуществляется </w:t>
      </w:r>
      <w:r>
        <w:t xml:space="preserve">преимущественно </w:t>
      </w:r>
      <w:r w:rsidRPr="00405FFF">
        <w:t xml:space="preserve">на придомовых территориях. Парковочные места имеются </w:t>
      </w:r>
      <w:r>
        <w:t xml:space="preserve">практически </w:t>
      </w:r>
      <w:r w:rsidRPr="00405FFF">
        <w:t>у всех объектов социальной инфраструктуры и у административных зданий х</w:t>
      </w:r>
      <w:r>
        <w:t xml:space="preserve">озяйствующих организаций. </w:t>
      </w:r>
      <w:r w:rsidRPr="008B6C4B">
        <w:t>Хранение грузовых автомобилей, осуществляющих перевозки потребительских и строительных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rsidR="00793B71" w:rsidRPr="00334E86" w:rsidRDefault="008B6C4B" w:rsidP="00727677">
      <w:pPr>
        <w:ind w:firstLine="709"/>
        <w:jc w:val="both"/>
      </w:pPr>
      <w:r>
        <w:t>Из-за небольшого автопарка, на территории поселения дефицита парковочных мест не наблюдается, однако, н</w:t>
      </w:r>
      <w:r w:rsidR="005348B3" w:rsidRPr="00334E86">
        <w:t xml:space="preserve">а некоторых парковочных местах возле общественных зданий для автомобилей маломобильных групп населения не определены места с установкой дорожных знаков ПДД 8.17 «Инвалиды». </w:t>
      </w:r>
      <w:r w:rsidR="00B966C0" w:rsidRPr="00A115F6">
        <w:t xml:space="preserve">Учитывая высокий процент населения, проживающего в индивидуальной и высокоплотной малоэтажной жилой застройке и дальнейшее развитие индивидуального жилищного строительства, прогнозируется, что </w:t>
      </w:r>
      <w:r>
        <w:t>жители</w:t>
      </w:r>
      <w:r w:rsidR="00B966C0" w:rsidRPr="00A115F6">
        <w:t xml:space="preserve"> будут обеспечены местами для постоянного хранения автомобилей на своих приусадебных и придомовых участках. </w:t>
      </w:r>
    </w:p>
    <w:p w:rsidR="00450B11" w:rsidRPr="00F92428" w:rsidRDefault="00450B11" w:rsidP="00CB7047">
      <w:pPr>
        <w:pStyle w:val="2"/>
        <w:spacing w:line="240" w:lineRule="auto"/>
        <w:rPr>
          <w:rFonts w:ascii="Times New Roman" w:hAnsi="Times New Roman"/>
        </w:rPr>
      </w:pPr>
      <w:bookmarkStart w:id="42" w:name="dst100042"/>
      <w:bookmarkStart w:id="43" w:name="_Toc45274803"/>
      <w:bookmarkEnd w:id="42"/>
      <w:r w:rsidRPr="00F92428">
        <w:rPr>
          <w:rFonts w:ascii="Times New Roman" w:hAnsi="Times New Roman"/>
        </w:rPr>
        <w:t>1.6. Характеристика работы транспортных средств общего пользования, включая анализ пассажиропотока</w:t>
      </w:r>
      <w:bookmarkEnd w:id="43"/>
    </w:p>
    <w:p w:rsidR="00B53B72" w:rsidRDefault="00D1388C" w:rsidP="00727677">
      <w:pPr>
        <w:ind w:firstLine="709"/>
        <w:jc w:val="both"/>
      </w:pPr>
      <w:r w:rsidRPr="00334E86">
        <w:t>Пассажирский транспорт является важнейшим элементом сферы обслуживания</w:t>
      </w:r>
      <w:r w:rsidR="00F9322E">
        <w:t xml:space="preserve"> </w:t>
      </w:r>
      <w:r w:rsidRPr="00334E86">
        <w:t>населения, без которого невозможно нормальное функционирование общества. Он призван</w:t>
      </w:r>
      <w:r w:rsidR="00F9322E">
        <w:t xml:space="preserve"> </w:t>
      </w:r>
      <w:r w:rsidRPr="00334E86">
        <w:t>удовлетворять потребности населения в передвижениях, вызванные производственными,</w:t>
      </w:r>
      <w:r w:rsidR="00F9322E">
        <w:t xml:space="preserve"> </w:t>
      </w:r>
      <w:r w:rsidRPr="00334E86">
        <w:t xml:space="preserve">бытовыми, культурными связями. </w:t>
      </w:r>
    </w:p>
    <w:p w:rsidR="00D4356D" w:rsidRDefault="00D4356D" w:rsidP="00727677">
      <w:pPr>
        <w:ind w:firstLine="709"/>
        <w:jc w:val="both"/>
        <w:rPr>
          <w:szCs w:val="26"/>
        </w:rPr>
      </w:pPr>
      <w:r w:rsidRPr="00334E86">
        <w:rPr>
          <w:szCs w:val="26"/>
        </w:rPr>
        <w:lastRenderedPageBreak/>
        <w:t xml:space="preserve">В настоящее время </w:t>
      </w:r>
      <w:r w:rsidR="008B6C4B">
        <w:t>Шольское сельское поселение</w:t>
      </w:r>
      <w:r w:rsidR="00F9322E">
        <w:t xml:space="preserve"> </w:t>
      </w:r>
      <w:r w:rsidRPr="00334E86">
        <w:rPr>
          <w:szCs w:val="26"/>
        </w:rPr>
        <w:t>обслуживается автомобильным</w:t>
      </w:r>
      <w:r w:rsidR="00F9322E">
        <w:rPr>
          <w:szCs w:val="26"/>
        </w:rPr>
        <w:t xml:space="preserve"> </w:t>
      </w:r>
      <w:r>
        <w:rPr>
          <w:szCs w:val="26"/>
        </w:rPr>
        <w:t>транспортом</w:t>
      </w:r>
      <w:r w:rsidRPr="00334E86">
        <w:rPr>
          <w:szCs w:val="26"/>
        </w:rPr>
        <w:t>.</w:t>
      </w:r>
    </w:p>
    <w:p w:rsidR="008B6C4B" w:rsidRPr="00334E86" w:rsidRDefault="008B6C4B" w:rsidP="00727677">
      <w:pPr>
        <w:ind w:firstLine="709"/>
        <w:jc w:val="both"/>
        <w:rPr>
          <w:szCs w:val="26"/>
        </w:rPr>
      </w:pPr>
    </w:p>
    <w:p w:rsidR="00486B48" w:rsidRPr="00815082" w:rsidRDefault="00486B48" w:rsidP="00CB7047">
      <w:pPr>
        <w:rPr>
          <w:b/>
        </w:rPr>
      </w:pPr>
      <w:r w:rsidRPr="00815082">
        <w:rPr>
          <w:b/>
        </w:rPr>
        <w:t>Автомобильный транспорт</w:t>
      </w:r>
    </w:p>
    <w:p w:rsidR="00D939CD" w:rsidRDefault="00225D81" w:rsidP="00727677">
      <w:pPr>
        <w:ind w:firstLine="709"/>
        <w:jc w:val="both"/>
      </w:pPr>
      <w:r w:rsidRPr="00815082">
        <w:t>На территории</w:t>
      </w:r>
      <w:r w:rsidR="00F9322E">
        <w:t xml:space="preserve"> </w:t>
      </w:r>
      <w:r w:rsidR="007B3752">
        <w:t>Шольского сельского поселения</w:t>
      </w:r>
      <w:r w:rsidR="00F9322E">
        <w:t xml:space="preserve"> </w:t>
      </w:r>
      <w:r w:rsidR="00541042">
        <w:t xml:space="preserve">осуществляется движения по </w:t>
      </w:r>
      <w:r w:rsidR="007B3752">
        <w:t>двум</w:t>
      </w:r>
      <w:r w:rsidR="00F9322E">
        <w:t xml:space="preserve"> </w:t>
      </w:r>
      <w:r w:rsidR="007B3752">
        <w:t>межмуниципальным маршрутам</w:t>
      </w:r>
      <w:r w:rsidR="00541042">
        <w:t xml:space="preserve"> (таблица 1.</w:t>
      </w:r>
      <w:r w:rsidR="00712F0E">
        <w:t>7</w:t>
      </w:r>
      <w:r w:rsidR="00541042">
        <w:t>)</w:t>
      </w:r>
      <w:r w:rsidR="00815082" w:rsidRPr="00815082">
        <w:t>.</w:t>
      </w:r>
      <w:r w:rsidR="007B3752">
        <w:t>Внутреннее автобусное сообщение отсутствует.</w:t>
      </w:r>
    </w:p>
    <w:p w:rsidR="00541042" w:rsidRPr="00815082" w:rsidRDefault="00541042" w:rsidP="00541042">
      <w:pPr>
        <w:jc w:val="right"/>
        <w:rPr>
          <w:u w:val="single"/>
        </w:rPr>
      </w:pPr>
      <w:r w:rsidRPr="00815082">
        <w:t>Таблица 1.</w:t>
      </w:r>
      <w:r w:rsidR="00712F0E">
        <w:t>7</w:t>
      </w:r>
    </w:p>
    <w:p w:rsidR="00541042" w:rsidRPr="00815082" w:rsidRDefault="007E1A8F" w:rsidP="00541042">
      <w:pPr>
        <w:jc w:val="center"/>
        <w:rPr>
          <w:u w:val="single"/>
        </w:rPr>
      </w:pPr>
      <w:r>
        <w:rPr>
          <w:u w:val="single"/>
        </w:rPr>
        <w:t>М</w:t>
      </w:r>
      <w:r w:rsidR="00541042" w:rsidRPr="00815082">
        <w:rPr>
          <w:u w:val="single"/>
        </w:rPr>
        <w:t>аршруты</w:t>
      </w:r>
      <w:r w:rsidR="00F9322E">
        <w:rPr>
          <w:u w:val="single"/>
        </w:rPr>
        <w:t xml:space="preserve"> </w:t>
      </w:r>
      <w:r w:rsidR="007B3752">
        <w:rPr>
          <w:u w:val="single"/>
        </w:rPr>
        <w:t>Шольского сельского поселения</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982"/>
        <w:gridCol w:w="2736"/>
        <w:gridCol w:w="1952"/>
      </w:tblGrid>
      <w:tr w:rsidR="007B3752" w:rsidRPr="005C6242" w:rsidTr="007B3752">
        <w:trPr>
          <w:jc w:val="center"/>
        </w:trPr>
        <w:tc>
          <w:tcPr>
            <w:tcW w:w="2410" w:type="dxa"/>
            <w:shd w:val="clear" w:color="auto" w:fill="auto"/>
            <w:tcMar>
              <w:left w:w="28" w:type="dxa"/>
              <w:right w:w="28" w:type="dxa"/>
            </w:tcMar>
            <w:vAlign w:val="center"/>
          </w:tcPr>
          <w:p w:rsidR="007B3752" w:rsidRPr="000D7407" w:rsidRDefault="007B3752" w:rsidP="00327906">
            <w:pPr>
              <w:pStyle w:val="afff3"/>
              <w:rPr>
                <w:rFonts w:ascii="Times New Roman" w:hAnsi="Times New Roman"/>
                <w:b/>
              </w:rPr>
            </w:pPr>
            <w:r w:rsidRPr="000D7407">
              <w:rPr>
                <w:rFonts w:ascii="Times New Roman" w:hAnsi="Times New Roman"/>
                <w:b/>
              </w:rPr>
              <w:t>Муниципальный маршрут (городской, пригородный, междугородний)</w:t>
            </w:r>
          </w:p>
        </w:tc>
        <w:tc>
          <w:tcPr>
            <w:tcW w:w="982" w:type="dxa"/>
            <w:shd w:val="clear" w:color="auto" w:fill="auto"/>
            <w:tcMar>
              <w:left w:w="28" w:type="dxa"/>
              <w:right w:w="28" w:type="dxa"/>
            </w:tcMar>
            <w:vAlign w:val="center"/>
          </w:tcPr>
          <w:p w:rsidR="007B3752" w:rsidRPr="000D7407" w:rsidRDefault="007B3752" w:rsidP="00327906">
            <w:pPr>
              <w:pStyle w:val="afff3"/>
              <w:rPr>
                <w:rFonts w:ascii="Times New Roman" w:hAnsi="Times New Roman"/>
                <w:b/>
              </w:rPr>
            </w:pPr>
            <w:r w:rsidRPr="000D7407">
              <w:rPr>
                <w:rFonts w:ascii="Times New Roman" w:hAnsi="Times New Roman"/>
                <w:b/>
              </w:rPr>
              <w:t>Номер маршрута</w:t>
            </w:r>
          </w:p>
        </w:tc>
        <w:tc>
          <w:tcPr>
            <w:tcW w:w="2736" w:type="dxa"/>
            <w:shd w:val="clear" w:color="auto" w:fill="auto"/>
            <w:tcMar>
              <w:left w:w="28" w:type="dxa"/>
              <w:right w:w="28" w:type="dxa"/>
            </w:tcMar>
            <w:vAlign w:val="center"/>
          </w:tcPr>
          <w:p w:rsidR="007B3752" w:rsidRPr="000D7407" w:rsidRDefault="007B3752" w:rsidP="00327906">
            <w:pPr>
              <w:pStyle w:val="afff3"/>
              <w:rPr>
                <w:rFonts w:ascii="Times New Roman" w:hAnsi="Times New Roman"/>
                <w:b/>
              </w:rPr>
            </w:pPr>
            <w:r w:rsidRPr="000D7407">
              <w:rPr>
                <w:rFonts w:ascii="Times New Roman" w:hAnsi="Times New Roman"/>
                <w:b/>
              </w:rPr>
              <w:t>Наименование маршрута (указание начального и конечного остановочных пунктов)</w:t>
            </w:r>
          </w:p>
        </w:tc>
        <w:tc>
          <w:tcPr>
            <w:tcW w:w="1952" w:type="dxa"/>
          </w:tcPr>
          <w:p w:rsidR="007B3752" w:rsidRPr="000D7407" w:rsidRDefault="007B3752" w:rsidP="00327906">
            <w:pPr>
              <w:pStyle w:val="afff3"/>
              <w:rPr>
                <w:rFonts w:ascii="Times New Roman" w:hAnsi="Times New Roman"/>
                <w:b/>
              </w:rPr>
            </w:pPr>
            <w:r>
              <w:rPr>
                <w:rFonts w:ascii="Times New Roman" w:hAnsi="Times New Roman"/>
                <w:b/>
              </w:rPr>
              <w:t>Протяженность маршрута, км</w:t>
            </w:r>
          </w:p>
        </w:tc>
      </w:tr>
      <w:tr w:rsidR="007B3752" w:rsidRPr="005C6242" w:rsidTr="007B3752">
        <w:trPr>
          <w:jc w:val="center"/>
        </w:trPr>
        <w:tc>
          <w:tcPr>
            <w:tcW w:w="2410" w:type="dxa"/>
            <w:shd w:val="clear" w:color="auto" w:fill="auto"/>
            <w:tcMar>
              <w:left w:w="28" w:type="dxa"/>
              <w:right w:w="28" w:type="dxa"/>
            </w:tcMar>
            <w:vAlign w:val="center"/>
          </w:tcPr>
          <w:p w:rsidR="007B3752" w:rsidRDefault="007B3752" w:rsidP="00327906">
            <w:pPr>
              <w:pStyle w:val="afff3"/>
              <w:rPr>
                <w:rFonts w:ascii="Times New Roman" w:hAnsi="Times New Roman"/>
              </w:rPr>
            </w:pPr>
            <w:r>
              <w:rPr>
                <w:rFonts w:ascii="Times New Roman" w:hAnsi="Times New Roman"/>
              </w:rPr>
              <w:t>межмуниципальный</w:t>
            </w:r>
          </w:p>
        </w:tc>
        <w:tc>
          <w:tcPr>
            <w:tcW w:w="982" w:type="dxa"/>
            <w:shd w:val="clear" w:color="auto" w:fill="auto"/>
            <w:tcMar>
              <w:left w:w="28" w:type="dxa"/>
              <w:right w:w="28" w:type="dxa"/>
            </w:tcMar>
            <w:vAlign w:val="center"/>
          </w:tcPr>
          <w:p w:rsidR="007B3752" w:rsidRDefault="007B3752" w:rsidP="00327906">
            <w:pPr>
              <w:pStyle w:val="afff3"/>
              <w:rPr>
                <w:rFonts w:ascii="Times New Roman" w:hAnsi="Times New Roman"/>
              </w:rPr>
            </w:pPr>
            <w:r>
              <w:rPr>
                <w:rFonts w:ascii="Times New Roman" w:hAnsi="Times New Roman"/>
              </w:rPr>
              <w:t>752</w:t>
            </w:r>
          </w:p>
        </w:tc>
        <w:tc>
          <w:tcPr>
            <w:tcW w:w="2736" w:type="dxa"/>
            <w:shd w:val="clear" w:color="auto" w:fill="auto"/>
            <w:tcMar>
              <w:left w:w="28" w:type="dxa"/>
              <w:right w:w="28" w:type="dxa"/>
            </w:tcMar>
            <w:vAlign w:val="center"/>
          </w:tcPr>
          <w:p w:rsidR="007B3752" w:rsidRDefault="007B3752" w:rsidP="00327906">
            <w:pPr>
              <w:pStyle w:val="afff3"/>
              <w:rPr>
                <w:rFonts w:ascii="Times New Roman" w:hAnsi="Times New Roman"/>
              </w:rPr>
            </w:pPr>
            <w:r w:rsidRPr="00293B57">
              <w:t>Череповец - Шола</w:t>
            </w:r>
          </w:p>
        </w:tc>
        <w:tc>
          <w:tcPr>
            <w:tcW w:w="1952" w:type="dxa"/>
            <w:vAlign w:val="center"/>
          </w:tcPr>
          <w:p w:rsidR="007B3752" w:rsidRDefault="007B3752" w:rsidP="00395478">
            <w:pPr>
              <w:pStyle w:val="afff3"/>
              <w:rPr>
                <w:rFonts w:ascii="Times New Roman" w:hAnsi="Times New Roman"/>
              </w:rPr>
            </w:pPr>
            <w:r w:rsidRPr="00293B57">
              <w:t>184</w:t>
            </w:r>
          </w:p>
        </w:tc>
      </w:tr>
      <w:tr w:rsidR="007B3752" w:rsidRPr="005C6242" w:rsidTr="007B3752">
        <w:trPr>
          <w:jc w:val="center"/>
        </w:trPr>
        <w:tc>
          <w:tcPr>
            <w:tcW w:w="2410" w:type="dxa"/>
            <w:shd w:val="clear" w:color="auto" w:fill="auto"/>
            <w:tcMar>
              <w:left w:w="28" w:type="dxa"/>
              <w:right w:w="28" w:type="dxa"/>
            </w:tcMar>
            <w:vAlign w:val="center"/>
          </w:tcPr>
          <w:p w:rsidR="007B3752" w:rsidRDefault="007B3752" w:rsidP="00327906">
            <w:pPr>
              <w:pStyle w:val="afff3"/>
              <w:rPr>
                <w:rFonts w:ascii="Times New Roman" w:hAnsi="Times New Roman"/>
              </w:rPr>
            </w:pPr>
            <w:r>
              <w:rPr>
                <w:rFonts w:ascii="Times New Roman" w:hAnsi="Times New Roman"/>
              </w:rPr>
              <w:t>межмуниципальный</w:t>
            </w:r>
          </w:p>
        </w:tc>
        <w:tc>
          <w:tcPr>
            <w:tcW w:w="982" w:type="dxa"/>
            <w:shd w:val="clear" w:color="auto" w:fill="auto"/>
            <w:tcMar>
              <w:left w:w="28" w:type="dxa"/>
              <w:right w:w="28" w:type="dxa"/>
            </w:tcMar>
            <w:vAlign w:val="center"/>
          </w:tcPr>
          <w:p w:rsidR="007B3752" w:rsidRDefault="007B3752" w:rsidP="00327906">
            <w:pPr>
              <w:pStyle w:val="afff3"/>
              <w:rPr>
                <w:rFonts w:ascii="Times New Roman" w:hAnsi="Times New Roman"/>
              </w:rPr>
            </w:pPr>
            <w:r>
              <w:rPr>
                <w:rFonts w:ascii="Times New Roman" w:hAnsi="Times New Roman"/>
              </w:rPr>
              <w:t>505/3</w:t>
            </w:r>
          </w:p>
        </w:tc>
        <w:tc>
          <w:tcPr>
            <w:tcW w:w="2736" w:type="dxa"/>
            <w:shd w:val="clear" w:color="auto" w:fill="auto"/>
            <w:tcMar>
              <w:left w:w="28" w:type="dxa"/>
              <w:right w:w="28" w:type="dxa"/>
            </w:tcMar>
            <w:vAlign w:val="center"/>
          </w:tcPr>
          <w:p w:rsidR="007B3752" w:rsidRDefault="007B3752" w:rsidP="00327906">
            <w:pPr>
              <w:pStyle w:val="afff3"/>
              <w:rPr>
                <w:rFonts w:ascii="Times New Roman" w:hAnsi="Times New Roman"/>
              </w:rPr>
            </w:pPr>
            <w:r w:rsidRPr="00EB3E57">
              <w:t>Белозерск-Шола</w:t>
            </w:r>
          </w:p>
        </w:tc>
        <w:tc>
          <w:tcPr>
            <w:tcW w:w="1952" w:type="dxa"/>
            <w:vAlign w:val="center"/>
          </w:tcPr>
          <w:p w:rsidR="007B3752" w:rsidRDefault="007B3752" w:rsidP="00395478">
            <w:pPr>
              <w:pStyle w:val="afff3"/>
              <w:rPr>
                <w:rFonts w:ascii="Times New Roman" w:hAnsi="Times New Roman"/>
              </w:rPr>
            </w:pPr>
            <w:r>
              <w:t>143,4</w:t>
            </w:r>
          </w:p>
        </w:tc>
      </w:tr>
    </w:tbl>
    <w:p w:rsidR="00D4356D" w:rsidRDefault="00D4356D" w:rsidP="00395478"/>
    <w:p w:rsidR="007B3752" w:rsidRDefault="007B3752" w:rsidP="007B3752">
      <w:pPr>
        <w:ind w:firstLine="709"/>
        <w:jc w:val="both"/>
      </w:pPr>
      <w:r w:rsidRPr="00CE0F33">
        <w:t>Данные маршруты характеризуются низкими показателями пассажиропотока,</w:t>
      </w:r>
      <w:r w:rsidR="00FD3E0A">
        <w:t xml:space="preserve"> и, как следствие, убыточностью, при </w:t>
      </w:r>
      <w:r w:rsidR="002A04C6">
        <w:t>том,</w:t>
      </w:r>
      <w:r w:rsidR="00FD3E0A">
        <w:t xml:space="preserve"> что ч</w:t>
      </w:r>
      <w:r w:rsidRPr="00CE0F33">
        <w:t>астота движения</w:t>
      </w:r>
      <w:r w:rsidR="008E17BC">
        <w:t xml:space="preserve"> автобусов на маршрутах</w:t>
      </w:r>
      <w:r w:rsidR="00F9322E">
        <w:t xml:space="preserve"> </w:t>
      </w:r>
      <w:r w:rsidR="00FD3E0A">
        <w:t xml:space="preserve">не превышает </w:t>
      </w:r>
      <w:r w:rsidRPr="00CE0F33">
        <w:t>нескольк</w:t>
      </w:r>
      <w:r w:rsidR="00FD3E0A">
        <w:t>их</w:t>
      </w:r>
      <w:r w:rsidRPr="00CE0F33">
        <w:t xml:space="preserve"> р</w:t>
      </w:r>
      <w:r w:rsidR="00FD3E0A">
        <w:t>ейсов</w:t>
      </w:r>
      <w:r w:rsidRPr="00CE0F33">
        <w:t xml:space="preserve"> в неделю. Работа на маршрутах </w:t>
      </w:r>
      <w:r w:rsidR="00FD3E0A">
        <w:t xml:space="preserve">также </w:t>
      </w:r>
      <w:r w:rsidRPr="00CE0F33">
        <w:t>периодически осложняется неудовлетворительным состоянием транспортной инфраструктуры – автомобильных дорог межмуниципального и местного значения.</w:t>
      </w:r>
    </w:p>
    <w:p w:rsidR="00F35738" w:rsidRPr="00CE0F33" w:rsidRDefault="00F35738" w:rsidP="007B3752">
      <w:pPr>
        <w:ind w:firstLine="709"/>
        <w:jc w:val="both"/>
      </w:pPr>
      <w:r>
        <w:t>Стоит также отметить отсутствие обустроенных остановочных пунктов на территории населенных пунктов поселения</w:t>
      </w:r>
      <w:r w:rsidR="00FD3E0A">
        <w:t xml:space="preserve"> - </w:t>
      </w:r>
      <w:r>
        <w:t>обустроено только два остановочных павильона.</w:t>
      </w:r>
    </w:p>
    <w:p w:rsidR="000F6510" w:rsidRPr="000F6510" w:rsidRDefault="000F6510" w:rsidP="00727677">
      <w:pPr>
        <w:ind w:firstLine="709"/>
        <w:jc w:val="both"/>
      </w:pPr>
    </w:p>
    <w:p w:rsidR="00852EC8" w:rsidRPr="00815082" w:rsidRDefault="00852EC8" w:rsidP="00CB7047">
      <w:pPr>
        <w:rPr>
          <w:b/>
        </w:rPr>
      </w:pPr>
      <w:r w:rsidRPr="00815082">
        <w:rPr>
          <w:b/>
        </w:rPr>
        <w:t>Водный транспорт</w:t>
      </w:r>
    </w:p>
    <w:p w:rsidR="001A4248" w:rsidRPr="00DE0105" w:rsidRDefault="001A4248" w:rsidP="001A4248">
      <w:pPr>
        <w:ind w:firstLine="709"/>
        <w:jc w:val="both"/>
      </w:pPr>
      <w:r>
        <w:t>Информация о регулярных маршрутах водного транспорта н</w:t>
      </w:r>
      <w:r w:rsidRPr="00DE0105">
        <w:t xml:space="preserve">а территории </w:t>
      </w:r>
      <w:r>
        <w:t>Шольского сельского поселения</w:t>
      </w:r>
      <w:r w:rsidR="00F9322E">
        <w:t xml:space="preserve"> </w:t>
      </w:r>
      <w:r>
        <w:t>отсутствует</w:t>
      </w:r>
      <w:r w:rsidRPr="00DE0105">
        <w:t>.</w:t>
      </w:r>
    </w:p>
    <w:p w:rsidR="00D4356D" w:rsidRPr="00815082" w:rsidRDefault="00D4356D" w:rsidP="00D4356D">
      <w:pPr>
        <w:jc w:val="center"/>
        <w:rPr>
          <w:u w:val="single"/>
        </w:rPr>
      </w:pPr>
    </w:p>
    <w:p w:rsidR="00852EC8" w:rsidRPr="00815082" w:rsidRDefault="00852EC8" w:rsidP="00CB7047">
      <w:pPr>
        <w:rPr>
          <w:b/>
        </w:rPr>
      </w:pPr>
      <w:r w:rsidRPr="00815082">
        <w:rPr>
          <w:b/>
        </w:rPr>
        <w:t xml:space="preserve">Воздушный транспорт </w:t>
      </w:r>
    </w:p>
    <w:p w:rsidR="001A4248" w:rsidRPr="00DE0105" w:rsidRDefault="001A4248" w:rsidP="001A4248">
      <w:pPr>
        <w:ind w:firstLine="709"/>
        <w:jc w:val="both"/>
      </w:pPr>
      <w:r w:rsidRPr="00DE0105">
        <w:t xml:space="preserve">На территории </w:t>
      </w:r>
      <w:r>
        <w:t>Шольского сельского поселения</w:t>
      </w:r>
      <w:r w:rsidRPr="00DE0105">
        <w:t xml:space="preserve"> перевозки </w:t>
      </w:r>
      <w:r>
        <w:t>воздушным</w:t>
      </w:r>
      <w:r w:rsidRPr="00DE0105">
        <w:t xml:space="preserve"> транспортом</w:t>
      </w:r>
      <w:r>
        <w:t xml:space="preserve"> не осуществляются</w:t>
      </w:r>
      <w:r w:rsidRPr="00DE0105">
        <w:t>.</w:t>
      </w:r>
    </w:p>
    <w:p w:rsidR="008B6C4B" w:rsidRDefault="008B6C4B" w:rsidP="00CB7047">
      <w:pPr>
        <w:rPr>
          <w:b/>
        </w:rPr>
      </w:pPr>
    </w:p>
    <w:p w:rsidR="00852EC8" w:rsidRPr="00DE0105" w:rsidRDefault="00852EC8" w:rsidP="00CB7047">
      <w:pPr>
        <w:rPr>
          <w:b/>
        </w:rPr>
      </w:pPr>
      <w:r w:rsidRPr="00DE0105">
        <w:rPr>
          <w:b/>
        </w:rPr>
        <w:t xml:space="preserve">Железнодорожный транспорт </w:t>
      </w:r>
    </w:p>
    <w:p w:rsidR="00852EC8" w:rsidRPr="00DE0105" w:rsidRDefault="00852EC8" w:rsidP="00CB3826">
      <w:pPr>
        <w:ind w:firstLine="709"/>
        <w:jc w:val="both"/>
      </w:pPr>
      <w:r w:rsidRPr="00DE0105">
        <w:t xml:space="preserve">На территории </w:t>
      </w:r>
      <w:r w:rsidR="008B6C4B">
        <w:t>Шольского сельского поселения</w:t>
      </w:r>
      <w:r w:rsidR="00F9322E">
        <w:t xml:space="preserve"> </w:t>
      </w:r>
      <w:r w:rsidRPr="00DE0105">
        <w:t>перевозки железнодорожным транспортом</w:t>
      </w:r>
      <w:r w:rsidR="00912724">
        <w:t xml:space="preserve"> не осуществляются</w:t>
      </w:r>
      <w:r w:rsidRPr="00DE0105">
        <w:t>.</w:t>
      </w:r>
    </w:p>
    <w:p w:rsidR="00450B11" w:rsidRPr="00F70AC2" w:rsidRDefault="005330CB" w:rsidP="00CB7047">
      <w:pPr>
        <w:pStyle w:val="2"/>
        <w:spacing w:line="240" w:lineRule="auto"/>
        <w:rPr>
          <w:rFonts w:ascii="Times New Roman" w:hAnsi="Times New Roman"/>
        </w:rPr>
      </w:pPr>
      <w:bookmarkStart w:id="44" w:name="dst100043"/>
      <w:bookmarkStart w:id="45" w:name="_Toc45274804"/>
      <w:bookmarkEnd w:id="44"/>
      <w:r w:rsidRPr="00F70AC2">
        <w:rPr>
          <w:rFonts w:ascii="Times New Roman" w:hAnsi="Times New Roman"/>
        </w:rPr>
        <w:t>1</w:t>
      </w:r>
      <w:r w:rsidR="00450B11" w:rsidRPr="00F70AC2">
        <w:rPr>
          <w:rFonts w:ascii="Times New Roman" w:hAnsi="Times New Roman"/>
        </w:rPr>
        <w:t>.7. Характеристика условий пешеходного и велосипедного передвижения</w:t>
      </w:r>
      <w:bookmarkEnd w:id="45"/>
    </w:p>
    <w:p w:rsidR="00143B3A" w:rsidRDefault="00852EC8" w:rsidP="00CB3826">
      <w:pPr>
        <w:ind w:firstLine="709"/>
        <w:jc w:val="both"/>
      </w:pPr>
      <w:r w:rsidRPr="00B819E9">
        <w:t xml:space="preserve">В соответствии со </w:t>
      </w:r>
      <w:r w:rsidR="002A04C6">
        <w:t>с</w:t>
      </w:r>
      <w:r w:rsidRPr="00B819E9">
        <w:t>водом правил СП 42.13330.201</w:t>
      </w:r>
      <w:r w:rsidR="002A04C6">
        <w:t>6</w:t>
      </w:r>
      <w:r w:rsidRPr="00B819E9">
        <w:t xml:space="preserve"> «Градостроительство. Планировка и застройка городских и сельских поселений»</w:t>
      </w:r>
      <w:r w:rsidR="002A04C6">
        <w:t>,</w:t>
      </w:r>
      <w:r w:rsidR="002A04C6" w:rsidRPr="002A04C6">
        <w:t>затраты времени на трудовые передвижения (пешеходные или с использованием транспорта) не должны превышать 30 мин.</w:t>
      </w:r>
      <w:r w:rsidR="00B1349C">
        <w:t>П</w:t>
      </w:r>
      <w:r w:rsidRPr="00B819E9">
        <w:t xml:space="preserve">рименительно к </w:t>
      </w:r>
      <w:r w:rsidR="009F47C6">
        <w:t>Шольскому сельскому поселению</w:t>
      </w:r>
      <w:r w:rsidRPr="00B819E9">
        <w:t xml:space="preserve"> данные мероприятия выполняются</w:t>
      </w:r>
      <w:r w:rsidR="00143B3A">
        <w:t xml:space="preserve"> - размеры селитебн</w:t>
      </w:r>
      <w:r w:rsidR="009F47C6">
        <w:t>ых</w:t>
      </w:r>
      <w:r w:rsidR="00143B3A">
        <w:t xml:space="preserve"> территори</w:t>
      </w:r>
      <w:r w:rsidR="009F47C6">
        <w:t>й</w:t>
      </w:r>
      <w:r w:rsidR="00F9322E">
        <w:t xml:space="preserve"> </w:t>
      </w:r>
      <w:r w:rsidR="009F47C6">
        <w:t>населенных пунктов</w:t>
      </w:r>
      <w:r w:rsidR="00143B3A">
        <w:t xml:space="preserve"> таковы, что основные объекты посещений находятся в пределах 30-минутной пешеходной доступности от жилых зон. </w:t>
      </w:r>
    </w:p>
    <w:p w:rsidR="00B1349C" w:rsidRDefault="00D1388C" w:rsidP="00CB3826">
      <w:pPr>
        <w:ind w:firstLine="709"/>
        <w:jc w:val="both"/>
      </w:pPr>
      <w:r w:rsidRPr="00B819E9">
        <w:t xml:space="preserve">Для передвижения пешеходов </w:t>
      </w:r>
      <w:r w:rsidR="009F47C6">
        <w:t>в Шольском сельском поселении</w:t>
      </w:r>
      <w:r w:rsidR="00F9322E">
        <w:t xml:space="preserve"> </w:t>
      </w:r>
      <w:r w:rsidRPr="00B819E9">
        <w:t>тротуары</w:t>
      </w:r>
      <w:r w:rsidR="009F47C6">
        <w:t>, преимущественно, не предусмотрены</w:t>
      </w:r>
      <w:r w:rsidRPr="00B819E9">
        <w:t xml:space="preserve">. </w:t>
      </w:r>
      <w:r w:rsidR="009F47C6">
        <w:t>Пешеходные переходы также отсутствуют.</w:t>
      </w:r>
    </w:p>
    <w:p w:rsidR="00D04075" w:rsidRPr="008E59E8" w:rsidRDefault="00D1388C" w:rsidP="00F92428">
      <w:pPr>
        <w:ind w:firstLine="709"/>
        <w:jc w:val="both"/>
      </w:pPr>
      <w:r w:rsidRPr="008E59E8">
        <w:t>Специализированные дорожки для велосипедного передвижения на территории</w:t>
      </w:r>
      <w:r w:rsidR="00F9322E">
        <w:t xml:space="preserve"> </w:t>
      </w:r>
      <w:r w:rsidR="007E1A8F">
        <w:t>Шольского сельского поселения</w:t>
      </w:r>
      <w:r w:rsidR="00F9322E">
        <w:t xml:space="preserve"> </w:t>
      </w:r>
      <w:r w:rsidRPr="008E59E8">
        <w:t>не предусмотрены.Движение велосипедистов осуществляется в соответствии с требованиями правил</w:t>
      </w:r>
      <w:r w:rsidR="00F9322E">
        <w:t xml:space="preserve"> </w:t>
      </w:r>
      <w:r w:rsidRPr="008E59E8">
        <w:t xml:space="preserve">дорожного движения по дорогам общего пользования. </w:t>
      </w:r>
    </w:p>
    <w:p w:rsidR="00450B11" w:rsidRPr="00F92428" w:rsidRDefault="00450B11" w:rsidP="00CB7047">
      <w:pPr>
        <w:pStyle w:val="2"/>
        <w:spacing w:line="240" w:lineRule="auto"/>
        <w:rPr>
          <w:rFonts w:ascii="Times New Roman" w:hAnsi="Times New Roman"/>
        </w:rPr>
      </w:pPr>
      <w:bookmarkStart w:id="46" w:name="_Toc45274805"/>
      <w:r w:rsidRPr="00F92428">
        <w:rPr>
          <w:rFonts w:ascii="Times New Roman" w:hAnsi="Times New Roman"/>
        </w:rPr>
        <w:lastRenderedPageBreak/>
        <w:t>1.8. Характеристик</w:t>
      </w:r>
      <w:r w:rsidR="00913F9A" w:rsidRPr="00F92428">
        <w:rPr>
          <w:rFonts w:ascii="Times New Roman" w:hAnsi="Times New Roman"/>
        </w:rPr>
        <w:t>а</w:t>
      </w:r>
      <w:r w:rsidRPr="00F92428">
        <w:rPr>
          <w:rFonts w:ascii="Times New Roman" w:hAnsi="Times New Roman"/>
        </w:rPr>
        <w:t xml:space="preserve">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bookmarkEnd w:id="46"/>
    </w:p>
    <w:p w:rsidR="008863DD" w:rsidRDefault="008863DD" w:rsidP="008863DD">
      <w:pPr>
        <w:pStyle w:val="afb"/>
        <w:ind w:firstLine="709"/>
      </w:pPr>
      <w:r>
        <w:t>Из-за</w:t>
      </w:r>
      <w:r w:rsidR="00DF6537">
        <w:t xml:space="preserve"> </w:t>
      </w:r>
      <w:r>
        <w:t>отсутстви</w:t>
      </w:r>
      <w:r w:rsidR="002F0029">
        <w:t>я</w:t>
      </w:r>
      <w:r>
        <w:t xml:space="preserve"> как таков</w:t>
      </w:r>
      <w:r w:rsidR="002F0029">
        <w:t>ы</w:t>
      </w:r>
      <w:r>
        <w:t>х воздушной, водной и железнодорожных инфраструктур, грузовое передвижение</w:t>
      </w:r>
      <w:r w:rsidR="002F0029">
        <w:t xml:space="preserve"> по территории поселения</w:t>
      </w:r>
      <w:r>
        <w:t xml:space="preserve"> осуществляется </w:t>
      </w:r>
      <w:r w:rsidR="002F0029">
        <w:t xml:space="preserve">только </w:t>
      </w:r>
      <w:r>
        <w:t>автомобильным транспортом.</w:t>
      </w:r>
    </w:p>
    <w:p w:rsidR="008863DD" w:rsidRDefault="008863DD" w:rsidP="008863DD">
      <w:pPr>
        <w:pStyle w:val="afb"/>
        <w:ind w:firstLine="709"/>
      </w:pPr>
      <w:r>
        <w:t xml:space="preserve">Грузовой транспорт представлен автомобилями, обслуживающими предприятия поселения. Транзитные грузовые потоки передвигаются по межмуниципальным автодорогам поселения. </w:t>
      </w:r>
      <w:r w:rsidR="003E35AB">
        <w:t>На территории населенных пунктов грузовой транспорт наблюдается в близости у обслуживаемых им организаций. Информация об ограничениях движения грузового транспорта по территории поселения отсутствует.</w:t>
      </w:r>
    </w:p>
    <w:p w:rsidR="004B6D37" w:rsidRPr="004B6D37" w:rsidRDefault="003E35AB" w:rsidP="00727677">
      <w:pPr>
        <w:ind w:firstLine="709"/>
        <w:jc w:val="both"/>
      </w:pPr>
      <w:r>
        <w:t xml:space="preserve">На </w:t>
      </w:r>
      <w:r w:rsidR="0068194B">
        <w:t xml:space="preserve">улично-дорожной сети </w:t>
      </w:r>
      <w:r>
        <w:t>Шольского поселения производятся работы по их содержанию.</w:t>
      </w:r>
    </w:p>
    <w:p w:rsidR="004B6D37" w:rsidRDefault="0068194B" w:rsidP="002F0029">
      <w:pPr>
        <w:ind w:firstLine="709"/>
      </w:pPr>
      <w:r>
        <w:t>В</w:t>
      </w:r>
      <w:r w:rsidR="004B6D37">
        <w:t xml:space="preserve"> летний период</w:t>
      </w:r>
      <w:r>
        <w:t xml:space="preserve"> содержание улично-дорожной сети включает работы по:</w:t>
      </w:r>
    </w:p>
    <w:p w:rsidR="004B6D37" w:rsidRDefault="003E35AB" w:rsidP="002F0029">
      <w:pPr>
        <w:pStyle w:val="ae"/>
        <w:numPr>
          <w:ilvl w:val="0"/>
          <w:numId w:val="14"/>
        </w:numPr>
        <w:spacing w:after="0" w:line="240" w:lineRule="auto"/>
        <w:rPr>
          <w:rFonts w:ascii="Times New Roman" w:hAnsi="Times New Roman"/>
          <w:sz w:val="24"/>
          <w:szCs w:val="24"/>
        </w:rPr>
      </w:pPr>
      <w:r>
        <w:rPr>
          <w:rFonts w:ascii="Times New Roman" w:hAnsi="Times New Roman"/>
          <w:sz w:val="24"/>
          <w:szCs w:val="24"/>
        </w:rPr>
        <w:t>Грейдированию автомобильных дорог</w:t>
      </w:r>
    </w:p>
    <w:p w:rsidR="003E35AB" w:rsidRDefault="003E35AB" w:rsidP="002F0029">
      <w:pPr>
        <w:pStyle w:val="ae"/>
        <w:numPr>
          <w:ilvl w:val="0"/>
          <w:numId w:val="14"/>
        </w:numPr>
        <w:spacing w:after="0" w:line="240" w:lineRule="auto"/>
        <w:rPr>
          <w:rFonts w:ascii="Times New Roman" w:hAnsi="Times New Roman"/>
          <w:sz w:val="24"/>
          <w:szCs w:val="24"/>
        </w:rPr>
      </w:pPr>
      <w:r>
        <w:rPr>
          <w:rFonts w:ascii="Times New Roman" w:hAnsi="Times New Roman"/>
          <w:sz w:val="24"/>
          <w:szCs w:val="24"/>
        </w:rPr>
        <w:t>В</w:t>
      </w:r>
      <w:r w:rsidRPr="003E35AB">
        <w:rPr>
          <w:rFonts w:ascii="Times New Roman" w:hAnsi="Times New Roman"/>
          <w:sz w:val="24"/>
          <w:szCs w:val="24"/>
        </w:rPr>
        <w:t>ырубк</w:t>
      </w:r>
      <w:r>
        <w:rPr>
          <w:rFonts w:ascii="Times New Roman" w:hAnsi="Times New Roman"/>
          <w:sz w:val="24"/>
          <w:szCs w:val="24"/>
        </w:rPr>
        <w:t>е</w:t>
      </w:r>
      <w:r w:rsidRPr="003E35AB">
        <w:rPr>
          <w:rFonts w:ascii="Times New Roman" w:hAnsi="Times New Roman"/>
          <w:sz w:val="24"/>
          <w:szCs w:val="24"/>
        </w:rPr>
        <w:t xml:space="preserve"> кустарника по обочинам дорог</w:t>
      </w:r>
    </w:p>
    <w:p w:rsidR="004B6D37" w:rsidRDefault="005B09DE" w:rsidP="002F0029">
      <w:pPr>
        <w:ind w:firstLine="709"/>
      </w:pPr>
      <w:r>
        <w:t>В</w:t>
      </w:r>
      <w:r w:rsidR="004B6D37">
        <w:t xml:space="preserve"> зимний период</w:t>
      </w:r>
      <w:r w:rsidR="00DF6537">
        <w:t xml:space="preserve"> </w:t>
      </w:r>
      <w:r>
        <w:t>содержание улично-дорожной сети включает работы по</w:t>
      </w:r>
      <w:r w:rsidR="004B6D37">
        <w:t>:</w:t>
      </w:r>
    </w:p>
    <w:p w:rsidR="004B6D37" w:rsidRPr="005B09DE" w:rsidRDefault="005B09DE" w:rsidP="002F0029">
      <w:pPr>
        <w:pStyle w:val="ae"/>
        <w:numPr>
          <w:ilvl w:val="0"/>
          <w:numId w:val="15"/>
        </w:numPr>
        <w:spacing w:after="0" w:line="240" w:lineRule="auto"/>
        <w:rPr>
          <w:rFonts w:ascii="Times New Roman" w:hAnsi="Times New Roman"/>
          <w:sz w:val="24"/>
          <w:szCs w:val="24"/>
        </w:rPr>
      </w:pPr>
      <w:r w:rsidRPr="005B09DE">
        <w:rPr>
          <w:rFonts w:ascii="Times New Roman" w:hAnsi="Times New Roman"/>
          <w:sz w:val="24"/>
          <w:szCs w:val="24"/>
        </w:rPr>
        <w:t>О</w:t>
      </w:r>
      <w:r w:rsidR="004B6D37" w:rsidRPr="005B09DE">
        <w:rPr>
          <w:rFonts w:ascii="Times New Roman" w:hAnsi="Times New Roman"/>
          <w:sz w:val="24"/>
          <w:szCs w:val="24"/>
        </w:rPr>
        <w:t>чистк</w:t>
      </w:r>
      <w:r w:rsidRPr="005B09DE">
        <w:rPr>
          <w:rFonts w:ascii="Times New Roman" w:hAnsi="Times New Roman"/>
          <w:sz w:val="24"/>
          <w:szCs w:val="24"/>
        </w:rPr>
        <w:t>е</w:t>
      </w:r>
      <w:r w:rsidR="004B6D37" w:rsidRPr="005B09DE">
        <w:rPr>
          <w:rFonts w:ascii="Times New Roman" w:hAnsi="Times New Roman"/>
          <w:sz w:val="24"/>
          <w:szCs w:val="24"/>
        </w:rPr>
        <w:t xml:space="preserve"> снега </w:t>
      </w:r>
      <w:r w:rsidRPr="005B09DE">
        <w:rPr>
          <w:rFonts w:ascii="Times New Roman" w:hAnsi="Times New Roman"/>
          <w:sz w:val="24"/>
          <w:szCs w:val="24"/>
        </w:rPr>
        <w:t>на</w:t>
      </w:r>
      <w:r w:rsidR="004B6D37" w:rsidRPr="005B09DE">
        <w:rPr>
          <w:rFonts w:ascii="Times New Roman" w:hAnsi="Times New Roman"/>
          <w:sz w:val="24"/>
          <w:szCs w:val="24"/>
        </w:rPr>
        <w:t xml:space="preserve"> участк</w:t>
      </w:r>
      <w:r w:rsidRPr="005B09DE">
        <w:rPr>
          <w:rFonts w:ascii="Times New Roman" w:hAnsi="Times New Roman"/>
          <w:sz w:val="24"/>
          <w:szCs w:val="24"/>
        </w:rPr>
        <w:t>ах</w:t>
      </w:r>
      <w:r w:rsidR="004B6D37" w:rsidRPr="005B09DE">
        <w:rPr>
          <w:rFonts w:ascii="Times New Roman" w:hAnsi="Times New Roman"/>
          <w:sz w:val="24"/>
          <w:szCs w:val="24"/>
        </w:rPr>
        <w:t xml:space="preserve"> улично-дорожной сети</w:t>
      </w:r>
    </w:p>
    <w:p w:rsidR="00E639AA" w:rsidRPr="00A115F6" w:rsidRDefault="005B09DE" w:rsidP="002F0029">
      <w:pPr>
        <w:ind w:firstLine="709"/>
        <w:jc w:val="both"/>
      </w:pPr>
      <w:r>
        <w:t xml:space="preserve">На территории </w:t>
      </w:r>
      <w:r w:rsidR="00DF6537">
        <w:t xml:space="preserve">поселении </w:t>
      </w:r>
      <w:r w:rsidR="003E35AB">
        <w:t>я</w:t>
      </w:r>
      <w:r w:rsidR="0067727C">
        <w:t>содержанием автомобильных дорог занима</w:t>
      </w:r>
      <w:r w:rsidR="00D135AD">
        <w:t>е</w:t>
      </w:r>
      <w:r w:rsidR="0067727C">
        <w:t xml:space="preserve">тся </w:t>
      </w:r>
      <w:r w:rsidR="003E35AB" w:rsidRPr="003E35AB">
        <w:t>Череповецк</w:t>
      </w:r>
      <w:r w:rsidR="00D135AD">
        <w:t>ое</w:t>
      </w:r>
      <w:r w:rsidR="003E35AB" w:rsidRPr="003E35AB">
        <w:t xml:space="preserve"> ДРСУ ОАО «Вологодавтодор»</w:t>
      </w:r>
      <w:r w:rsidR="00DF6537">
        <w:t xml:space="preserve">. </w:t>
      </w:r>
      <w:r w:rsidR="00A115F6" w:rsidRPr="00A115F6">
        <w:t>Информация о других о</w:t>
      </w:r>
      <w:r w:rsidR="00C433C6" w:rsidRPr="00A115F6">
        <w:t>рганизаци</w:t>
      </w:r>
      <w:r w:rsidR="00A115F6" w:rsidRPr="00A115F6">
        <w:t>ях</w:t>
      </w:r>
      <w:r w:rsidR="00C433C6" w:rsidRPr="00A115F6">
        <w:t>, занимающ</w:t>
      </w:r>
      <w:r w:rsidR="00921A4C" w:rsidRPr="00A115F6">
        <w:t>и</w:t>
      </w:r>
      <w:r w:rsidR="00D135AD">
        <w:t>х</w:t>
      </w:r>
      <w:r w:rsidR="008A73D6" w:rsidRPr="00A115F6">
        <w:t>ся</w:t>
      </w:r>
      <w:r w:rsidR="00C433C6" w:rsidRPr="00A115F6">
        <w:t xml:space="preserve"> содержанием </w:t>
      </w:r>
      <w:r w:rsidR="00921A4C" w:rsidRPr="00A115F6">
        <w:t xml:space="preserve">автодорог, проходящих по территории </w:t>
      </w:r>
      <w:r w:rsidR="00383D8D" w:rsidRPr="00A115F6">
        <w:t>муниципального образования</w:t>
      </w:r>
      <w:r w:rsidR="00D135AD">
        <w:t>,</w:t>
      </w:r>
      <w:r w:rsidR="00A115F6" w:rsidRPr="00A115F6">
        <w:t xml:space="preserve"> отсутствует.</w:t>
      </w:r>
    </w:p>
    <w:p w:rsidR="00450B11" w:rsidRPr="00F92428" w:rsidRDefault="00450B11" w:rsidP="00CB7047">
      <w:pPr>
        <w:pStyle w:val="2"/>
        <w:spacing w:line="240" w:lineRule="auto"/>
        <w:rPr>
          <w:rFonts w:ascii="Times New Roman" w:hAnsi="Times New Roman"/>
        </w:rPr>
      </w:pPr>
      <w:bookmarkStart w:id="47" w:name="_Toc45274806"/>
      <w:r w:rsidRPr="00F92428">
        <w:rPr>
          <w:rFonts w:ascii="Times New Roman" w:hAnsi="Times New Roman"/>
        </w:rPr>
        <w:t>1.9. Анализ уровня безопасности дорожного движения</w:t>
      </w:r>
      <w:bookmarkEnd w:id="47"/>
    </w:p>
    <w:p w:rsidR="00AE1656" w:rsidRPr="006C0FD9" w:rsidRDefault="00D1388C" w:rsidP="00727677">
      <w:pPr>
        <w:ind w:firstLine="709"/>
        <w:jc w:val="both"/>
      </w:pPr>
      <w:r w:rsidRPr="006C0FD9">
        <w:t>Проблема аварийности, связанная с автомобильным транспортом, приобрела</w:t>
      </w:r>
      <w:r w:rsidR="00DF6537">
        <w:t xml:space="preserve"> </w:t>
      </w:r>
      <w:r w:rsidRPr="006C0FD9">
        <w:t>особую остроту в связи с несоответствием дорожно-транспортной инфраструктуры</w:t>
      </w:r>
      <w:r w:rsidR="00DF6537">
        <w:t xml:space="preserve"> </w:t>
      </w:r>
      <w:r w:rsidRPr="006C0FD9">
        <w:t>потребностям общества и государства в безопасном дорожном движении, недостаточной</w:t>
      </w:r>
      <w:r w:rsidR="00DF6537">
        <w:t xml:space="preserve"> </w:t>
      </w:r>
      <w:r w:rsidRPr="006C0FD9">
        <w:t>эффективностью функционирования системы обеспечения безопасности дорожного</w:t>
      </w:r>
      <w:r w:rsidR="00DF6537">
        <w:t xml:space="preserve"> </w:t>
      </w:r>
      <w:r w:rsidRPr="006C0FD9">
        <w:t>движения и крайне низкой дисциплиной участников дорожного движения.</w:t>
      </w:r>
    </w:p>
    <w:p w:rsidR="00D1388C" w:rsidRPr="00A115F6" w:rsidRDefault="00D1388C" w:rsidP="00727677">
      <w:pPr>
        <w:ind w:firstLine="709"/>
        <w:jc w:val="both"/>
      </w:pPr>
      <w:r w:rsidRPr="006C0FD9">
        <w:t>Увеличение парка транспортных средств при снижении объемов строительства,</w:t>
      </w:r>
      <w:r w:rsidR="00DF6537">
        <w:t xml:space="preserve"> </w:t>
      </w:r>
      <w:r w:rsidRPr="006C0FD9">
        <w:t>реконструкции и ремонта автомобильных дорог, недостаточном финансировании по</w:t>
      </w:r>
      <w:r w:rsidR="00DF6537">
        <w:t xml:space="preserve"> </w:t>
      </w:r>
      <w:r w:rsidRPr="006C0FD9">
        <w:t>содержанию автомобильных дорог привели к ухудшению условий движения.</w:t>
      </w:r>
      <w:r w:rsidR="00DF6537">
        <w:t xml:space="preserve"> </w:t>
      </w:r>
      <w:r w:rsidRPr="006C0FD9">
        <w:t>Обеспечение безопасности дорожного движения на улицах и автомобильных дорогах</w:t>
      </w:r>
      <w:r w:rsidR="00DF6537">
        <w:t xml:space="preserve"> </w:t>
      </w:r>
      <w:r w:rsidR="00080A5A">
        <w:t>поселения</w:t>
      </w:r>
      <w:r w:rsidRPr="006C0FD9">
        <w:t>, предупреждение дорожно-транспортных происшествий (ДТП) и</w:t>
      </w:r>
      <w:r w:rsidR="00DF6537">
        <w:t xml:space="preserve"> </w:t>
      </w:r>
      <w:r w:rsidRPr="00A115F6">
        <w:t>снижение тяжести их последствий является на сегодня одной из актуальных задач</w:t>
      </w:r>
      <w:r w:rsidR="002F41E0" w:rsidRPr="00A115F6">
        <w:t>.</w:t>
      </w:r>
    </w:p>
    <w:p w:rsidR="003D670E" w:rsidRDefault="00D34419" w:rsidP="00727677">
      <w:pPr>
        <w:ind w:firstLine="709"/>
        <w:jc w:val="both"/>
      </w:pPr>
      <w:r>
        <w:t>За</w:t>
      </w:r>
      <w:r w:rsidR="00DF6537">
        <w:t xml:space="preserve"> </w:t>
      </w:r>
      <w:r w:rsidR="00080A5A">
        <w:t xml:space="preserve">период 2017-2019гг. </w:t>
      </w:r>
      <w:r w:rsidR="00A115F6" w:rsidRPr="00A115F6">
        <w:t xml:space="preserve">на территории </w:t>
      </w:r>
      <w:r w:rsidR="00080A5A">
        <w:t>Шольского поселения</w:t>
      </w:r>
      <w:r w:rsidR="00DF6537">
        <w:t xml:space="preserve"> </w:t>
      </w:r>
      <w:r w:rsidR="003D670E">
        <w:t xml:space="preserve">зарегистрировано </w:t>
      </w:r>
      <w:r w:rsidR="00080A5A">
        <w:t>3</w:t>
      </w:r>
      <w:r w:rsidR="008C7BDC">
        <w:t>дорожно-транспортных происшестви</w:t>
      </w:r>
      <w:r w:rsidR="00080A5A">
        <w:t>я</w:t>
      </w:r>
      <w:r w:rsidR="008C7BDC">
        <w:t xml:space="preserve">. В результате дорожно-транспортных происшествий </w:t>
      </w:r>
      <w:r w:rsidR="00080A5A">
        <w:t>2</w:t>
      </w:r>
      <w:r w:rsidR="008C7BDC">
        <w:t xml:space="preserve"> человек ранено, </w:t>
      </w:r>
      <w:r w:rsidR="00080A5A">
        <w:t>1</w:t>
      </w:r>
      <w:r w:rsidR="008C7BDC">
        <w:t xml:space="preserve"> погиб.</w:t>
      </w:r>
    </w:p>
    <w:p w:rsidR="00D12D3F" w:rsidRPr="006C0FD9" w:rsidRDefault="007B4A77" w:rsidP="00727677">
      <w:pPr>
        <w:ind w:firstLine="709"/>
        <w:jc w:val="both"/>
      </w:pPr>
      <w:r w:rsidRPr="00A115F6">
        <w:t>Основными причинами совершения ДТП с тяжкими последствиями по данным ГИБДД МВД являются неудовлетворительные</w:t>
      </w:r>
      <w:r w:rsidRPr="006C0FD9">
        <w:t xml:space="preserve"> дорожные условия, несоответствие скорости движения конкретным дорожным условиям, нарушение ПДД, управление транспортным средством в состоянии алкогольного опьянения, нарушение скоростного режима, нарушение правил обгона и нарушение правил дорожного движения пешеходами.</w:t>
      </w:r>
    </w:p>
    <w:p w:rsidR="00587331" w:rsidRPr="00123EBF" w:rsidRDefault="007506F3" w:rsidP="00727677">
      <w:pPr>
        <w:ind w:firstLine="709"/>
        <w:jc w:val="both"/>
      </w:pPr>
      <w:r w:rsidRPr="001E274E">
        <w:t xml:space="preserve">В настоящее время на </w:t>
      </w:r>
      <w:r w:rsidR="00921A4C" w:rsidRPr="001E274E">
        <w:t xml:space="preserve">автодорогах на </w:t>
      </w:r>
      <w:r w:rsidRPr="001E274E">
        <w:t xml:space="preserve">территории </w:t>
      </w:r>
      <w:r w:rsidR="00A91AEF">
        <w:t>поселения безопасность дорожного движения обеспечивается</w:t>
      </w:r>
      <w:r w:rsidR="00937A24">
        <w:t xml:space="preserve"> дорожны</w:t>
      </w:r>
      <w:r w:rsidR="00A91AEF">
        <w:t>ми</w:t>
      </w:r>
      <w:r w:rsidR="00937A24">
        <w:t xml:space="preserve"> знак</w:t>
      </w:r>
      <w:r w:rsidR="00A91AEF">
        <w:t>ами</w:t>
      </w:r>
      <w:r w:rsidRPr="001E274E">
        <w:t>.</w:t>
      </w:r>
      <w:r w:rsidR="00DF6537">
        <w:t xml:space="preserve"> </w:t>
      </w:r>
      <w:r w:rsidR="00A91AEF">
        <w:t xml:space="preserve">Разметка, пешеходные и барьерные ограждения, светофорные объекты, камеры фото- и видеофиксации отсутствуют. </w:t>
      </w:r>
    </w:p>
    <w:p w:rsidR="00450B11" w:rsidRPr="00F92428" w:rsidRDefault="00450B11" w:rsidP="00CB7047">
      <w:pPr>
        <w:pStyle w:val="2"/>
        <w:spacing w:line="240" w:lineRule="auto"/>
        <w:rPr>
          <w:rFonts w:ascii="Times New Roman" w:hAnsi="Times New Roman"/>
        </w:rPr>
      </w:pPr>
      <w:bookmarkStart w:id="48" w:name="dst100046"/>
      <w:bookmarkStart w:id="49" w:name="_Toc45274807"/>
      <w:bookmarkEnd w:id="48"/>
      <w:r w:rsidRPr="00F92428">
        <w:rPr>
          <w:rFonts w:ascii="Times New Roman" w:hAnsi="Times New Roman"/>
        </w:rPr>
        <w:t>1.10. Оценка уровня негативного воздействия транспортной инфраструктуры на окружающую среду, безопасность и здоровье населения</w:t>
      </w:r>
      <w:bookmarkEnd w:id="49"/>
    </w:p>
    <w:p w:rsidR="00FE5F8A" w:rsidRPr="00123EBF" w:rsidRDefault="00FE5F8A" w:rsidP="00727677">
      <w:pPr>
        <w:ind w:firstLine="709"/>
        <w:jc w:val="both"/>
      </w:pPr>
      <w:bookmarkStart w:id="50" w:name="_Toc437427538"/>
      <w:r w:rsidRPr="00123EBF">
        <w:t xml:space="preserve">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w:t>
      </w:r>
      <w:r w:rsidRPr="00123EBF">
        <w:lastRenderedPageBreak/>
        <w:t>транспорта на дорогах и развития транспортной инфраструктуры без учёта экологических требований:</w:t>
      </w:r>
    </w:p>
    <w:p w:rsidR="00FE5F8A" w:rsidRPr="00123EBF" w:rsidRDefault="00FE5F8A" w:rsidP="00727677">
      <w:pPr>
        <w:ind w:firstLine="709"/>
        <w:jc w:val="both"/>
      </w:pPr>
      <w:r w:rsidRPr="00123EBF">
        <w:t>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w:t>
      </w:r>
    </w:p>
    <w:p w:rsidR="00FE5F8A" w:rsidRPr="00123EBF" w:rsidRDefault="00FE5F8A" w:rsidP="00727677">
      <w:pPr>
        <w:ind w:firstLine="709"/>
        <w:jc w:val="both"/>
      </w:pPr>
      <w:r w:rsidRPr="00123EBF">
        <w:t>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w:t>
      </w:r>
    </w:p>
    <w:p w:rsidR="00FE5F8A" w:rsidRPr="00123EBF" w:rsidRDefault="00FE5F8A" w:rsidP="00727677">
      <w:pPr>
        <w:ind w:firstLine="709"/>
        <w:jc w:val="both"/>
      </w:pPr>
      <w:r w:rsidRPr="00123EBF">
        <w:t xml:space="preserve">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фотооксиданты, являющиеся основой «смога». К ним относятся – озон, соединения азота, угарный газ, перекиси и др. </w:t>
      </w:r>
      <w:r w:rsidR="009030DB" w:rsidRPr="00123EBF">
        <w:t>ф</w:t>
      </w:r>
      <w:r w:rsidRPr="00123EBF">
        <w:t>отооксиданты биологически активны, ведут к росту легочных заболеваний людей.</w:t>
      </w:r>
    </w:p>
    <w:p w:rsidR="00FE5F8A" w:rsidRPr="00123EBF" w:rsidRDefault="00FE5F8A" w:rsidP="00727677">
      <w:pPr>
        <w:ind w:firstLine="709"/>
        <w:jc w:val="both"/>
      </w:pPr>
      <w:r w:rsidRPr="00123EBF">
        <w:t>4) Большую опасность представляет также свинец и его соединения, входящие в состав этиловой жидкости, которую добавляют в бензин.</w:t>
      </w:r>
    </w:p>
    <w:p w:rsidR="00FE5F8A" w:rsidRPr="00123EBF" w:rsidRDefault="00FE5F8A" w:rsidP="00727677">
      <w:pPr>
        <w:ind w:firstLine="709"/>
        <w:jc w:val="both"/>
      </w:pPr>
      <w:r w:rsidRPr="00123EBF">
        <w:t>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пылевых выбросах и отработавших газах.</w:t>
      </w:r>
    </w:p>
    <w:p w:rsidR="00FE5F8A" w:rsidRPr="00123EBF" w:rsidRDefault="00FE5F8A" w:rsidP="00727677">
      <w:pPr>
        <w:ind w:firstLine="709"/>
        <w:jc w:val="both"/>
      </w:pPr>
      <w:r w:rsidRPr="00123EBF">
        <w:t>6) Автотранспортные средства отечественного производства 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w:t>
      </w:r>
    </w:p>
    <w:p w:rsidR="00FE5F8A" w:rsidRPr="00123EBF" w:rsidRDefault="00EF2A33" w:rsidP="00727677">
      <w:pPr>
        <w:ind w:firstLine="709"/>
        <w:jc w:val="both"/>
      </w:pPr>
      <w:r>
        <w:t>Т</w:t>
      </w:r>
      <w:r w:rsidR="00FE5F8A" w:rsidRPr="00123EBF">
        <w:t xml:space="preserve">ранспорт по-прежнему остается одним из крупных загрязнителей окружающей среды на территории </w:t>
      </w:r>
      <w:r w:rsidR="00D45A82">
        <w:t>поселения</w:t>
      </w:r>
      <w:r w:rsidR="00FE5F8A" w:rsidRPr="00123EBF">
        <w:t xml:space="preserve">. Воздействие транспорта на окружающую среду многообразно и проявляется, прежде всего, в постоянном загрязнении атмосферного воздуха и почв токсичными веществами отработанных газов транспортных двигателей. Почти стопроцентное содержание жидких и газообразных веществ в выбросах от автотранспорта приводит к формированию высокого уровня загрязнения атмосферного воздуха. </w:t>
      </w:r>
    </w:p>
    <w:bookmarkEnd w:id="50"/>
    <w:p w:rsidR="00FE5F8A" w:rsidRPr="00123EBF" w:rsidRDefault="00FE5F8A" w:rsidP="00727677">
      <w:pPr>
        <w:ind w:firstLine="709"/>
        <w:jc w:val="both"/>
      </w:pPr>
      <w:r w:rsidRPr="00123EBF">
        <w:t>Учитывая сложившуюся планировочную структуру муниципального образования и характер дорожно-транспортной сети (</w:t>
      </w:r>
      <w:r w:rsidR="00D45A82">
        <w:t>отсутствие</w:t>
      </w:r>
      <w:r w:rsidRPr="00123EBF">
        <w:t xml:space="preserve">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r w:rsidR="00AE524F" w:rsidRPr="00123EBF">
        <w:t>.</w:t>
      </w:r>
    </w:p>
    <w:p w:rsidR="00450B11" w:rsidRPr="00F92428" w:rsidRDefault="00450B11" w:rsidP="00CB7047">
      <w:pPr>
        <w:pStyle w:val="2"/>
        <w:spacing w:line="240" w:lineRule="auto"/>
        <w:rPr>
          <w:rFonts w:ascii="Times New Roman" w:hAnsi="Times New Roman"/>
        </w:rPr>
      </w:pPr>
      <w:bookmarkStart w:id="51" w:name="dst100047"/>
      <w:bookmarkStart w:id="52" w:name="_Toc45274808"/>
      <w:bookmarkEnd w:id="51"/>
      <w:r w:rsidRPr="00F92428">
        <w:rPr>
          <w:rFonts w:ascii="Times New Roman" w:hAnsi="Times New Roman"/>
        </w:rPr>
        <w:t xml:space="preserve">1.11. Характеристика существующих условий и перспектив развития и размещения транспортной инфраструктуры </w:t>
      </w:r>
      <w:r w:rsidR="007E1A8F">
        <w:rPr>
          <w:rFonts w:ascii="Times New Roman" w:hAnsi="Times New Roman"/>
        </w:rPr>
        <w:t>Шольского сельского поселения</w:t>
      </w:r>
      <w:bookmarkEnd w:id="52"/>
    </w:p>
    <w:p w:rsidR="00DB1107" w:rsidRDefault="00DB1107" w:rsidP="00DB1107">
      <w:pPr>
        <w:ind w:firstLine="709"/>
        <w:jc w:val="both"/>
      </w:pPr>
      <w:r>
        <w:t>В ходе разработки программы была определена целесообразность реализации</w:t>
      </w:r>
      <w:r w:rsidR="00DF6537">
        <w:t xml:space="preserve"> </w:t>
      </w:r>
      <w:r>
        <w:t xml:space="preserve">различных </w:t>
      </w:r>
      <w:r w:rsidRPr="00BE2F8B">
        <w:t>мероприяти</w:t>
      </w:r>
      <w:r>
        <w:t>й</w:t>
      </w:r>
      <w:r w:rsidRPr="00BE2F8B">
        <w:t xml:space="preserve"> по развитию транспортной инфраструктуры, позволяющи</w:t>
      </w:r>
      <w:r>
        <w:t>х</w:t>
      </w:r>
      <w:r w:rsidRPr="00BE2F8B">
        <w:t xml:space="preserve"> создать законченную улично-дорожную сеть, обеспечивающую удобную и надежную </w:t>
      </w:r>
      <w:r w:rsidRPr="00BE2F8B">
        <w:lastRenderedPageBreak/>
        <w:t>транспортную связь жилой застройки с общественным центром и местами приложения труда</w:t>
      </w:r>
      <w:r>
        <w:t>,</w:t>
      </w:r>
      <w:r w:rsidRPr="00BE2F8B">
        <w:t xml:space="preserve"> внешнего сообщения.</w:t>
      </w:r>
    </w:p>
    <w:p w:rsidR="00422697" w:rsidRDefault="00422697" w:rsidP="00422697">
      <w:pPr>
        <w:ind w:firstLine="709"/>
        <w:jc w:val="both"/>
      </w:pPr>
      <w:r>
        <w:t>Проанализировано наличие и размещение объектов</w:t>
      </w:r>
      <w:r w:rsidR="00DF6537">
        <w:t xml:space="preserve"> </w:t>
      </w:r>
      <w:r>
        <w:t xml:space="preserve">транспортной инфраструктуры – искусственных сооружений. </w:t>
      </w:r>
      <w:r w:rsidRPr="001E4A8B">
        <w:t>Искусственные сооружения представлены мостами</w:t>
      </w:r>
      <w:r>
        <w:t xml:space="preserve"> через реки</w:t>
      </w:r>
      <w:r w:rsidRPr="001E4A8B">
        <w:t>.</w:t>
      </w:r>
      <w:r w:rsidR="00DF6537">
        <w:t xml:space="preserve"> </w:t>
      </w:r>
      <w:r>
        <w:t>Строительство новых искусственных сооружений не целесообразно, т.к. на расчетный срок не предполагается значительного увеличения интенсивности движения по автомобильным дорогам поселения.</w:t>
      </w:r>
      <w:r w:rsidR="00DF6537">
        <w:t xml:space="preserve"> </w:t>
      </w:r>
      <w:r w:rsidRPr="00BE2F8B">
        <w:t xml:space="preserve">Улично-дорожная сеть </w:t>
      </w:r>
      <w:r>
        <w:t>поселения</w:t>
      </w:r>
      <w:r w:rsidRPr="00BE2F8B">
        <w:t xml:space="preserve"> будет развиваться в соответствии с освоением новых площадок (под жилищное, общественное строительство).</w:t>
      </w:r>
    </w:p>
    <w:p w:rsidR="00422697" w:rsidRPr="00AF65C3" w:rsidRDefault="00422697" w:rsidP="00422697">
      <w:pPr>
        <w:ind w:firstLine="709"/>
        <w:jc w:val="both"/>
      </w:pPr>
      <w:r w:rsidRPr="00BE2F8B">
        <w:t>Анализ сложившегося положения дорожно</w:t>
      </w:r>
      <w:r>
        <w:t>-</w:t>
      </w:r>
      <w:r w:rsidRPr="00BE2F8B">
        <w:t xml:space="preserve">транспортной инфраструктуры позволяет </w:t>
      </w:r>
      <w:r>
        <w:t xml:space="preserve">также </w:t>
      </w:r>
      <w:r w:rsidRPr="00BE2F8B">
        <w:t xml:space="preserve">сделать вывод о </w:t>
      </w:r>
      <w:r w:rsidRPr="00AF65C3">
        <w:t>неудовлетворительно</w:t>
      </w:r>
      <w:r>
        <w:t>м</w:t>
      </w:r>
      <w:r w:rsidRPr="00AF65C3">
        <w:t xml:space="preserve"> состояни</w:t>
      </w:r>
      <w:r>
        <w:t>и</w:t>
      </w:r>
      <w:r w:rsidR="00DF6537">
        <w:t xml:space="preserve"> </w:t>
      </w:r>
      <w:r>
        <w:t xml:space="preserve">существующих </w:t>
      </w:r>
      <w:r w:rsidRPr="00AF65C3">
        <w:t>проезжих частей</w:t>
      </w:r>
      <w:r>
        <w:t>. Необходимо провести ремонты и реконструкции автомобильных дорог.</w:t>
      </w:r>
    </w:p>
    <w:p w:rsidR="00422697" w:rsidRPr="00464E70" w:rsidRDefault="00422697" w:rsidP="00422697">
      <w:pPr>
        <w:ind w:firstLine="709"/>
        <w:jc w:val="both"/>
      </w:pPr>
      <w:r>
        <w:t>В</w:t>
      </w:r>
      <w:r w:rsidRPr="00464E70">
        <w:t xml:space="preserve"> целях обеспечения безопасности движения</w:t>
      </w:r>
      <w:r w:rsidR="00DF6537">
        <w:t xml:space="preserve"> </w:t>
      </w:r>
      <w:r w:rsidRPr="00464E70">
        <w:t>назначены следующие мероприятия:</w:t>
      </w:r>
    </w:p>
    <w:p w:rsidR="00422697" w:rsidRPr="00464E70" w:rsidRDefault="00422697" w:rsidP="00422697">
      <w:pPr>
        <w:pStyle w:val="a1"/>
        <w:spacing w:line="240" w:lineRule="auto"/>
      </w:pPr>
      <w:r w:rsidRPr="00464E70">
        <w:t>установка дорожных знаков;</w:t>
      </w:r>
    </w:p>
    <w:p w:rsidR="00422697" w:rsidRPr="00464E70" w:rsidRDefault="00422697" w:rsidP="00422697">
      <w:pPr>
        <w:pStyle w:val="a1"/>
        <w:spacing w:line="240" w:lineRule="auto"/>
      </w:pPr>
      <w:r>
        <w:t>освещение автомобильных дорог.</w:t>
      </w:r>
    </w:p>
    <w:p w:rsidR="00422697" w:rsidRDefault="00422697" w:rsidP="00422697">
      <w:pPr>
        <w:ind w:firstLine="709"/>
        <w:jc w:val="both"/>
      </w:pPr>
      <w:r w:rsidRPr="00464E70">
        <w:t>Для организации безопасного движения пешеходов планируется устройство тротуаров и наземных пешеходных переходов</w:t>
      </w:r>
      <w:r>
        <w:t xml:space="preserve"> (в рамках проведения реконструкций автомобильных дорог).</w:t>
      </w:r>
    </w:p>
    <w:p w:rsidR="00486B48" w:rsidRPr="00123EBF" w:rsidRDefault="00422697" w:rsidP="00D62334">
      <w:pPr>
        <w:ind w:firstLine="709"/>
        <w:jc w:val="both"/>
      </w:pPr>
      <w:r>
        <w:t>Кроме того</w:t>
      </w:r>
      <w:r w:rsidR="00DB1107">
        <w:t xml:space="preserve">, проанализировано наличие и размещение объектов, обслуживающих транспортных средств. </w:t>
      </w:r>
      <w:r w:rsidR="002B0FF5" w:rsidRPr="00123EBF">
        <w:t xml:space="preserve">В </w:t>
      </w:r>
      <w:r w:rsidR="00DB1107">
        <w:t>Шольском сельском поселении</w:t>
      </w:r>
      <w:r w:rsidR="00DF6537">
        <w:t xml:space="preserve"> </w:t>
      </w:r>
      <w:r w:rsidR="002B0FF5" w:rsidRPr="00123EBF">
        <w:t>обслуживание транспортных средств осуществляется на автозаправочн</w:t>
      </w:r>
      <w:r w:rsidR="00C162CC">
        <w:t>ой</w:t>
      </w:r>
      <w:r w:rsidR="002B0FF5" w:rsidRPr="00123EBF">
        <w:t xml:space="preserve"> станци</w:t>
      </w:r>
      <w:r w:rsidR="00C162CC">
        <w:t>и</w:t>
      </w:r>
      <w:r w:rsidR="00D62334">
        <w:t xml:space="preserve"> (таблица 1.</w:t>
      </w:r>
      <w:r w:rsidR="00712F0E">
        <w:t>8</w:t>
      </w:r>
      <w:r w:rsidR="00D62334">
        <w:t>)</w:t>
      </w:r>
    </w:p>
    <w:p w:rsidR="002B0FF5" w:rsidRPr="00123EBF" w:rsidRDefault="002B0FF5" w:rsidP="00CB7047">
      <w:pPr>
        <w:jc w:val="right"/>
      </w:pPr>
      <w:r w:rsidRPr="00123EBF">
        <w:t>Таблица 1.</w:t>
      </w:r>
      <w:r w:rsidR="00712F0E">
        <w:t>8</w:t>
      </w:r>
    </w:p>
    <w:p w:rsidR="00587331" w:rsidRPr="00A36C2C" w:rsidRDefault="00587331" w:rsidP="00CB7047">
      <w:pPr>
        <w:jc w:val="center"/>
        <w:rPr>
          <w:u w:val="single"/>
        </w:rPr>
      </w:pPr>
      <w:r w:rsidRPr="00A36C2C">
        <w:rPr>
          <w:u w:val="single"/>
        </w:rPr>
        <w:t xml:space="preserve">Объекты обслуживания </w:t>
      </w:r>
      <w:r w:rsidR="00DB1107">
        <w:rPr>
          <w:u w:val="single"/>
        </w:rPr>
        <w:t>транспортных средств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5133"/>
      </w:tblGrid>
      <w:tr w:rsidR="00851182" w:rsidRPr="005C6242" w:rsidTr="00851182">
        <w:trPr>
          <w:trHeight w:val="20"/>
          <w:jc w:val="center"/>
        </w:trPr>
        <w:tc>
          <w:tcPr>
            <w:tcW w:w="2689" w:type="dxa"/>
            <w:shd w:val="clear" w:color="auto" w:fill="auto"/>
            <w:tcMar>
              <w:left w:w="28" w:type="dxa"/>
              <w:right w:w="28" w:type="dxa"/>
            </w:tcMar>
            <w:vAlign w:val="center"/>
          </w:tcPr>
          <w:p w:rsidR="00851182" w:rsidRPr="000D7407" w:rsidRDefault="00851182" w:rsidP="00CB7047">
            <w:pPr>
              <w:pStyle w:val="afff3"/>
              <w:rPr>
                <w:rFonts w:ascii="Times New Roman" w:hAnsi="Times New Roman"/>
                <w:b/>
              </w:rPr>
            </w:pPr>
            <w:r w:rsidRPr="000D7407">
              <w:rPr>
                <w:rFonts w:ascii="Times New Roman" w:hAnsi="Times New Roman"/>
                <w:b/>
              </w:rPr>
              <w:t>Наименование сооружения</w:t>
            </w:r>
          </w:p>
        </w:tc>
        <w:tc>
          <w:tcPr>
            <w:tcW w:w="5133" w:type="dxa"/>
            <w:shd w:val="clear" w:color="auto" w:fill="auto"/>
            <w:tcMar>
              <w:left w:w="28" w:type="dxa"/>
              <w:right w:w="28" w:type="dxa"/>
            </w:tcMar>
            <w:vAlign w:val="center"/>
          </w:tcPr>
          <w:p w:rsidR="00851182" w:rsidRPr="000D7407" w:rsidRDefault="00851182" w:rsidP="00851182">
            <w:pPr>
              <w:pStyle w:val="afff3"/>
              <w:rPr>
                <w:rFonts w:ascii="Times New Roman" w:hAnsi="Times New Roman"/>
                <w:b/>
              </w:rPr>
            </w:pPr>
            <w:r w:rsidRPr="000D7407">
              <w:rPr>
                <w:rFonts w:ascii="Times New Roman" w:hAnsi="Times New Roman"/>
                <w:b/>
              </w:rPr>
              <w:t>Местоположение</w:t>
            </w:r>
          </w:p>
        </w:tc>
      </w:tr>
      <w:tr w:rsidR="00851182" w:rsidRPr="005C6242" w:rsidTr="00851182">
        <w:trPr>
          <w:trHeight w:val="20"/>
          <w:jc w:val="center"/>
        </w:trPr>
        <w:tc>
          <w:tcPr>
            <w:tcW w:w="2689" w:type="dxa"/>
            <w:shd w:val="clear" w:color="auto" w:fill="auto"/>
            <w:tcMar>
              <w:left w:w="28" w:type="dxa"/>
              <w:right w:w="28" w:type="dxa"/>
            </w:tcMar>
            <w:vAlign w:val="center"/>
          </w:tcPr>
          <w:p w:rsidR="00851182" w:rsidRPr="000D7407" w:rsidRDefault="00851182" w:rsidP="00CB7047">
            <w:pPr>
              <w:pStyle w:val="afff3"/>
              <w:rPr>
                <w:rFonts w:ascii="Times New Roman" w:hAnsi="Times New Roman"/>
              </w:rPr>
            </w:pPr>
            <w:r w:rsidRPr="000D7407">
              <w:rPr>
                <w:rFonts w:ascii="Times New Roman" w:hAnsi="Times New Roman"/>
              </w:rPr>
              <w:t>АЗС</w:t>
            </w:r>
          </w:p>
        </w:tc>
        <w:tc>
          <w:tcPr>
            <w:tcW w:w="5133" w:type="dxa"/>
            <w:shd w:val="clear" w:color="auto" w:fill="auto"/>
            <w:tcMar>
              <w:left w:w="28" w:type="dxa"/>
              <w:right w:w="28" w:type="dxa"/>
            </w:tcMar>
            <w:vAlign w:val="center"/>
          </w:tcPr>
          <w:p w:rsidR="00851182" w:rsidRPr="000D7407" w:rsidRDefault="00DF6537" w:rsidP="00851182">
            <w:pPr>
              <w:pStyle w:val="afff3"/>
              <w:rPr>
                <w:rFonts w:ascii="Times New Roman" w:hAnsi="Times New Roman"/>
              </w:rPr>
            </w:pPr>
            <w:r>
              <w:rPr>
                <w:rFonts w:ascii="Times New Roman" w:hAnsi="Times New Roman"/>
              </w:rPr>
              <w:t>с</w:t>
            </w:r>
            <w:r w:rsidR="00D62334">
              <w:rPr>
                <w:rFonts w:ascii="Times New Roman" w:hAnsi="Times New Roman"/>
              </w:rPr>
              <w:t>. Зубово, обход с. Зубово</w:t>
            </w:r>
          </w:p>
        </w:tc>
      </w:tr>
    </w:tbl>
    <w:p w:rsidR="00D62334" w:rsidRDefault="00D62334" w:rsidP="00727677">
      <w:pPr>
        <w:ind w:firstLine="709"/>
        <w:jc w:val="both"/>
      </w:pPr>
      <w:r>
        <w:t>Станции технического обслуживания на территории поселения отсутствуют.</w:t>
      </w:r>
    </w:p>
    <w:p w:rsidR="00DB1107" w:rsidRPr="00BE2F8B" w:rsidRDefault="00DB1107" w:rsidP="00DB1107">
      <w:pPr>
        <w:ind w:firstLine="709"/>
        <w:jc w:val="both"/>
      </w:pPr>
      <w:r w:rsidRPr="00BE2F8B">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обозначены </w:t>
      </w:r>
      <w:r w:rsidRPr="00D62334">
        <w:t>в РНГП Вологодской</w:t>
      </w:r>
      <w:r>
        <w:t xml:space="preserve"> области. Н</w:t>
      </w:r>
      <w:r w:rsidRPr="00BE2F8B">
        <w:t>а 1200 легковых автомобилей принимается 1 топливораздаточная колонка автозаправочной станции</w:t>
      </w:r>
      <w:r>
        <w:t>. В связи с этим п</w:t>
      </w:r>
      <w:r w:rsidRPr="00BE2F8B">
        <w:t>роектом предусмотрено сохранени</w:t>
      </w:r>
      <w:r>
        <w:t>е</w:t>
      </w:r>
      <w:r w:rsidRPr="00BE2F8B">
        <w:t xml:space="preserve"> существующей АЗС в </w:t>
      </w:r>
      <w:r w:rsidR="00014EA3">
        <w:t>с. Зубово</w:t>
      </w:r>
      <w:r>
        <w:t>, дополнительного обустройства АЗС не требуется</w:t>
      </w:r>
      <w:r w:rsidRPr="00BE2F8B">
        <w:t>. Данного количества АЗС будет достаточно как для обслуживания личного транспорта населения муниципального образования, так и для транзитного транспорта.</w:t>
      </w:r>
    </w:p>
    <w:p w:rsidR="00DB1107" w:rsidRPr="00BE2F8B" w:rsidRDefault="00DB1107" w:rsidP="00DB1107">
      <w:pPr>
        <w:ind w:firstLine="709"/>
        <w:jc w:val="both"/>
      </w:pPr>
      <w:r>
        <w:t>На</w:t>
      </w:r>
      <w:r w:rsidRPr="00BE2F8B">
        <w:t xml:space="preserve"> 1 пост СТО приходится 200 автомобилей. Таким образом, </w:t>
      </w:r>
      <w:r>
        <w:t>необходимо предусмотреть размещение СТО на 3 поста</w:t>
      </w:r>
      <w:r w:rsidRPr="00BE2F8B">
        <w:t xml:space="preserve">. Проектом предусмотрено размещение СТО на территории </w:t>
      </w:r>
      <w:r>
        <w:t>с. Зубово</w:t>
      </w:r>
      <w:r w:rsidRPr="00BE2F8B">
        <w:t>.</w:t>
      </w:r>
    </w:p>
    <w:p w:rsidR="00422697" w:rsidRPr="00464E70" w:rsidRDefault="00DB1107" w:rsidP="00422697">
      <w:pPr>
        <w:ind w:firstLine="709"/>
        <w:jc w:val="both"/>
      </w:pPr>
      <w:r>
        <w:t xml:space="preserve">К объектам транспортной инфраструктуры относятся также остановки общественного транспорта. </w:t>
      </w:r>
      <w:r w:rsidR="001E4A8B" w:rsidRPr="001E4A8B">
        <w:t xml:space="preserve">На территории муниципального образования </w:t>
      </w:r>
      <w:r w:rsidR="005260AE">
        <w:t>расположен</w:t>
      </w:r>
      <w:r w:rsidR="00D62334">
        <w:t>о</w:t>
      </w:r>
      <w:r w:rsidR="00DF6537">
        <w:t xml:space="preserve"> </w:t>
      </w:r>
      <w:r>
        <w:t>дв</w:t>
      </w:r>
      <w:r w:rsidR="00DF6537">
        <w:t xml:space="preserve">е </w:t>
      </w:r>
      <w:r w:rsidR="00D62334">
        <w:t>оборудованные павильонами остановки</w:t>
      </w:r>
      <w:r w:rsidR="005260AE">
        <w:t xml:space="preserve"> общественного транспорта.</w:t>
      </w:r>
      <w:r>
        <w:t xml:space="preserve"> Стоит отметить, что на данный момент из-за низкого пассажиропотока, отдаленности поселения и </w:t>
      </w:r>
      <w:r w:rsidR="00422697">
        <w:t>неудовлетворительного качества автомобильных дорог, работа на маршрутах общественного транспорта значительно осложнена. В связи с этим, для увеличения частоты движения автобусов необходима выдача субсидий для перевозчиков, обслуживающих автобусные маршруты.</w:t>
      </w:r>
    </w:p>
    <w:p w:rsidR="00D62334" w:rsidRDefault="00DB1107" w:rsidP="00D62334">
      <w:pPr>
        <w:keepNext/>
        <w:ind w:firstLine="709"/>
        <w:jc w:val="both"/>
      </w:pPr>
      <w:r>
        <w:lastRenderedPageBreak/>
        <w:t>Кроме того, проведен анализ парковочного пространства на территории поселения. В нестоящее время х</w:t>
      </w:r>
      <w:r w:rsidR="00D62334">
        <w:t>ранение легковых автомобилей</w:t>
      </w:r>
      <w:r w:rsidR="00DF6537">
        <w:t xml:space="preserve"> </w:t>
      </w:r>
      <w:r w:rsidR="00D62334" w:rsidRPr="00405FFF">
        <w:t xml:space="preserve">осуществляется </w:t>
      </w:r>
      <w:r w:rsidR="00D62334">
        <w:t xml:space="preserve">преимущественно </w:t>
      </w:r>
      <w:r w:rsidR="00D62334" w:rsidRPr="00405FFF">
        <w:t xml:space="preserve">на придомовых территориях. Парковочные места имеются </w:t>
      </w:r>
      <w:r w:rsidR="00D62334">
        <w:t xml:space="preserve">практически </w:t>
      </w:r>
      <w:r w:rsidR="00D62334" w:rsidRPr="00405FFF">
        <w:t>у всех объектов социальной инфраструктуры и у административных зданий х</w:t>
      </w:r>
      <w:r w:rsidR="00D62334">
        <w:t xml:space="preserve">озяйствующих организаций. </w:t>
      </w:r>
      <w:r w:rsidR="00D62334" w:rsidRPr="008B6C4B">
        <w:t>Хранение грузовых автомобилей, осуществляющих перевозки потребительских и строительных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rsidR="00D62334" w:rsidRPr="00334E86" w:rsidRDefault="00D62334" w:rsidP="00D62334">
      <w:pPr>
        <w:ind w:firstLine="709"/>
        <w:jc w:val="both"/>
      </w:pPr>
      <w:r>
        <w:t>Из-за небольшого автопарка, на территории поселения дефицита парковочных мест не наблюдается, однако, н</w:t>
      </w:r>
      <w:r w:rsidRPr="00334E86">
        <w:t xml:space="preserve">а некоторых парковочных местах возле общественных зданий для автомобилей маломобильных групп населения не определены места с установкой дорожных знаков ПДД 8.17 «Инвалиды». </w:t>
      </w:r>
      <w:r w:rsidRPr="00A115F6">
        <w:t xml:space="preserve">Учитывая высокий процент населения, проживающего в индивидуальной и высокоплотной малоэтажной жилой застройке и дальнейшее развитие индивидуального жилищного строительства, прогнозируется, что </w:t>
      </w:r>
      <w:r>
        <w:t>жители</w:t>
      </w:r>
      <w:r w:rsidRPr="00A115F6">
        <w:t xml:space="preserve"> будут обеспечены местами для постоянного хранения автомобилей на своих приусадебных и придомовых участках. </w:t>
      </w:r>
    </w:p>
    <w:p w:rsidR="00450B11" w:rsidRPr="00F92428" w:rsidRDefault="00450B11" w:rsidP="00CB7047">
      <w:pPr>
        <w:pStyle w:val="2"/>
        <w:spacing w:line="240" w:lineRule="auto"/>
        <w:rPr>
          <w:rFonts w:ascii="Times New Roman" w:hAnsi="Times New Roman"/>
        </w:rPr>
      </w:pPr>
      <w:bookmarkStart w:id="53" w:name="_Toc45274809"/>
      <w:r w:rsidRPr="00F92428">
        <w:rPr>
          <w:rFonts w:ascii="Times New Roman" w:hAnsi="Times New Roman"/>
        </w:rPr>
        <w:t xml:space="preserve">1.12. Оценка нормативно-правовой базы, необходимой для функционирования и развития транспортной инфраструктуры </w:t>
      </w:r>
      <w:r w:rsidR="007E1A8F">
        <w:rPr>
          <w:rFonts w:ascii="Times New Roman" w:hAnsi="Times New Roman"/>
        </w:rPr>
        <w:t>Шольского сельского поселения</w:t>
      </w:r>
      <w:bookmarkEnd w:id="53"/>
    </w:p>
    <w:p w:rsidR="00450B11" w:rsidRPr="00464E70" w:rsidRDefault="00450B11" w:rsidP="00727677">
      <w:pPr>
        <w:ind w:firstLine="709"/>
        <w:jc w:val="both"/>
      </w:pPr>
      <w:r w:rsidRPr="00464E70">
        <w:t>При анализе оценке нормативно-правовой базы необходимо исходить из того, что приняты и реализуются ряд основополагающих документов для развития транспортной отрасли:</w:t>
      </w:r>
    </w:p>
    <w:p w:rsidR="006A45EF" w:rsidRPr="00464E70" w:rsidRDefault="00D1388C" w:rsidP="00BE2679">
      <w:pPr>
        <w:pStyle w:val="a1"/>
        <w:numPr>
          <w:ilvl w:val="0"/>
          <w:numId w:val="8"/>
        </w:numPr>
        <w:spacing w:line="240" w:lineRule="auto"/>
      </w:pPr>
      <w:r w:rsidRPr="00464E70">
        <w:t xml:space="preserve">Градостроительный кодекс Российской Федерации от 29.12.2004 № 190-ФЗ(ред. от </w:t>
      </w:r>
      <w:r w:rsidR="00017A5E">
        <w:t>24.04.20</w:t>
      </w:r>
      <w:r w:rsidRPr="00464E70">
        <w:t>);</w:t>
      </w:r>
    </w:p>
    <w:p w:rsidR="006A45EF" w:rsidRPr="00464E70" w:rsidRDefault="00D1388C" w:rsidP="00BE2679">
      <w:pPr>
        <w:pStyle w:val="a1"/>
        <w:numPr>
          <w:ilvl w:val="0"/>
          <w:numId w:val="8"/>
        </w:numPr>
        <w:spacing w:line="240" w:lineRule="auto"/>
      </w:pPr>
      <w:r w:rsidRPr="00464E70">
        <w:t xml:space="preserve">Федеральный закон от 08.11.2007 № 257-ФЗ (ред. от </w:t>
      </w:r>
      <w:r w:rsidR="00017A5E">
        <w:t>01.03.2020</w:t>
      </w:r>
      <w:r w:rsidRPr="00464E70">
        <w:t>) «Об</w:t>
      </w:r>
      <w:r w:rsidR="00DF6537">
        <w:t xml:space="preserve"> </w:t>
      </w:r>
      <w:r w:rsidRPr="00464E70">
        <w:t>автомобильных дорогах и о дорожной деятельности в Российской Федерации и о внесении</w:t>
      </w:r>
      <w:r w:rsidR="00DF6537">
        <w:t xml:space="preserve"> </w:t>
      </w:r>
      <w:r w:rsidRPr="00464E70">
        <w:t>изменений в отдельные законодательные акты Российской Федерации»;</w:t>
      </w:r>
    </w:p>
    <w:p w:rsidR="006A45EF" w:rsidRPr="00464E70" w:rsidRDefault="00D1388C" w:rsidP="00BE2679">
      <w:pPr>
        <w:pStyle w:val="a1"/>
        <w:numPr>
          <w:ilvl w:val="0"/>
          <w:numId w:val="8"/>
        </w:numPr>
        <w:spacing w:line="240" w:lineRule="auto"/>
      </w:pPr>
      <w:r w:rsidRPr="00464E70">
        <w:t xml:space="preserve">Федеральный закон от 10.12.1995 № 196-ФЗ (ред. от </w:t>
      </w:r>
      <w:r w:rsidR="00017A5E">
        <w:t>30.07.2019</w:t>
      </w:r>
      <w:r w:rsidRPr="00464E70">
        <w:t>) «О</w:t>
      </w:r>
      <w:r w:rsidR="00DF6537">
        <w:t xml:space="preserve"> </w:t>
      </w:r>
      <w:r w:rsidRPr="00464E70">
        <w:t>безопасности дорожного движения»;</w:t>
      </w:r>
    </w:p>
    <w:p w:rsidR="006A45EF" w:rsidRPr="00464E70" w:rsidRDefault="00D1388C" w:rsidP="00BE2679">
      <w:pPr>
        <w:pStyle w:val="a1"/>
        <w:numPr>
          <w:ilvl w:val="0"/>
          <w:numId w:val="8"/>
        </w:numPr>
        <w:spacing w:line="240" w:lineRule="auto"/>
      </w:pPr>
      <w:r w:rsidRPr="00464E70">
        <w:t xml:space="preserve">Постановление Правительства РФ от 23.10.1993 № 1090 (ред. от </w:t>
      </w:r>
      <w:r w:rsidR="00017A5E">
        <w:t>26.03.2020</w:t>
      </w:r>
      <w:r w:rsidRPr="00464E70">
        <w:t>)«О Правилах дорожного движения»;</w:t>
      </w:r>
    </w:p>
    <w:p w:rsidR="00D1388C" w:rsidRPr="00464E70" w:rsidRDefault="00D1388C" w:rsidP="00BE2679">
      <w:pPr>
        <w:pStyle w:val="a1"/>
        <w:numPr>
          <w:ilvl w:val="0"/>
          <w:numId w:val="8"/>
        </w:numPr>
        <w:spacing w:line="240" w:lineRule="auto"/>
      </w:pPr>
      <w:r w:rsidRPr="00464E70">
        <w:t>Постановление Правительства РФ от 25.12.2015 № 1440 «Об утверждении</w:t>
      </w:r>
      <w:r w:rsidR="006A45EF" w:rsidRPr="00464E70">
        <w:t xml:space="preserve"> требований к программам комплексного развития транспортной инфраструктуры поселений, городских округов»;</w:t>
      </w:r>
    </w:p>
    <w:p w:rsidR="006A45EF" w:rsidRPr="00464E70" w:rsidRDefault="006A45EF" w:rsidP="00BE2679">
      <w:pPr>
        <w:pStyle w:val="a1"/>
        <w:numPr>
          <w:ilvl w:val="0"/>
          <w:numId w:val="8"/>
        </w:numPr>
        <w:spacing w:line="240" w:lineRule="auto"/>
      </w:pPr>
      <w:r w:rsidRPr="00464E70">
        <w:t xml:space="preserve">Постановление Главного государственного санитарного врача РФ от </w:t>
      </w:r>
      <w:r w:rsidR="00D1388C" w:rsidRPr="00464E70">
        <w:t>25.09.2007 № 74 Санитарные правила СанПиН 2.2.1/2.1.1.1200-03 «Санитарно-защитные</w:t>
      </w:r>
      <w:r w:rsidR="00DF6537">
        <w:t xml:space="preserve"> </w:t>
      </w:r>
      <w:r w:rsidR="00D1388C" w:rsidRPr="00464E70">
        <w:t>зоны и санитарная классификация предприятий, сооружений и иных объектов»;</w:t>
      </w:r>
    </w:p>
    <w:p w:rsidR="006A45EF" w:rsidRPr="00464E70" w:rsidRDefault="00D1388C" w:rsidP="00BE2679">
      <w:pPr>
        <w:pStyle w:val="a1"/>
        <w:numPr>
          <w:ilvl w:val="0"/>
          <w:numId w:val="8"/>
        </w:numPr>
        <w:spacing w:line="240" w:lineRule="auto"/>
      </w:pPr>
      <w:r w:rsidRPr="00464E70">
        <w:t xml:space="preserve">Схема территориального планирования </w:t>
      </w:r>
      <w:r w:rsidR="00017A5E">
        <w:t>Белозерского района Вологодской области</w:t>
      </w:r>
      <w:r w:rsidRPr="00464E70">
        <w:t>;</w:t>
      </w:r>
    </w:p>
    <w:p w:rsidR="006A45EF" w:rsidRPr="00464E70" w:rsidRDefault="00D1388C" w:rsidP="00BE2679">
      <w:pPr>
        <w:pStyle w:val="a1"/>
        <w:numPr>
          <w:ilvl w:val="0"/>
          <w:numId w:val="8"/>
        </w:numPr>
        <w:spacing w:line="240" w:lineRule="auto"/>
      </w:pPr>
      <w:r w:rsidRPr="00464E70">
        <w:t xml:space="preserve">Местные нормативы градостроительного проектирования </w:t>
      </w:r>
      <w:r w:rsidR="00017A5E">
        <w:t>Белозерского района Вологодской области</w:t>
      </w:r>
      <w:r w:rsidRPr="00464E70">
        <w:t>;</w:t>
      </w:r>
    </w:p>
    <w:p w:rsidR="00464E70" w:rsidRPr="00225095" w:rsidRDefault="00464E70" w:rsidP="00BE2679">
      <w:pPr>
        <w:pStyle w:val="a1"/>
        <w:numPr>
          <w:ilvl w:val="0"/>
          <w:numId w:val="8"/>
        </w:numPr>
        <w:spacing w:line="240" w:lineRule="auto"/>
      </w:pPr>
      <w:r w:rsidRPr="00225095">
        <w:t>Приказ Минтранса России от 26.05.2016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464E70" w:rsidRPr="00225095" w:rsidRDefault="00464E70" w:rsidP="00704DA8">
      <w:pPr>
        <w:pStyle w:val="a1"/>
        <w:numPr>
          <w:ilvl w:val="0"/>
          <w:numId w:val="8"/>
        </w:numPr>
        <w:spacing w:line="240" w:lineRule="auto"/>
      </w:pPr>
      <w:r w:rsidRPr="00225095">
        <w:t>СП 42.13330.201</w:t>
      </w:r>
      <w:r w:rsidR="00017A5E">
        <w:t>6</w:t>
      </w:r>
      <w:r w:rsidRPr="00225095">
        <w:t xml:space="preserve"> «Градостроительство. Планировка и застройка городских и сельских поселений».</w:t>
      </w:r>
    </w:p>
    <w:p w:rsidR="00464E70" w:rsidRPr="00225095" w:rsidRDefault="00464E70" w:rsidP="00704DA8">
      <w:pPr>
        <w:pStyle w:val="a1"/>
        <w:numPr>
          <w:ilvl w:val="0"/>
          <w:numId w:val="8"/>
        </w:numPr>
        <w:spacing w:line="240" w:lineRule="auto"/>
      </w:pPr>
      <w:r w:rsidRPr="00225095">
        <w:t>ВСН 45-68 «Инструкция по учету движения транспортных средств на автомобильных дорогах».</w:t>
      </w:r>
    </w:p>
    <w:p w:rsidR="00464E70" w:rsidRPr="00225095" w:rsidRDefault="00017A5E" w:rsidP="00704DA8">
      <w:pPr>
        <w:pStyle w:val="a1"/>
        <w:numPr>
          <w:ilvl w:val="0"/>
          <w:numId w:val="8"/>
        </w:numPr>
        <w:spacing w:line="240" w:lineRule="auto"/>
      </w:pPr>
      <w:r>
        <w:t xml:space="preserve">ОДМ 218.4.0052010 </w:t>
      </w:r>
      <w:r w:rsidR="00464E70" w:rsidRPr="00225095">
        <w:t>Рекомендации по обеспечению безопасности движения на автомобильных дорогах.</w:t>
      </w:r>
    </w:p>
    <w:p w:rsidR="00464E70" w:rsidRPr="00225095" w:rsidRDefault="00464E70" w:rsidP="00704DA8">
      <w:pPr>
        <w:pStyle w:val="a1"/>
        <w:numPr>
          <w:ilvl w:val="0"/>
          <w:numId w:val="8"/>
        </w:numPr>
        <w:spacing w:line="240" w:lineRule="auto"/>
      </w:pPr>
      <w:r w:rsidRPr="00225095">
        <w:t xml:space="preserve"> «Руководство по прогнозированию интенсивности движения на автомобильных дорогах» № ОС-555-р от 19.06.2003.</w:t>
      </w:r>
    </w:p>
    <w:p w:rsidR="00464E70" w:rsidRPr="00225095" w:rsidRDefault="00464E70" w:rsidP="00704DA8">
      <w:pPr>
        <w:pStyle w:val="a1"/>
        <w:numPr>
          <w:ilvl w:val="0"/>
          <w:numId w:val="8"/>
        </w:numPr>
        <w:spacing w:line="240" w:lineRule="auto"/>
      </w:pPr>
      <w:r w:rsidRPr="00225095">
        <w:t xml:space="preserve">Устав </w:t>
      </w:r>
      <w:r w:rsidR="00017A5E">
        <w:t>Шольского сельского поселения</w:t>
      </w:r>
      <w:r w:rsidR="00B250C5">
        <w:t>.</w:t>
      </w:r>
    </w:p>
    <w:p w:rsidR="00464E70" w:rsidRDefault="00464E70" w:rsidP="00704DA8">
      <w:pPr>
        <w:pStyle w:val="a1"/>
        <w:numPr>
          <w:ilvl w:val="0"/>
          <w:numId w:val="8"/>
        </w:numPr>
        <w:spacing w:line="240" w:lineRule="auto"/>
      </w:pPr>
      <w:r w:rsidRPr="00225095">
        <w:lastRenderedPageBreak/>
        <w:t xml:space="preserve">Решение </w:t>
      </w:r>
      <w:r w:rsidR="005348B3">
        <w:t xml:space="preserve">Совета </w:t>
      </w:r>
      <w:r w:rsidR="00704DA8">
        <w:t>Шольского сельского поселения 17.04.2015</w:t>
      </w:r>
      <w:r w:rsidRPr="00225095">
        <w:t xml:space="preserve"> № </w:t>
      </w:r>
      <w:r w:rsidR="00704DA8">
        <w:t>17</w:t>
      </w:r>
      <w:r w:rsidRPr="00225095">
        <w:t xml:space="preserve"> «Об утверждении генерального плана </w:t>
      </w:r>
      <w:r w:rsidR="00704DA8">
        <w:t>Шольского сельского поселения</w:t>
      </w:r>
      <w:r w:rsidRPr="00225095">
        <w:t>»</w:t>
      </w:r>
    </w:p>
    <w:p w:rsidR="00B250C5" w:rsidRDefault="00704DA8" w:rsidP="00704DA8">
      <w:pPr>
        <w:pStyle w:val="ae"/>
        <w:numPr>
          <w:ilvl w:val="0"/>
          <w:numId w:val="8"/>
        </w:numPr>
        <w:spacing w:after="0"/>
        <w:jc w:val="both"/>
        <w:rPr>
          <w:rFonts w:ascii="Times New Roman" w:hAnsi="Times New Roman"/>
          <w:sz w:val="24"/>
          <w:szCs w:val="24"/>
        </w:rPr>
      </w:pPr>
      <w:r>
        <w:rPr>
          <w:rFonts w:ascii="Times New Roman" w:hAnsi="Times New Roman"/>
          <w:sz w:val="24"/>
          <w:szCs w:val="24"/>
        </w:rPr>
        <w:t>Постановление администрации Белозерского района</w:t>
      </w:r>
      <w:r w:rsidR="00B250C5" w:rsidRPr="00851182">
        <w:rPr>
          <w:rFonts w:ascii="Times New Roman" w:hAnsi="Times New Roman"/>
          <w:sz w:val="24"/>
          <w:szCs w:val="24"/>
        </w:rPr>
        <w:t xml:space="preserve"> №</w:t>
      </w:r>
      <w:r>
        <w:rPr>
          <w:rFonts w:ascii="Times New Roman" w:hAnsi="Times New Roman"/>
          <w:sz w:val="24"/>
          <w:szCs w:val="24"/>
        </w:rPr>
        <w:t>990</w:t>
      </w:r>
      <w:r w:rsidR="00B250C5" w:rsidRPr="00851182">
        <w:rPr>
          <w:rFonts w:ascii="Times New Roman" w:hAnsi="Times New Roman"/>
          <w:sz w:val="24"/>
          <w:szCs w:val="24"/>
        </w:rPr>
        <w:t xml:space="preserve"> от </w:t>
      </w:r>
      <w:r>
        <w:rPr>
          <w:rFonts w:ascii="Times New Roman" w:hAnsi="Times New Roman"/>
          <w:sz w:val="24"/>
          <w:szCs w:val="24"/>
        </w:rPr>
        <w:t>30.12.2015</w:t>
      </w:r>
      <w:r w:rsidR="00B250C5" w:rsidRPr="00851182">
        <w:rPr>
          <w:rFonts w:ascii="Times New Roman" w:hAnsi="Times New Roman"/>
          <w:sz w:val="24"/>
          <w:szCs w:val="24"/>
        </w:rPr>
        <w:t xml:space="preserve"> «Об утверждении стратегии социально-экономического развития </w:t>
      </w:r>
      <w:r>
        <w:rPr>
          <w:rFonts w:ascii="Times New Roman" w:hAnsi="Times New Roman"/>
          <w:sz w:val="24"/>
          <w:szCs w:val="24"/>
        </w:rPr>
        <w:t>Белозерского района до 2020 года</w:t>
      </w:r>
      <w:r w:rsidR="00B250C5" w:rsidRPr="00851182">
        <w:rPr>
          <w:rFonts w:ascii="Times New Roman" w:hAnsi="Times New Roman"/>
          <w:sz w:val="24"/>
          <w:szCs w:val="24"/>
        </w:rPr>
        <w:t>»</w:t>
      </w:r>
    </w:p>
    <w:p w:rsidR="00464E70" w:rsidRPr="00464E70" w:rsidRDefault="00464E70" w:rsidP="00704DA8">
      <w:pPr>
        <w:pStyle w:val="a1"/>
        <w:numPr>
          <w:ilvl w:val="0"/>
          <w:numId w:val="8"/>
        </w:numPr>
        <w:spacing w:line="240" w:lineRule="auto"/>
        <w:ind w:left="641" w:hanging="357"/>
      </w:pPr>
      <w:r w:rsidRPr="00464E70">
        <w:rPr>
          <w:lang w:bidi="ru-RU"/>
        </w:rPr>
        <w:t xml:space="preserve">Иные нормативные правовые акты и нормативные технические </w:t>
      </w:r>
      <w:r w:rsidRPr="00464E70">
        <w:t>документы.</w:t>
      </w:r>
    </w:p>
    <w:p w:rsidR="006A45EF" w:rsidRPr="00464E70" w:rsidRDefault="000E0171" w:rsidP="00727677">
      <w:pPr>
        <w:ind w:firstLine="709"/>
        <w:jc w:val="both"/>
      </w:pPr>
      <w:r w:rsidRPr="00464E70">
        <w:t>Т</w:t>
      </w:r>
      <w:r w:rsidR="00D1388C" w:rsidRPr="00464E70">
        <w:t>аким образом на федеральном и региональном уровне</w:t>
      </w:r>
      <w:r w:rsidR="00DF6537">
        <w:t xml:space="preserve"> </w:t>
      </w:r>
      <w:r w:rsidR="00D1388C" w:rsidRPr="00464E70">
        <w:t>нормативно-правовая база необходимая для функционирования и развития транспортной</w:t>
      </w:r>
      <w:r w:rsidR="00DF6537">
        <w:t xml:space="preserve"> </w:t>
      </w:r>
      <w:r w:rsidR="00D1388C" w:rsidRPr="00464E70">
        <w:t>инфраструктуры сформирована.</w:t>
      </w:r>
    </w:p>
    <w:p w:rsidR="006A45EF" w:rsidRPr="00464E70" w:rsidRDefault="00D1388C" w:rsidP="00727677">
      <w:pPr>
        <w:ind w:firstLine="709"/>
        <w:jc w:val="both"/>
      </w:pPr>
      <w:r w:rsidRPr="00464E70">
        <w:t>В соответствии с частью 2 статьи 5 Федерального закона «О внесении изменений в</w:t>
      </w:r>
      <w:r w:rsidR="00DF6537">
        <w:t xml:space="preserve"> </w:t>
      </w:r>
      <w:r w:rsidRPr="00464E70">
        <w:t>градостроительный кодекс Российской Федерации и отдельные законодательные акты</w:t>
      </w:r>
      <w:r w:rsidR="00DF6537">
        <w:t xml:space="preserve"> </w:t>
      </w:r>
      <w:r w:rsidRPr="00464E70">
        <w:t>Российской Федерации» №456-ФЗ от 29 декабря 2014 года, необходимо разработать и</w:t>
      </w:r>
      <w:r w:rsidR="00DF6537">
        <w:t xml:space="preserve"> </w:t>
      </w:r>
      <w:r w:rsidRPr="00464E70">
        <w:t xml:space="preserve">утвердить программу комплексного развития транспортной инфраструктуры </w:t>
      </w:r>
      <w:r w:rsidR="007E1A8F">
        <w:t>поселения</w:t>
      </w:r>
      <w:r w:rsidRPr="00464E70">
        <w:t>.</w:t>
      </w:r>
    </w:p>
    <w:p w:rsidR="006A45EF" w:rsidRPr="00464E70" w:rsidRDefault="00D1388C" w:rsidP="00727677">
      <w:pPr>
        <w:ind w:firstLine="709"/>
        <w:jc w:val="both"/>
      </w:pPr>
      <w:r w:rsidRPr="00464E70">
        <w:t>В соответствии с Федеральным законом «Об общих принципах местного</w:t>
      </w:r>
      <w:r w:rsidR="00DF6537">
        <w:t xml:space="preserve"> </w:t>
      </w:r>
      <w:r w:rsidRPr="00464E70">
        <w:t xml:space="preserve">самоуправления в Российской Федерации» №131-ФЗ от 6 октября 2003 года (в ред. </w:t>
      </w:r>
      <w:r w:rsidR="006A45EF" w:rsidRPr="00464E70">
        <w:t>О</w:t>
      </w:r>
      <w:r w:rsidRPr="00464E70">
        <w:t>т</w:t>
      </w:r>
      <w:r w:rsidR="005D4EED">
        <w:t>23.05.2020</w:t>
      </w:r>
      <w:r w:rsidRPr="00464E70">
        <w:t xml:space="preserve"> г.), а также п. 8 статьи 8 «Градостроительного кодекса Российской Федерации»№190-ФЗ от 29 декабря 2004 года (в ред. </w:t>
      </w:r>
      <w:r w:rsidR="005D4EED">
        <w:t>24.04.2020</w:t>
      </w:r>
      <w:r w:rsidRPr="00464E70">
        <w:t xml:space="preserve"> г.), разработка и утверждение программ</w:t>
      </w:r>
      <w:r w:rsidR="00DF6537">
        <w:t xml:space="preserve"> </w:t>
      </w:r>
      <w:r w:rsidRPr="00464E70">
        <w:t>комплексного развития транспортной инфраструктуры поселений, городских округов,</w:t>
      </w:r>
      <w:r w:rsidR="00DF6537">
        <w:t xml:space="preserve"> </w:t>
      </w:r>
      <w:r w:rsidRPr="00464E70">
        <w:t>требования к которым устанавливаются Правительством Российской Федерации входит в</w:t>
      </w:r>
      <w:r w:rsidR="00DF6537">
        <w:t xml:space="preserve"> </w:t>
      </w:r>
      <w:r w:rsidRPr="00464E70">
        <w:t>состав полномочий органов местного самоуправления.</w:t>
      </w:r>
    </w:p>
    <w:p w:rsidR="00D1388C" w:rsidRPr="00464E70" w:rsidRDefault="00D1388C" w:rsidP="00727677">
      <w:pPr>
        <w:ind w:firstLine="709"/>
        <w:jc w:val="both"/>
      </w:pPr>
      <w:r w:rsidRPr="00464E70">
        <w:t>В соответствии с п. 27 статьи 1 «Градостроительного кодекса Российской</w:t>
      </w:r>
      <w:r w:rsidR="00DF6537">
        <w:t xml:space="preserve"> </w:t>
      </w:r>
      <w:r w:rsidRPr="00464E70">
        <w:t xml:space="preserve">Федерации» №190-ФЗ от 29 декабря 2004 года (в ред. </w:t>
      </w:r>
      <w:r w:rsidR="005D4EED">
        <w:t xml:space="preserve">24.04.2020 </w:t>
      </w:r>
      <w:r w:rsidRPr="00464E70">
        <w:t>г.) программы</w:t>
      </w:r>
      <w:r w:rsidR="00DF6537">
        <w:t xml:space="preserve"> </w:t>
      </w:r>
      <w:r w:rsidRPr="00464E70">
        <w:t>комплексного развития транспортной инфраструктуры поселения, городского округа –документы, устанавливающие перечни мероприятий по проектированию, строительству,</w:t>
      </w:r>
      <w:r w:rsidR="00DF6537">
        <w:t xml:space="preserve"> </w:t>
      </w:r>
      <w:r w:rsidRPr="00464E70">
        <w:t>реконструкции объектов транспортной инфраструктуры местного значения поселения,</w:t>
      </w:r>
      <w:r w:rsidR="00DF6537">
        <w:t xml:space="preserve"> </w:t>
      </w:r>
      <w:r w:rsidRPr="00464E70">
        <w:t>городского округа, которые предусмотрены также государственными и муниципальными</w:t>
      </w:r>
      <w:r w:rsidR="00DF6537">
        <w:t xml:space="preserve"> </w:t>
      </w:r>
      <w:r w:rsidRPr="00464E70">
        <w:t>программами, стратегией социально-экономического развития муниципального</w:t>
      </w:r>
      <w:r w:rsidR="00DF6537">
        <w:t xml:space="preserve"> </w:t>
      </w:r>
      <w:r w:rsidRPr="00464E70">
        <w:t>образования и планом мероприятий по реализации стратегии социально-экономического</w:t>
      </w:r>
      <w:r w:rsidR="00DF6537">
        <w:t xml:space="preserve"> </w:t>
      </w:r>
      <w:r w:rsidRPr="00464E70">
        <w:t>развития муниципального образования (при наличии данных стратегии и плана), планом и</w:t>
      </w:r>
      <w:r w:rsidR="00DF6537">
        <w:t xml:space="preserve"> </w:t>
      </w:r>
      <w:r w:rsidRPr="00464E70">
        <w:t>программой комплексного социально-экономического развития муниципального</w:t>
      </w:r>
      <w:r w:rsidR="00DF6537">
        <w:t xml:space="preserve"> </w:t>
      </w:r>
      <w:r w:rsidRPr="00464E70">
        <w:t>образования, инвестиционными программами субъектов естественных монополий в</w:t>
      </w:r>
      <w:r w:rsidR="00DF6537">
        <w:t xml:space="preserve"> </w:t>
      </w:r>
      <w:r w:rsidRPr="00464E70">
        <w:t>области транспорта.</w:t>
      </w:r>
    </w:p>
    <w:p w:rsidR="006A45EF" w:rsidRPr="00464E70" w:rsidRDefault="006A45EF" w:rsidP="00727677">
      <w:pPr>
        <w:ind w:firstLine="709"/>
        <w:jc w:val="both"/>
      </w:pPr>
      <w:r w:rsidRPr="00464E70">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5D4EED">
        <w:t>Шольского сельского поселения</w:t>
      </w:r>
      <w:r w:rsidR="00DF6537">
        <w:t xml:space="preserve"> </w:t>
      </w:r>
      <w:r w:rsidRPr="00464E70">
        <w:t>являются:</w:t>
      </w:r>
    </w:p>
    <w:p w:rsidR="006A45EF" w:rsidRPr="00464E70" w:rsidRDefault="006A45EF" w:rsidP="00CB7047">
      <w:pPr>
        <w:pStyle w:val="a1"/>
        <w:spacing w:line="240" w:lineRule="auto"/>
      </w:pPr>
      <w:r w:rsidRPr="00464E70">
        <w:t>применение экономических мер, стимулирующих инвестиции в объекты транспортной инфраструктуры;</w:t>
      </w:r>
    </w:p>
    <w:p w:rsidR="006A45EF" w:rsidRPr="00464E70" w:rsidRDefault="006A45EF" w:rsidP="00CB7047">
      <w:pPr>
        <w:pStyle w:val="a1"/>
        <w:spacing w:line="240" w:lineRule="auto"/>
      </w:pPr>
      <w:r w:rsidRPr="00464E70">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6A45EF" w:rsidRPr="00464E70" w:rsidRDefault="006A45EF" w:rsidP="00CB7047">
      <w:pPr>
        <w:pStyle w:val="a1"/>
        <w:spacing w:line="240" w:lineRule="auto"/>
      </w:pPr>
      <w:r w:rsidRPr="00464E70">
        <w:t>координация усилий федеральных органов исполнительной власти, органов исполнительной власти области, органов местного самоуправления, представителей</w:t>
      </w:r>
      <w:r w:rsidRPr="00464E70">
        <w:br/>
        <w:t>бизнеса и общественных организаций в решении задач реализации мероприятий;</w:t>
      </w:r>
    </w:p>
    <w:p w:rsidR="006A45EF" w:rsidRPr="00464E70" w:rsidRDefault="006A45EF" w:rsidP="00CB7047">
      <w:pPr>
        <w:pStyle w:val="a1"/>
        <w:spacing w:line="240" w:lineRule="auto"/>
      </w:pPr>
      <w:r w:rsidRPr="00464E70">
        <w:t>запуск системы статистического наблюдения и мониторинга необходимой обеспеченности учреждениями транспортной инфраструктуры в соответствии с утвержденными и обновляющимися нормативами;</w:t>
      </w:r>
    </w:p>
    <w:p w:rsidR="006A45EF" w:rsidRPr="00464E70" w:rsidRDefault="006A45EF" w:rsidP="00CB7047">
      <w:pPr>
        <w:pStyle w:val="a1"/>
        <w:spacing w:line="240" w:lineRule="auto"/>
      </w:pPr>
      <w:r w:rsidRPr="00464E70">
        <w:t xml:space="preserve">разработка стандартов и регламентов эксплуатации и (или) использования </w:t>
      </w:r>
      <w:r w:rsidR="00D1388C" w:rsidRPr="00464E70">
        <w:t>объектов транспортной инфраструктуры на всех этапах жизненного цикла объектов.</w:t>
      </w:r>
    </w:p>
    <w:p w:rsidR="00D1388C" w:rsidRPr="00464E70" w:rsidRDefault="00D1388C" w:rsidP="005D4EED">
      <w:pPr>
        <w:ind w:firstLine="709"/>
        <w:jc w:val="both"/>
      </w:pPr>
      <w:r w:rsidRPr="00464E70">
        <w:t xml:space="preserve">Программа комплексного развития транспортной инфраструктуры </w:t>
      </w:r>
      <w:r w:rsidR="005D4EED">
        <w:t>Шольского сельского поселения</w:t>
      </w:r>
      <w:r w:rsidRPr="00464E70">
        <w:t xml:space="preserve"> должна обеспечивать сбалансированное,</w:t>
      </w:r>
      <w:r w:rsidR="00DF6537">
        <w:t xml:space="preserve"> </w:t>
      </w:r>
      <w:r w:rsidRPr="00464E70">
        <w:t>перспективное развитие транспортной инфраструктуры муниципального образования в</w:t>
      </w:r>
      <w:r w:rsidR="00DF6537">
        <w:t xml:space="preserve"> </w:t>
      </w:r>
      <w:r w:rsidRPr="00464E70">
        <w:t>соответствии с потребностями в строительстве, реконструкции объектов транспортной</w:t>
      </w:r>
      <w:r w:rsidR="00DF6537">
        <w:t xml:space="preserve"> </w:t>
      </w:r>
      <w:r w:rsidRPr="00464E70">
        <w:t>инфраструктуры местного значения. Программа позволит обеспечить:</w:t>
      </w:r>
    </w:p>
    <w:p w:rsidR="006A45EF" w:rsidRPr="00464E70" w:rsidRDefault="006A45EF" w:rsidP="00CB7047">
      <w:pPr>
        <w:pStyle w:val="a1"/>
        <w:spacing w:line="240" w:lineRule="auto"/>
      </w:pPr>
      <w:r w:rsidRPr="00464E70">
        <w:lastRenderedPageBreak/>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6A45EF" w:rsidRPr="00464E70" w:rsidRDefault="006A45EF" w:rsidP="00CB7047">
      <w:pPr>
        <w:pStyle w:val="a1"/>
        <w:spacing w:line="240" w:lineRule="auto"/>
      </w:pPr>
      <w:r w:rsidRPr="00464E70">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6A45EF" w:rsidRPr="00464E70" w:rsidRDefault="006A45EF" w:rsidP="00CB7047">
      <w:pPr>
        <w:pStyle w:val="a1"/>
        <w:spacing w:line="240" w:lineRule="auto"/>
      </w:pPr>
      <w:r w:rsidRPr="00464E70">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B35E64" w:rsidRPr="00464E70" w:rsidRDefault="00B35E64" w:rsidP="00CB7047">
      <w:pPr>
        <w:pStyle w:val="a1"/>
        <w:spacing w:line="240" w:lineRule="auto"/>
      </w:pPr>
      <w:r w:rsidRPr="00464E70">
        <w:t>развитие транспортной инфраструктуры, сбалансированное с градостроительной деятельностью;</w:t>
      </w:r>
    </w:p>
    <w:p w:rsidR="00B35E64" w:rsidRPr="00464E70" w:rsidRDefault="00B35E64" w:rsidP="00CB7047">
      <w:pPr>
        <w:pStyle w:val="a1"/>
        <w:spacing w:line="240" w:lineRule="auto"/>
      </w:pPr>
      <w:r w:rsidRPr="00464E70">
        <w:t>условия для управления транспортным спросом;</w:t>
      </w:r>
    </w:p>
    <w:p w:rsidR="00B35E64" w:rsidRPr="00464E70" w:rsidRDefault="00B35E64" w:rsidP="00CB7047">
      <w:pPr>
        <w:pStyle w:val="a1"/>
        <w:spacing w:line="240" w:lineRule="auto"/>
      </w:pPr>
      <w:r w:rsidRPr="00464E70">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B35E64" w:rsidRPr="00464E70" w:rsidRDefault="00B35E64" w:rsidP="00CB7047">
      <w:pPr>
        <w:pStyle w:val="a1"/>
        <w:spacing w:line="240" w:lineRule="auto"/>
      </w:pPr>
      <w:r w:rsidRPr="00464E70">
        <w:t>условия для пешеходного передвижения населения;</w:t>
      </w:r>
    </w:p>
    <w:p w:rsidR="00B35E64" w:rsidRPr="00464E70" w:rsidRDefault="00B35E64" w:rsidP="00CB7047">
      <w:pPr>
        <w:pStyle w:val="a1"/>
        <w:spacing w:line="240" w:lineRule="auto"/>
      </w:pPr>
      <w:r w:rsidRPr="00464E70">
        <w:t>эффективность функционирования действующей транспортной инфраструктуры</w:t>
      </w:r>
      <w:r w:rsidR="000E0171" w:rsidRPr="00464E70">
        <w:t>.</w:t>
      </w:r>
    </w:p>
    <w:p w:rsidR="007B2C32" w:rsidRPr="00F92428" w:rsidRDefault="007B2C32" w:rsidP="007B2C32">
      <w:pPr>
        <w:pStyle w:val="2"/>
        <w:spacing w:line="240" w:lineRule="auto"/>
        <w:rPr>
          <w:rFonts w:ascii="Times New Roman" w:hAnsi="Times New Roman"/>
        </w:rPr>
      </w:pPr>
      <w:bookmarkStart w:id="54" w:name="_Toc45274810"/>
      <w:r w:rsidRPr="00F92428">
        <w:rPr>
          <w:rFonts w:ascii="Times New Roman" w:hAnsi="Times New Roman"/>
        </w:rPr>
        <w:t>1.13. Оценка финансирования транспортной инфраструктуры</w:t>
      </w:r>
      <w:bookmarkEnd w:id="54"/>
    </w:p>
    <w:p w:rsidR="007B2C32" w:rsidRDefault="007B2C32" w:rsidP="00727677">
      <w:pPr>
        <w:ind w:firstLine="709"/>
        <w:jc w:val="both"/>
      </w:pPr>
      <w:r w:rsidRPr="00464E70">
        <w:t xml:space="preserve">В рамках разрабатываемой программы комплексного развития транспортной инфраструктуры </w:t>
      </w:r>
      <w:r w:rsidR="00FB6F72">
        <w:t>Шольского сельского поселения</w:t>
      </w:r>
      <w:r w:rsidR="009D3A18">
        <w:t xml:space="preserve"> </w:t>
      </w:r>
      <w:r w:rsidRPr="00464E70">
        <w:t xml:space="preserve">предусматривается реализация и финансирование затрат на </w:t>
      </w:r>
      <w:r w:rsidR="00FB6F72">
        <w:t>мероприятия по развитию транспортной инфраструктуры</w:t>
      </w:r>
      <w:r w:rsidRPr="00464E70">
        <w:t xml:space="preserve">, которые позволят существенно улучшить состояние инфраструктуры муниципального образования и добиться опережающего роста инфраструктуры для создания экономических предпосылок для расширения инвестиционного потенциала и создания экономических возможностей по организацию нового бизнеса и производств на территории </w:t>
      </w:r>
      <w:r w:rsidR="00FB6F72">
        <w:t>Шольского поселения</w:t>
      </w:r>
      <w:r w:rsidRPr="00464E70">
        <w:t xml:space="preserve">. </w:t>
      </w:r>
    </w:p>
    <w:p w:rsidR="007B2C32" w:rsidRPr="00CB7047" w:rsidRDefault="007B2C32" w:rsidP="00727677">
      <w:pPr>
        <w:ind w:firstLine="709"/>
        <w:jc w:val="both"/>
      </w:pPr>
      <w:r w:rsidRPr="00464E70">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w:t>
      </w:r>
    </w:p>
    <w:p w:rsidR="007B2C32" w:rsidRPr="00464E70" w:rsidRDefault="007B2C32" w:rsidP="00727677">
      <w:pPr>
        <w:ind w:firstLine="709"/>
        <w:jc w:val="both"/>
      </w:pPr>
      <w:r w:rsidRPr="00464E70">
        <w:t xml:space="preserve">Содержание и ремонт муниципальных дорог осуществляется по договорам, заключенным по результатам проведения аукционов согласно техническим заданиям к муниципальным контрактам </w:t>
      </w:r>
      <w:r w:rsidR="00FB6F72">
        <w:t>Шольского сельского поселения</w:t>
      </w:r>
      <w:r w:rsidRPr="00464E70">
        <w:t>,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7B2C32" w:rsidRPr="00464E70" w:rsidRDefault="007B2C32" w:rsidP="00727677">
      <w:pPr>
        <w:ind w:firstLine="709"/>
        <w:jc w:val="both"/>
      </w:pPr>
      <w:r w:rsidRPr="00464E70">
        <w:t xml:space="preserve">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rsidR="00FB6F72">
        <w:t>Шольского сельского поселения</w:t>
      </w:r>
      <w:r w:rsidRPr="00464E70">
        <w:t>.</w:t>
      </w:r>
    </w:p>
    <w:p w:rsidR="007B2C32" w:rsidRPr="00464E70" w:rsidRDefault="007B2C32" w:rsidP="00727677">
      <w:pPr>
        <w:ind w:firstLine="709"/>
        <w:jc w:val="both"/>
      </w:pPr>
      <w:r w:rsidRPr="00464E70">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7B2C32" w:rsidRPr="00464E70" w:rsidRDefault="007B2C32" w:rsidP="00727677">
      <w:pPr>
        <w:ind w:firstLine="709"/>
        <w:jc w:val="both"/>
      </w:pPr>
      <w:r w:rsidRPr="00464E70">
        <w:t xml:space="preserve">В целом необходимо отметить, что финансирование транспортной инфраструктуры </w:t>
      </w:r>
      <w:r w:rsidR="00FB6F72">
        <w:t>Шольского сельского поселения</w:t>
      </w:r>
      <w:r w:rsidRPr="00464E70">
        <w:t xml:space="preserve"> ограничено отсутствием целевого финансирования в условиях значительного износа объектов транспортной инфраструктуры. </w:t>
      </w:r>
    </w:p>
    <w:p w:rsidR="007B2C32" w:rsidRPr="00464E70" w:rsidRDefault="007B2C32" w:rsidP="00727677">
      <w:pPr>
        <w:ind w:firstLine="709"/>
        <w:jc w:val="both"/>
      </w:pPr>
      <w:r w:rsidRPr="00464E70">
        <w:t xml:space="preserve">По объектам улично-дорожной сети недофинансирование еще значительнее, но оценить объем недофинансирования затруднительно по причине того, что проблема носит общероссийский характер. </w:t>
      </w:r>
    </w:p>
    <w:p w:rsidR="007B2C32" w:rsidRPr="00464E70" w:rsidRDefault="007B2C32" w:rsidP="00727677">
      <w:pPr>
        <w:ind w:firstLine="709"/>
        <w:jc w:val="both"/>
      </w:pPr>
      <w:r w:rsidRPr="00464E70">
        <w:t>Кроме того, объекты улично-дорожной сети значительно изношены, и комплексно решить проблемы поможет лишь проектный подход в рамках целевого общероссийского проекта, с определением базового года и принятием соответствующих нормативов по содержанию улично-дорожной сети и утверждения межремонтных сроков на улично-</w:t>
      </w:r>
      <w:r w:rsidRPr="00464E70">
        <w:lastRenderedPageBreak/>
        <w:t xml:space="preserve">дорожную сеть местного значения, уточнения категорий дорог, внутриквартальных проездов, четким законодательным определением и делением дорог по принадлежности. </w:t>
      </w:r>
    </w:p>
    <w:p w:rsidR="007B2C32" w:rsidRPr="00464E70" w:rsidRDefault="007B2C32" w:rsidP="00727677">
      <w:pPr>
        <w:ind w:firstLine="709"/>
        <w:jc w:val="both"/>
      </w:pPr>
      <w:r w:rsidRPr="00464E70">
        <w:rPr>
          <w:color w:val="000000"/>
        </w:rPr>
        <w:t xml:space="preserve">При разработке муниципальной программы на временные периоды до </w:t>
      </w:r>
      <w:r>
        <w:rPr>
          <w:color w:val="000000"/>
        </w:rPr>
        <w:t>20</w:t>
      </w:r>
      <w:r w:rsidR="00727677">
        <w:rPr>
          <w:color w:val="000000"/>
        </w:rPr>
        <w:t>30</w:t>
      </w:r>
      <w:r w:rsidRPr="00464E70">
        <w:rPr>
          <w:color w:val="000000"/>
        </w:rPr>
        <w:t xml:space="preserve"> года данные мероприятия будут утверждены в действующих ценах на момент принятия программы.</w:t>
      </w:r>
    </w:p>
    <w:p w:rsidR="007B2C32" w:rsidRPr="00E97BDC" w:rsidRDefault="007B2C32" w:rsidP="007B2C32">
      <w:pPr>
        <w:rPr>
          <w:highlight w:val="yellow"/>
        </w:rPr>
      </w:pPr>
    </w:p>
    <w:p w:rsidR="007B2C32" w:rsidRPr="00E97BDC" w:rsidRDefault="007B2C32" w:rsidP="007B2C32">
      <w:pPr>
        <w:rPr>
          <w:highlight w:val="yellow"/>
        </w:rPr>
      </w:pPr>
    </w:p>
    <w:p w:rsidR="007B2C32" w:rsidRPr="00E97BDC" w:rsidRDefault="007B2C32" w:rsidP="007B2C32">
      <w:pPr>
        <w:spacing w:after="160"/>
        <w:rPr>
          <w:highlight w:val="yellow"/>
        </w:rPr>
      </w:pPr>
      <w:r w:rsidRPr="00E97BDC">
        <w:rPr>
          <w:highlight w:val="yellow"/>
        </w:rPr>
        <w:br w:type="page"/>
      </w:r>
    </w:p>
    <w:p w:rsidR="00450B11" w:rsidRPr="00F92428" w:rsidRDefault="00450B11" w:rsidP="00CB7047">
      <w:pPr>
        <w:pStyle w:val="1"/>
        <w:spacing w:line="240" w:lineRule="auto"/>
        <w:rPr>
          <w:rFonts w:ascii="Times New Roman" w:hAnsi="Times New Roman"/>
        </w:rPr>
      </w:pPr>
      <w:bookmarkStart w:id="55" w:name="_Toc45274811"/>
      <w:r w:rsidRPr="00F92428">
        <w:rPr>
          <w:rStyle w:val="40"/>
          <w:rFonts w:ascii="Times New Roman" w:hAnsi="Times New Roman"/>
          <w:i w:val="0"/>
          <w:iCs w:val="0"/>
          <w:color w:val="auto"/>
        </w:rPr>
        <w:lastRenderedPageBreak/>
        <w:t>2.</w:t>
      </w:r>
      <w:r w:rsidR="004828EA" w:rsidRPr="00F92428">
        <w:rPr>
          <w:rStyle w:val="40"/>
          <w:rFonts w:ascii="Times New Roman" w:hAnsi="Times New Roman"/>
          <w:i w:val="0"/>
          <w:iCs w:val="0"/>
          <w:color w:val="auto"/>
        </w:rPr>
        <w:t xml:space="preserve"> ПРОГНОЗ ТРАНСПО</w:t>
      </w:r>
      <w:r w:rsidR="00F0248B" w:rsidRPr="00F92428">
        <w:rPr>
          <w:rStyle w:val="40"/>
          <w:rFonts w:ascii="Times New Roman" w:hAnsi="Times New Roman"/>
          <w:i w:val="0"/>
          <w:iCs w:val="0"/>
          <w:color w:val="auto"/>
        </w:rPr>
        <w:t>РТНОГО СПРОСА, ИЗМЕНЕНИЯ ОБЪЕМО</w:t>
      </w:r>
      <w:r w:rsidR="004828EA" w:rsidRPr="00F92428">
        <w:rPr>
          <w:rStyle w:val="40"/>
          <w:rFonts w:ascii="Times New Roman" w:hAnsi="Times New Roman"/>
          <w:i w:val="0"/>
          <w:iCs w:val="0"/>
          <w:color w:val="auto"/>
        </w:rPr>
        <w:t xml:space="preserve">В И ХАРАКТЕРА ПЕРЕДВИЖЕНИЯ НАСЕЛЕНИЯ И ПЕРЕВОЗОК ГРУЗОВ НА ТЕРРИТОРИИ </w:t>
      </w:r>
      <w:r w:rsidR="007E1A8F">
        <w:rPr>
          <w:rStyle w:val="40"/>
          <w:rFonts w:ascii="Times New Roman" w:hAnsi="Times New Roman"/>
          <w:i w:val="0"/>
          <w:iCs w:val="0"/>
          <w:color w:val="auto"/>
        </w:rPr>
        <w:t>ШОЛЬСКОГО СЕЛЬСКОГО ПОСЕЛЕНИЯ</w:t>
      </w:r>
      <w:bookmarkEnd w:id="55"/>
    </w:p>
    <w:p w:rsidR="00450B11" w:rsidRPr="00F92428" w:rsidRDefault="00450B11" w:rsidP="00CB7047">
      <w:pPr>
        <w:pStyle w:val="2"/>
        <w:spacing w:line="240" w:lineRule="auto"/>
        <w:rPr>
          <w:rFonts w:ascii="Times New Roman" w:hAnsi="Times New Roman"/>
        </w:rPr>
      </w:pPr>
      <w:bookmarkStart w:id="56" w:name="dst100051"/>
      <w:bookmarkStart w:id="57" w:name="_Toc45274812"/>
      <w:bookmarkEnd w:id="56"/>
      <w:r w:rsidRPr="00F92428">
        <w:rPr>
          <w:rFonts w:ascii="Times New Roman" w:hAnsi="Times New Roman"/>
        </w:rPr>
        <w:t>2.1. Прогноз социально-экономического и градостроительного развития</w:t>
      </w:r>
      <w:bookmarkEnd w:id="57"/>
    </w:p>
    <w:p w:rsidR="00EC19EA" w:rsidRPr="00F92428" w:rsidRDefault="00D1388C" w:rsidP="00CB7047">
      <w:pPr>
        <w:rPr>
          <w:b/>
        </w:rPr>
      </w:pPr>
      <w:r w:rsidRPr="00F92428">
        <w:rPr>
          <w:b/>
        </w:rPr>
        <w:t>Демографическая ситуация</w:t>
      </w:r>
    </w:p>
    <w:p w:rsidR="00EC19EA" w:rsidRPr="001B5076" w:rsidRDefault="00D1388C" w:rsidP="00727677">
      <w:pPr>
        <w:ind w:firstLine="709"/>
        <w:jc w:val="both"/>
      </w:pPr>
      <w:r w:rsidRPr="001B5076">
        <w:t>Прогнозирование развития транспортной инфраструктуры опирается на анализ</w:t>
      </w:r>
      <w:r w:rsidR="009D3A18">
        <w:t xml:space="preserve"> </w:t>
      </w:r>
      <w:r w:rsidRPr="001B5076">
        <w:t>демографической ситуации на территории, процессов рождаемости и смертности,</w:t>
      </w:r>
      <w:r w:rsidR="009D3A18">
        <w:t xml:space="preserve"> </w:t>
      </w:r>
      <w:r w:rsidRPr="001B5076">
        <w:t>миграции населения, анализ структуры населения, поскольку основная цель социальной</w:t>
      </w:r>
      <w:r w:rsidR="009D3A18">
        <w:t xml:space="preserve"> </w:t>
      </w:r>
      <w:r w:rsidRPr="001B5076">
        <w:t xml:space="preserve">инфраструктуры </w:t>
      </w:r>
      <w:r w:rsidR="00E37A49" w:rsidRPr="001B5076">
        <w:t>— это</w:t>
      </w:r>
      <w:r w:rsidRPr="001B5076">
        <w:t xml:space="preserve"> удовлетворение потребностей населения.</w:t>
      </w:r>
    </w:p>
    <w:p w:rsidR="00EC19EA" w:rsidRPr="001B5076" w:rsidRDefault="00D1388C" w:rsidP="00727677">
      <w:pPr>
        <w:ind w:firstLine="709"/>
        <w:jc w:val="both"/>
      </w:pPr>
      <w:r w:rsidRPr="001B5076">
        <w:t>Анализ демографической ситуации является одной из важнейших составляющих</w:t>
      </w:r>
      <w:r w:rsidR="009D3A18">
        <w:t xml:space="preserve"> </w:t>
      </w:r>
      <w:r w:rsidRPr="001B5076">
        <w:t>оценки тенденций экономического роста территории. Возрастной, половой и национальный</w:t>
      </w:r>
      <w:r w:rsidR="009D3A18">
        <w:t xml:space="preserve"> </w:t>
      </w:r>
      <w:r w:rsidRPr="001B5076">
        <w:t>составы населения во многом определяют перспективы и</w:t>
      </w:r>
      <w:r w:rsidR="009D3A18">
        <w:t xml:space="preserve"> проблемы рынка труда, а значит</w:t>
      </w:r>
      <w:r w:rsidRPr="001B5076">
        <w:t xml:space="preserve"> производственный потенциал той или иной территории. Зная численность населения на</w:t>
      </w:r>
      <w:r w:rsidR="009D3A18">
        <w:t xml:space="preserve"> </w:t>
      </w:r>
      <w:r w:rsidRPr="001B5076">
        <w:t>определенный период, можно прогнозировать численность и структуру занятых, объемы</w:t>
      </w:r>
      <w:r w:rsidR="009D3A18">
        <w:t xml:space="preserve"> </w:t>
      </w:r>
      <w:r w:rsidRPr="001B5076">
        <w:t>жилой застройки и социально-бытовой сферы.</w:t>
      </w:r>
    </w:p>
    <w:p w:rsidR="00EC19EA" w:rsidRPr="001B5076" w:rsidRDefault="00D1388C" w:rsidP="00727677">
      <w:pPr>
        <w:ind w:firstLine="709"/>
        <w:jc w:val="both"/>
      </w:pPr>
      <w:r w:rsidRPr="001B5076">
        <w:t xml:space="preserve">Для определения направления развития территории </w:t>
      </w:r>
      <w:r w:rsidR="00E37A49">
        <w:t>Шольского поселения</w:t>
      </w:r>
      <w:r w:rsidRPr="001B5076">
        <w:t xml:space="preserve"> выполнено прогнозирование численности</w:t>
      </w:r>
      <w:r w:rsidR="009D3A18">
        <w:t xml:space="preserve"> </w:t>
      </w:r>
      <w:r w:rsidRPr="001B5076">
        <w:t>населения.</w:t>
      </w:r>
    </w:p>
    <w:p w:rsidR="00011359" w:rsidRPr="001B5076" w:rsidRDefault="004809F3" w:rsidP="00727677">
      <w:pPr>
        <w:ind w:firstLine="709"/>
        <w:jc w:val="both"/>
      </w:pPr>
      <w:r>
        <w:t>Р</w:t>
      </w:r>
      <w:r w:rsidR="00011359" w:rsidRPr="001B5076">
        <w:t xml:space="preserve">асчетная численность населения </w:t>
      </w:r>
      <w:r w:rsidR="005026AF">
        <w:t>на первую очередь проекта и расчетный срок представлена в таблице 2.1.</w:t>
      </w:r>
    </w:p>
    <w:p w:rsidR="00011359" w:rsidRPr="001B5076" w:rsidRDefault="00011359" w:rsidP="00CB7047">
      <w:pPr>
        <w:jc w:val="right"/>
      </w:pPr>
      <w:r w:rsidRPr="001B5076">
        <w:t>Таблица 2.1</w:t>
      </w:r>
    </w:p>
    <w:p w:rsidR="00011359" w:rsidRPr="001B5076" w:rsidRDefault="00011359" w:rsidP="00F92428">
      <w:pPr>
        <w:jc w:val="center"/>
        <w:rPr>
          <w:u w:val="single"/>
        </w:rPr>
      </w:pPr>
      <w:r w:rsidRPr="001B5076">
        <w:rPr>
          <w:u w:val="single"/>
        </w:rPr>
        <w:t xml:space="preserve">Прогноз численности населения </w:t>
      </w:r>
      <w:r w:rsidR="00E37A49">
        <w:rPr>
          <w:u w:val="single"/>
        </w:rPr>
        <w:t>Шольского сельского поселения</w:t>
      </w:r>
      <w:r w:rsidRPr="001B5076">
        <w:rPr>
          <w:u w:val="single"/>
        </w:rPr>
        <w:t>, чел.</w:t>
      </w:r>
    </w:p>
    <w:tbl>
      <w:tblPr>
        <w:tblW w:w="33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2"/>
        <w:gridCol w:w="1042"/>
        <w:gridCol w:w="859"/>
        <w:gridCol w:w="871"/>
      </w:tblGrid>
      <w:tr w:rsidR="004809F3" w:rsidRPr="005C6242" w:rsidTr="00E37A49">
        <w:trPr>
          <w:trHeight w:val="390"/>
          <w:tblHeader/>
          <w:jc w:val="center"/>
        </w:trPr>
        <w:tc>
          <w:tcPr>
            <w:tcW w:w="2839" w:type="pct"/>
            <w:vMerge w:val="restart"/>
            <w:shd w:val="clear" w:color="auto" w:fill="auto"/>
            <w:noWrap/>
            <w:vAlign w:val="center"/>
          </w:tcPr>
          <w:p w:rsidR="004809F3" w:rsidRPr="000D7407" w:rsidRDefault="004809F3" w:rsidP="00CB7047">
            <w:pPr>
              <w:pStyle w:val="afff3"/>
              <w:rPr>
                <w:rFonts w:ascii="Times New Roman" w:hAnsi="Times New Roman"/>
                <w:b/>
              </w:rPr>
            </w:pPr>
            <w:r w:rsidRPr="000D7407">
              <w:rPr>
                <w:rFonts w:ascii="Times New Roman" w:hAnsi="Times New Roman"/>
                <w:b/>
              </w:rPr>
              <w:t>Наименование</w:t>
            </w:r>
          </w:p>
        </w:tc>
        <w:tc>
          <w:tcPr>
            <w:tcW w:w="812" w:type="pct"/>
            <w:shd w:val="clear" w:color="auto" w:fill="auto"/>
            <w:noWrap/>
            <w:vAlign w:val="center"/>
          </w:tcPr>
          <w:p w:rsidR="004809F3" w:rsidRPr="000D7407" w:rsidRDefault="004809F3" w:rsidP="00CB7047">
            <w:pPr>
              <w:pStyle w:val="afff3"/>
              <w:rPr>
                <w:rFonts w:ascii="Times New Roman" w:hAnsi="Times New Roman"/>
                <w:b/>
              </w:rPr>
            </w:pPr>
            <w:r w:rsidRPr="000D7407">
              <w:rPr>
                <w:rFonts w:ascii="Times New Roman" w:hAnsi="Times New Roman"/>
                <w:b/>
              </w:rPr>
              <w:t>Факт</w:t>
            </w:r>
          </w:p>
        </w:tc>
        <w:tc>
          <w:tcPr>
            <w:tcW w:w="1349" w:type="pct"/>
            <w:gridSpan w:val="2"/>
            <w:shd w:val="clear" w:color="auto" w:fill="auto"/>
            <w:noWrap/>
            <w:vAlign w:val="center"/>
          </w:tcPr>
          <w:p w:rsidR="004809F3" w:rsidRPr="000D7407" w:rsidRDefault="004809F3" w:rsidP="00CB7047">
            <w:pPr>
              <w:pStyle w:val="afff3"/>
              <w:rPr>
                <w:rFonts w:ascii="Times New Roman" w:hAnsi="Times New Roman"/>
                <w:b/>
              </w:rPr>
            </w:pPr>
            <w:r w:rsidRPr="000D7407">
              <w:rPr>
                <w:rFonts w:ascii="Times New Roman" w:hAnsi="Times New Roman"/>
                <w:b/>
              </w:rPr>
              <w:t>Прогноз</w:t>
            </w:r>
          </w:p>
        </w:tc>
      </w:tr>
      <w:tr w:rsidR="004809F3" w:rsidRPr="005C6242" w:rsidTr="00E37A49">
        <w:trPr>
          <w:trHeight w:val="263"/>
          <w:tblHeader/>
          <w:jc w:val="center"/>
        </w:trPr>
        <w:tc>
          <w:tcPr>
            <w:tcW w:w="2839" w:type="pct"/>
            <w:vMerge/>
            <w:shd w:val="clear" w:color="auto" w:fill="auto"/>
            <w:vAlign w:val="center"/>
          </w:tcPr>
          <w:p w:rsidR="004809F3" w:rsidRPr="000D7407" w:rsidRDefault="004809F3" w:rsidP="00CB7047">
            <w:pPr>
              <w:pStyle w:val="afff3"/>
              <w:rPr>
                <w:rFonts w:ascii="Times New Roman" w:hAnsi="Times New Roman"/>
                <w:b/>
              </w:rPr>
            </w:pPr>
          </w:p>
        </w:tc>
        <w:tc>
          <w:tcPr>
            <w:tcW w:w="812" w:type="pct"/>
            <w:shd w:val="clear" w:color="auto" w:fill="auto"/>
            <w:noWrap/>
            <w:vAlign w:val="center"/>
          </w:tcPr>
          <w:p w:rsidR="004809F3" w:rsidRPr="000D7407" w:rsidRDefault="00E37A49" w:rsidP="00CB7047">
            <w:pPr>
              <w:pStyle w:val="afff3"/>
              <w:rPr>
                <w:rFonts w:ascii="Times New Roman" w:hAnsi="Times New Roman"/>
                <w:b/>
              </w:rPr>
            </w:pPr>
            <w:r>
              <w:rPr>
                <w:rFonts w:ascii="Times New Roman" w:hAnsi="Times New Roman"/>
                <w:b/>
              </w:rPr>
              <w:t>2020</w:t>
            </w:r>
            <w:r w:rsidR="004809F3" w:rsidRPr="000D7407">
              <w:rPr>
                <w:rFonts w:ascii="Times New Roman" w:hAnsi="Times New Roman"/>
                <w:b/>
              </w:rPr>
              <w:t xml:space="preserve"> г.</w:t>
            </w:r>
          </w:p>
        </w:tc>
        <w:tc>
          <w:tcPr>
            <w:tcW w:w="670" w:type="pct"/>
            <w:shd w:val="clear" w:color="auto" w:fill="auto"/>
            <w:noWrap/>
            <w:vAlign w:val="center"/>
          </w:tcPr>
          <w:p w:rsidR="004809F3" w:rsidRPr="000D7407" w:rsidRDefault="004809F3" w:rsidP="00CB7047">
            <w:pPr>
              <w:pStyle w:val="afff3"/>
              <w:rPr>
                <w:rFonts w:ascii="Times New Roman" w:hAnsi="Times New Roman"/>
                <w:b/>
              </w:rPr>
            </w:pPr>
            <w:r w:rsidRPr="000D7407">
              <w:rPr>
                <w:rFonts w:ascii="Times New Roman" w:hAnsi="Times New Roman"/>
                <w:b/>
              </w:rPr>
              <w:t>20</w:t>
            </w:r>
            <w:r>
              <w:rPr>
                <w:rFonts w:ascii="Times New Roman" w:hAnsi="Times New Roman"/>
                <w:b/>
              </w:rPr>
              <w:t>2</w:t>
            </w:r>
            <w:r w:rsidR="00E37A49">
              <w:rPr>
                <w:rFonts w:ascii="Times New Roman" w:hAnsi="Times New Roman"/>
                <w:b/>
              </w:rPr>
              <w:t>4</w:t>
            </w:r>
            <w:r w:rsidRPr="000D7407">
              <w:rPr>
                <w:rFonts w:ascii="Times New Roman" w:hAnsi="Times New Roman"/>
                <w:b/>
              </w:rPr>
              <w:t xml:space="preserve"> г.</w:t>
            </w:r>
          </w:p>
        </w:tc>
        <w:tc>
          <w:tcPr>
            <w:tcW w:w="679" w:type="pct"/>
            <w:shd w:val="clear" w:color="auto" w:fill="auto"/>
            <w:noWrap/>
            <w:vAlign w:val="center"/>
          </w:tcPr>
          <w:p w:rsidR="004809F3" w:rsidRPr="000D7407" w:rsidRDefault="004809F3" w:rsidP="00CB7047">
            <w:pPr>
              <w:pStyle w:val="afff3"/>
              <w:rPr>
                <w:rFonts w:ascii="Times New Roman" w:hAnsi="Times New Roman"/>
                <w:b/>
              </w:rPr>
            </w:pPr>
            <w:r w:rsidRPr="000D7407">
              <w:rPr>
                <w:rFonts w:ascii="Times New Roman" w:hAnsi="Times New Roman"/>
                <w:b/>
              </w:rPr>
              <w:t>20</w:t>
            </w:r>
            <w:r>
              <w:rPr>
                <w:rFonts w:ascii="Times New Roman" w:hAnsi="Times New Roman"/>
                <w:b/>
              </w:rPr>
              <w:t>30</w:t>
            </w:r>
            <w:r w:rsidRPr="000D7407">
              <w:rPr>
                <w:rFonts w:ascii="Times New Roman" w:hAnsi="Times New Roman"/>
                <w:b/>
              </w:rPr>
              <w:t xml:space="preserve"> г.</w:t>
            </w:r>
          </w:p>
        </w:tc>
      </w:tr>
      <w:tr w:rsidR="004809F3" w:rsidRPr="005C6242" w:rsidTr="00E37A49">
        <w:trPr>
          <w:trHeight w:val="20"/>
          <w:jc w:val="center"/>
        </w:trPr>
        <w:tc>
          <w:tcPr>
            <w:tcW w:w="2839" w:type="pct"/>
            <w:shd w:val="clear" w:color="auto" w:fill="auto"/>
            <w:noWrap/>
            <w:vAlign w:val="center"/>
          </w:tcPr>
          <w:p w:rsidR="004809F3" w:rsidRPr="00E37A49" w:rsidRDefault="00E37A49" w:rsidP="00E37A49">
            <w:pPr>
              <w:pStyle w:val="afff3"/>
              <w:jc w:val="left"/>
              <w:rPr>
                <w:rFonts w:ascii="Times New Roman" w:hAnsi="Times New Roman"/>
                <w:b/>
                <w:u w:val="single"/>
              </w:rPr>
            </w:pPr>
            <w:r w:rsidRPr="00E37A49">
              <w:rPr>
                <w:rFonts w:ascii="Times New Roman" w:hAnsi="Times New Roman"/>
                <w:b/>
                <w:u w:val="single"/>
              </w:rPr>
              <w:t>Шольское сельское поселение</w:t>
            </w:r>
            <w:r w:rsidR="004809F3" w:rsidRPr="00E37A49">
              <w:rPr>
                <w:rFonts w:ascii="Times New Roman" w:hAnsi="Times New Roman"/>
                <w:b/>
                <w:u w:val="single"/>
              </w:rPr>
              <w:t>, в т.ч.:</w:t>
            </w:r>
          </w:p>
        </w:tc>
        <w:tc>
          <w:tcPr>
            <w:tcW w:w="812" w:type="pct"/>
            <w:shd w:val="clear" w:color="auto" w:fill="auto"/>
            <w:noWrap/>
            <w:vAlign w:val="center"/>
          </w:tcPr>
          <w:p w:rsidR="004809F3" w:rsidRPr="00E37A49" w:rsidRDefault="00E37A49" w:rsidP="00CB7047">
            <w:pPr>
              <w:pStyle w:val="afff3"/>
              <w:rPr>
                <w:rFonts w:ascii="Times New Roman" w:hAnsi="Times New Roman"/>
                <w:b/>
                <w:u w:val="single"/>
              </w:rPr>
            </w:pPr>
            <w:r w:rsidRPr="00E37A49">
              <w:rPr>
                <w:rFonts w:ascii="Times New Roman" w:hAnsi="Times New Roman"/>
                <w:b/>
                <w:u w:val="single"/>
              </w:rPr>
              <w:t>1212</w:t>
            </w:r>
          </w:p>
        </w:tc>
        <w:tc>
          <w:tcPr>
            <w:tcW w:w="670" w:type="pct"/>
            <w:shd w:val="clear" w:color="auto" w:fill="auto"/>
            <w:noWrap/>
            <w:vAlign w:val="center"/>
          </w:tcPr>
          <w:p w:rsidR="004809F3" w:rsidRPr="00E37A49" w:rsidRDefault="00E37A49" w:rsidP="00CB7047">
            <w:pPr>
              <w:pStyle w:val="afff3"/>
              <w:rPr>
                <w:rFonts w:ascii="Times New Roman" w:hAnsi="Times New Roman"/>
                <w:b/>
                <w:u w:val="single"/>
              </w:rPr>
            </w:pPr>
            <w:r w:rsidRPr="00E37A49">
              <w:rPr>
                <w:rFonts w:ascii="Times New Roman" w:hAnsi="Times New Roman"/>
                <w:b/>
                <w:u w:val="single"/>
              </w:rPr>
              <w:t>1027</w:t>
            </w:r>
          </w:p>
        </w:tc>
        <w:tc>
          <w:tcPr>
            <w:tcW w:w="679" w:type="pct"/>
            <w:shd w:val="clear" w:color="auto" w:fill="auto"/>
            <w:noWrap/>
            <w:vAlign w:val="center"/>
          </w:tcPr>
          <w:p w:rsidR="004809F3" w:rsidRPr="00E37A49" w:rsidRDefault="00E37A49" w:rsidP="00CB7047">
            <w:pPr>
              <w:pStyle w:val="afff3"/>
              <w:rPr>
                <w:rFonts w:ascii="Times New Roman" w:hAnsi="Times New Roman"/>
                <w:b/>
                <w:u w:val="single"/>
              </w:rPr>
            </w:pPr>
            <w:r w:rsidRPr="00E37A49">
              <w:rPr>
                <w:rFonts w:ascii="Times New Roman" w:hAnsi="Times New Roman"/>
                <w:b/>
                <w:u w:val="single"/>
              </w:rPr>
              <w:t>796</w:t>
            </w:r>
          </w:p>
        </w:tc>
      </w:tr>
      <w:tr w:rsidR="00E37A49" w:rsidRPr="005C6242" w:rsidTr="00E37A49">
        <w:trPr>
          <w:trHeight w:val="20"/>
          <w:jc w:val="center"/>
        </w:trPr>
        <w:tc>
          <w:tcPr>
            <w:tcW w:w="2839" w:type="pct"/>
            <w:shd w:val="clear" w:color="auto" w:fill="auto"/>
            <w:noWrap/>
            <w:vAlign w:val="center"/>
          </w:tcPr>
          <w:p w:rsidR="00E37A49" w:rsidRPr="00E37A49" w:rsidRDefault="00E37A49" w:rsidP="00E37A49">
            <w:pPr>
              <w:pStyle w:val="afff3"/>
              <w:jc w:val="left"/>
              <w:rPr>
                <w:rFonts w:ascii="Times New Roman" w:hAnsi="Times New Roman"/>
              </w:rPr>
            </w:pPr>
            <w:r w:rsidRPr="00E37A49">
              <w:rPr>
                <w:rFonts w:ascii="Times New Roman" w:hAnsi="Times New Roman"/>
              </w:rPr>
              <w:t>С. Зубово</w:t>
            </w:r>
          </w:p>
        </w:tc>
        <w:tc>
          <w:tcPr>
            <w:tcW w:w="812"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721</w:t>
            </w:r>
          </w:p>
        </w:tc>
        <w:tc>
          <w:tcPr>
            <w:tcW w:w="670"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611</w:t>
            </w:r>
          </w:p>
        </w:tc>
        <w:tc>
          <w:tcPr>
            <w:tcW w:w="679"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474</w:t>
            </w:r>
          </w:p>
        </w:tc>
      </w:tr>
      <w:tr w:rsidR="00E37A49" w:rsidRPr="005C6242" w:rsidTr="00E37A49">
        <w:trPr>
          <w:trHeight w:val="20"/>
          <w:jc w:val="center"/>
        </w:trPr>
        <w:tc>
          <w:tcPr>
            <w:tcW w:w="2839" w:type="pct"/>
            <w:shd w:val="clear" w:color="auto" w:fill="auto"/>
            <w:noWrap/>
            <w:vAlign w:val="center"/>
          </w:tcPr>
          <w:p w:rsidR="00E37A49" w:rsidRPr="00E37A49" w:rsidRDefault="00E37A49" w:rsidP="00E37A49">
            <w:pPr>
              <w:pStyle w:val="afff3"/>
              <w:jc w:val="left"/>
              <w:rPr>
                <w:rFonts w:ascii="Times New Roman" w:hAnsi="Times New Roman"/>
              </w:rPr>
            </w:pPr>
            <w:r w:rsidRPr="00E37A49">
              <w:rPr>
                <w:rFonts w:ascii="Times New Roman" w:hAnsi="Times New Roman"/>
              </w:rPr>
              <w:t>П. Ивановский</w:t>
            </w:r>
          </w:p>
        </w:tc>
        <w:tc>
          <w:tcPr>
            <w:tcW w:w="812"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144</w:t>
            </w:r>
          </w:p>
        </w:tc>
        <w:tc>
          <w:tcPr>
            <w:tcW w:w="670"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122</w:t>
            </w:r>
          </w:p>
        </w:tc>
        <w:tc>
          <w:tcPr>
            <w:tcW w:w="679"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95</w:t>
            </w:r>
          </w:p>
        </w:tc>
      </w:tr>
      <w:tr w:rsidR="00E37A49" w:rsidRPr="005C6242" w:rsidTr="00E37A49">
        <w:trPr>
          <w:trHeight w:val="20"/>
          <w:jc w:val="center"/>
        </w:trPr>
        <w:tc>
          <w:tcPr>
            <w:tcW w:w="2839" w:type="pct"/>
            <w:shd w:val="clear" w:color="auto" w:fill="auto"/>
            <w:noWrap/>
            <w:vAlign w:val="center"/>
          </w:tcPr>
          <w:p w:rsidR="00E37A49" w:rsidRPr="00E37A49" w:rsidRDefault="00E37A49" w:rsidP="00E37A49">
            <w:pPr>
              <w:pStyle w:val="afff3"/>
              <w:jc w:val="left"/>
              <w:rPr>
                <w:rFonts w:ascii="Times New Roman" w:hAnsi="Times New Roman"/>
              </w:rPr>
            </w:pPr>
            <w:r w:rsidRPr="00E37A49">
              <w:rPr>
                <w:rFonts w:ascii="Times New Roman" w:hAnsi="Times New Roman"/>
              </w:rPr>
              <w:t>П. Мегринский</w:t>
            </w:r>
          </w:p>
        </w:tc>
        <w:tc>
          <w:tcPr>
            <w:tcW w:w="812"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118</w:t>
            </w:r>
          </w:p>
        </w:tc>
        <w:tc>
          <w:tcPr>
            <w:tcW w:w="670"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100</w:t>
            </w:r>
          </w:p>
        </w:tc>
        <w:tc>
          <w:tcPr>
            <w:tcW w:w="679"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77</w:t>
            </w:r>
          </w:p>
        </w:tc>
      </w:tr>
      <w:tr w:rsidR="00E37A49" w:rsidRPr="005C6242" w:rsidTr="00E37A49">
        <w:trPr>
          <w:trHeight w:val="20"/>
          <w:jc w:val="center"/>
        </w:trPr>
        <w:tc>
          <w:tcPr>
            <w:tcW w:w="2839" w:type="pct"/>
            <w:shd w:val="clear" w:color="auto" w:fill="auto"/>
            <w:noWrap/>
            <w:vAlign w:val="center"/>
          </w:tcPr>
          <w:p w:rsidR="00E37A49" w:rsidRPr="00E37A49" w:rsidRDefault="00E37A49" w:rsidP="00E37A49">
            <w:pPr>
              <w:pStyle w:val="afff3"/>
              <w:jc w:val="left"/>
              <w:rPr>
                <w:rFonts w:ascii="Times New Roman" w:hAnsi="Times New Roman"/>
              </w:rPr>
            </w:pPr>
            <w:r w:rsidRPr="00E37A49">
              <w:rPr>
                <w:rFonts w:ascii="Times New Roman" w:hAnsi="Times New Roman"/>
              </w:rPr>
              <w:t>Д. Митино</w:t>
            </w:r>
          </w:p>
        </w:tc>
        <w:tc>
          <w:tcPr>
            <w:tcW w:w="812"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76</w:t>
            </w:r>
          </w:p>
        </w:tc>
        <w:tc>
          <w:tcPr>
            <w:tcW w:w="670"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64</w:t>
            </w:r>
          </w:p>
        </w:tc>
        <w:tc>
          <w:tcPr>
            <w:tcW w:w="679"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50</w:t>
            </w:r>
          </w:p>
        </w:tc>
      </w:tr>
      <w:tr w:rsidR="00E37A49" w:rsidRPr="005C6242" w:rsidTr="00E37A49">
        <w:trPr>
          <w:trHeight w:val="20"/>
          <w:jc w:val="center"/>
        </w:trPr>
        <w:tc>
          <w:tcPr>
            <w:tcW w:w="2839" w:type="pct"/>
            <w:shd w:val="clear" w:color="auto" w:fill="auto"/>
            <w:noWrap/>
            <w:vAlign w:val="center"/>
          </w:tcPr>
          <w:p w:rsidR="00E37A49" w:rsidRPr="00E37A49" w:rsidRDefault="00E37A49" w:rsidP="00E37A49">
            <w:pPr>
              <w:pStyle w:val="afff3"/>
              <w:jc w:val="left"/>
              <w:rPr>
                <w:rFonts w:ascii="Times New Roman" w:hAnsi="Times New Roman"/>
              </w:rPr>
            </w:pPr>
            <w:r w:rsidRPr="00E37A49">
              <w:rPr>
                <w:rFonts w:ascii="Times New Roman" w:hAnsi="Times New Roman"/>
              </w:rPr>
              <w:t>Д. Гаврино</w:t>
            </w:r>
          </w:p>
        </w:tc>
        <w:tc>
          <w:tcPr>
            <w:tcW w:w="812"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48</w:t>
            </w:r>
          </w:p>
        </w:tc>
        <w:tc>
          <w:tcPr>
            <w:tcW w:w="670"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41</w:t>
            </w:r>
          </w:p>
        </w:tc>
        <w:tc>
          <w:tcPr>
            <w:tcW w:w="679" w:type="pct"/>
            <w:shd w:val="clear" w:color="auto" w:fill="auto"/>
            <w:noWrap/>
            <w:vAlign w:val="center"/>
          </w:tcPr>
          <w:p w:rsidR="00E37A49" w:rsidRPr="00E37A49" w:rsidRDefault="00E37A49" w:rsidP="00CB7047">
            <w:pPr>
              <w:pStyle w:val="afff3"/>
              <w:rPr>
                <w:rFonts w:ascii="Times New Roman" w:hAnsi="Times New Roman"/>
              </w:rPr>
            </w:pPr>
            <w:r w:rsidRPr="00E37A49">
              <w:rPr>
                <w:rFonts w:ascii="Times New Roman" w:hAnsi="Times New Roman"/>
              </w:rPr>
              <w:t>32</w:t>
            </w:r>
          </w:p>
        </w:tc>
      </w:tr>
    </w:tbl>
    <w:p w:rsidR="00566495" w:rsidRDefault="00566495" w:rsidP="00CB7047"/>
    <w:p w:rsidR="00011359" w:rsidRPr="004809F3" w:rsidRDefault="00E37A49" w:rsidP="00727677">
      <w:pPr>
        <w:ind w:firstLine="709"/>
        <w:jc w:val="both"/>
      </w:pPr>
      <w:r>
        <w:t>П</w:t>
      </w:r>
      <w:r w:rsidR="00011359" w:rsidRPr="001B5076">
        <w:t>рогноз основан на совокупном действии нескольких факторов:</w:t>
      </w:r>
    </w:p>
    <w:p w:rsidR="00011359" w:rsidRPr="001B5076" w:rsidRDefault="00011359" w:rsidP="00727677">
      <w:pPr>
        <w:pStyle w:val="a1"/>
        <w:spacing w:line="240" w:lineRule="auto"/>
        <w:ind w:firstLine="709"/>
      </w:pPr>
      <w:r w:rsidRPr="001B5076">
        <w:t xml:space="preserve">увеличение </w:t>
      </w:r>
      <w:r w:rsidR="00E37A49">
        <w:t>э</w:t>
      </w:r>
      <w:r w:rsidRPr="001B5076">
        <w:t>миграционного потока;</w:t>
      </w:r>
    </w:p>
    <w:p w:rsidR="00931F7B" w:rsidRDefault="00011359" w:rsidP="00727677">
      <w:pPr>
        <w:pStyle w:val="a1"/>
        <w:spacing w:line="240" w:lineRule="auto"/>
        <w:ind w:firstLine="709"/>
      </w:pPr>
      <w:r w:rsidRPr="001B5076">
        <w:t xml:space="preserve">увеличение </w:t>
      </w:r>
      <w:r w:rsidR="00E37A49">
        <w:t>смертности</w:t>
      </w:r>
      <w:r w:rsidRPr="001B5076">
        <w:t>.</w:t>
      </w:r>
    </w:p>
    <w:p w:rsidR="009106A2" w:rsidRPr="009106A2" w:rsidRDefault="009106A2" w:rsidP="009106A2"/>
    <w:p w:rsidR="00EC19EA" w:rsidRPr="001B5076" w:rsidRDefault="00D1388C" w:rsidP="00CB7047">
      <w:pPr>
        <w:rPr>
          <w:b/>
        </w:rPr>
      </w:pPr>
      <w:r w:rsidRPr="001B5076">
        <w:rPr>
          <w:b/>
        </w:rPr>
        <w:t>Объем планируемого жилищного строительства</w:t>
      </w:r>
    </w:p>
    <w:p w:rsidR="00427B31" w:rsidRPr="00427B31" w:rsidRDefault="00427B31" w:rsidP="00727677">
      <w:pPr>
        <w:ind w:firstLine="709"/>
        <w:jc w:val="both"/>
      </w:pPr>
      <w:r w:rsidRPr="00427B31">
        <w:t xml:space="preserve">Долгосрочный прогноз строительства жилищного фонда проводился в рамках разработки Генерального плана </w:t>
      </w:r>
      <w:r w:rsidR="00ED0A26">
        <w:t>Шольского сельского поселения</w:t>
      </w:r>
      <w:r w:rsidRPr="00427B31">
        <w:t xml:space="preserve">. </w:t>
      </w:r>
    </w:p>
    <w:p w:rsidR="00427B31" w:rsidRPr="00427B31" w:rsidRDefault="00EE27E2" w:rsidP="00727677">
      <w:pPr>
        <w:ind w:firstLine="709"/>
        <w:jc w:val="both"/>
      </w:pPr>
      <w:r>
        <w:t xml:space="preserve">На первую очередь (до 2025 г.) планируется строительство 12.26 тыс. кв. м., почти весь объем нового жилищного строительства предусмотрен в с. Зубово. </w:t>
      </w:r>
      <w:r w:rsidR="00427B31" w:rsidRPr="00427B31">
        <w:t xml:space="preserve">На расчетный срок (до </w:t>
      </w:r>
      <w:r>
        <w:t>2035</w:t>
      </w:r>
      <w:r w:rsidR="00427B31" w:rsidRPr="00427B31">
        <w:t xml:space="preserve"> гг.) планир</w:t>
      </w:r>
      <w:r>
        <w:t>уется</w:t>
      </w:r>
      <w:r w:rsidR="00427B31" w:rsidRPr="00427B31">
        <w:t xml:space="preserve"> строить </w:t>
      </w:r>
      <w:r>
        <w:t xml:space="preserve">1 </w:t>
      </w:r>
      <w:r w:rsidR="00427B31" w:rsidRPr="00427B31">
        <w:t xml:space="preserve">тыс. кв. м ежегодно; как следствие, к концу </w:t>
      </w:r>
      <w:r>
        <w:t>расчетного срока предполагается ввод</w:t>
      </w:r>
      <w:r w:rsidR="00427B31" w:rsidRPr="00427B31">
        <w:t xml:space="preserve"> в эксплуатацию </w:t>
      </w:r>
      <w:r>
        <w:t>22,5</w:t>
      </w:r>
      <w:r w:rsidR="00427B31" w:rsidRPr="00427B31">
        <w:t xml:space="preserve"> тыс. кв. м жилых зданий. </w:t>
      </w:r>
    </w:p>
    <w:p w:rsidR="003450EC" w:rsidRDefault="00427B31" w:rsidP="00727677">
      <w:pPr>
        <w:ind w:firstLine="709"/>
        <w:jc w:val="both"/>
      </w:pPr>
      <w:r w:rsidRPr="00427B31">
        <w:t xml:space="preserve">Уровень обеспеченности в </w:t>
      </w:r>
      <w:r w:rsidR="00EE27E2">
        <w:t>Шольском сельском поселении</w:t>
      </w:r>
      <w:r w:rsidR="009D3A18">
        <w:t xml:space="preserve"> </w:t>
      </w:r>
      <w:r w:rsidR="00EE27E2">
        <w:t>в настоящее время – такой же, как в среднем по России (25 кв.м/чел)</w:t>
      </w:r>
      <w:r w:rsidRPr="00427B31">
        <w:t>. В качестве целевого на 203</w:t>
      </w:r>
      <w:r w:rsidR="003450EC">
        <w:t>5</w:t>
      </w:r>
      <w:r w:rsidRPr="00427B31">
        <w:t xml:space="preserve"> г. предлагается использовать значение показателя обеспеченности населения жилыми помещениями в </w:t>
      </w:r>
      <w:r w:rsidR="003450EC">
        <w:t>35</w:t>
      </w:r>
      <w:r w:rsidRPr="00427B31">
        <w:t xml:space="preserve"> кв. м на человека. </w:t>
      </w:r>
    </w:p>
    <w:p w:rsidR="00427B31" w:rsidRDefault="00427B31" w:rsidP="00727677">
      <w:pPr>
        <w:ind w:firstLine="709"/>
        <w:jc w:val="both"/>
      </w:pPr>
      <w:r w:rsidRPr="00931F7B">
        <w:t xml:space="preserve">Результаты прогнозирования представлены в таблице </w:t>
      </w:r>
      <w:r w:rsidR="00931F7B">
        <w:t>2.2</w:t>
      </w:r>
    </w:p>
    <w:p w:rsidR="00931F7B" w:rsidRDefault="00427B31" w:rsidP="00931F7B">
      <w:pPr>
        <w:jc w:val="right"/>
      </w:pPr>
      <w:r w:rsidRPr="00931F7B">
        <w:t xml:space="preserve">Таблица </w:t>
      </w:r>
      <w:r w:rsidR="00931F7B">
        <w:t>2.2</w:t>
      </w:r>
      <w:r w:rsidRPr="00931F7B">
        <w:t xml:space="preserve">. </w:t>
      </w:r>
    </w:p>
    <w:p w:rsidR="00427B31" w:rsidRPr="00931F7B" w:rsidRDefault="00427B31" w:rsidP="003450EC">
      <w:pPr>
        <w:jc w:val="center"/>
        <w:rPr>
          <w:u w:val="single"/>
        </w:rPr>
      </w:pPr>
      <w:r w:rsidRPr="00931F7B">
        <w:rPr>
          <w:u w:val="single"/>
        </w:rPr>
        <w:t xml:space="preserve">Характеристики жилых и общественных зданий </w:t>
      </w:r>
      <w:r w:rsidR="003450EC">
        <w:rPr>
          <w:u w:val="single"/>
        </w:rPr>
        <w:t>Шольского сельского поселения</w:t>
      </w:r>
    </w:p>
    <w:tbl>
      <w:tblPr>
        <w:tblW w:w="8175" w:type="dxa"/>
        <w:jc w:val="center"/>
        <w:tblLayout w:type="fixed"/>
        <w:tblLook w:val="04A0"/>
      </w:tblPr>
      <w:tblGrid>
        <w:gridCol w:w="4332"/>
        <w:gridCol w:w="993"/>
        <w:gridCol w:w="858"/>
        <w:gridCol w:w="858"/>
        <w:gridCol w:w="1134"/>
      </w:tblGrid>
      <w:tr w:rsidR="00931F7B" w:rsidRPr="00B50578" w:rsidTr="006D0C23">
        <w:trPr>
          <w:trHeight w:val="255"/>
          <w:tblHeader/>
          <w:jc w:val="center"/>
        </w:trPr>
        <w:tc>
          <w:tcPr>
            <w:tcW w:w="4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b/>
                <w:bCs/>
                <w:sz w:val="20"/>
                <w:szCs w:val="20"/>
              </w:rPr>
            </w:pPr>
            <w:r w:rsidRPr="00B50578">
              <w:rPr>
                <w:b/>
                <w:bCs/>
                <w:sz w:val="20"/>
                <w:szCs w:val="20"/>
              </w:rPr>
              <w:t>Показатель</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b/>
                <w:bCs/>
                <w:sz w:val="20"/>
                <w:szCs w:val="20"/>
              </w:rPr>
            </w:pPr>
            <w:r w:rsidRPr="00B50578">
              <w:rPr>
                <w:b/>
                <w:bCs/>
                <w:sz w:val="20"/>
                <w:szCs w:val="20"/>
              </w:rPr>
              <w:t xml:space="preserve">Ед. изм. </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931F7B" w:rsidRPr="00B50578" w:rsidRDefault="003450EC" w:rsidP="00931F7B">
            <w:pPr>
              <w:ind w:firstLine="37"/>
              <w:jc w:val="center"/>
              <w:rPr>
                <w:b/>
                <w:bCs/>
                <w:sz w:val="20"/>
                <w:szCs w:val="20"/>
              </w:rPr>
            </w:pPr>
            <w:r>
              <w:rPr>
                <w:b/>
                <w:bCs/>
                <w:sz w:val="20"/>
                <w:szCs w:val="20"/>
              </w:rPr>
              <w:t>2010</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b/>
                <w:bCs/>
                <w:sz w:val="20"/>
                <w:szCs w:val="20"/>
              </w:rPr>
            </w:pPr>
            <w:r w:rsidRPr="00B50578">
              <w:rPr>
                <w:b/>
                <w:bCs/>
                <w:sz w:val="20"/>
                <w:szCs w:val="20"/>
              </w:rPr>
              <w:t>20</w:t>
            </w:r>
            <w:r w:rsidR="003450EC">
              <w:rPr>
                <w:b/>
                <w:bCs/>
                <w:sz w:val="20"/>
                <w:szCs w:val="2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b/>
                <w:bCs/>
                <w:sz w:val="20"/>
                <w:szCs w:val="20"/>
              </w:rPr>
            </w:pPr>
            <w:r w:rsidRPr="00B50578">
              <w:rPr>
                <w:b/>
                <w:bCs/>
                <w:sz w:val="20"/>
                <w:szCs w:val="20"/>
              </w:rPr>
              <w:t>203</w:t>
            </w:r>
            <w:r w:rsidR="003450EC">
              <w:rPr>
                <w:b/>
                <w:bCs/>
                <w:sz w:val="20"/>
                <w:szCs w:val="20"/>
              </w:rPr>
              <w:t>5</w:t>
            </w:r>
          </w:p>
        </w:tc>
      </w:tr>
      <w:tr w:rsidR="00931F7B" w:rsidRPr="00B50578" w:rsidTr="006D0C23">
        <w:trPr>
          <w:trHeight w:val="255"/>
          <w:jc w:val="center"/>
        </w:trPr>
        <w:tc>
          <w:tcPr>
            <w:tcW w:w="4332" w:type="dxa"/>
            <w:tcBorders>
              <w:top w:val="nil"/>
              <w:left w:val="single" w:sz="4" w:space="0" w:color="auto"/>
              <w:bottom w:val="single" w:sz="4" w:space="0" w:color="auto"/>
              <w:right w:val="single" w:sz="4" w:space="0" w:color="auto"/>
            </w:tcBorders>
            <w:shd w:val="clear" w:color="auto" w:fill="auto"/>
            <w:vAlign w:val="center"/>
            <w:hideMark/>
          </w:tcPr>
          <w:p w:rsidR="00931F7B" w:rsidRPr="00B50578" w:rsidRDefault="00931F7B" w:rsidP="00931F7B">
            <w:pPr>
              <w:ind w:firstLine="37"/>
              <w:rPr>
                <w:sz w:val="20"/>
                <w:szCs w:val="20"/>
              </w:rPr>
            </w:pPr>
            <w:r w:rsidRPr="00B50578">
              <w:rPr>
                <w:sz w:val="20"/>
                <w:szCs w:val="20"/>
              </w:rPr>
              <w:t>Средняя обеспеченность жильем</w:t>
            </w:r>
          </w:p>
        </w:tc>
        <w:tc>
          <w:tcPr>
            <w:tcW w:w="993" w:type="dxa"/>
            <w:tcBorders>
              <w:top w:val="nil"/>
              <w:left w:val="nil"/>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sz w:val="20"/>
                <w:szCs w:val="20"/>
              </w:rPr>
            </w:pPr>
            <w:r w:rsidRPr="00B50578">
              <w:rPr>
                <w:sz w:val="20"/>
                <w:szCs w:val="20"/>
              </w:rPr>
              <w:t>м</w:t>
            </w:r>
            <w:r w:rsidRPr="00B50578">
              <w:rPr>
                <w:sz w:val="20"/>
                <w:szCs w:val="20"/>
                <w:vertAlign w:val="superscript"/>
              </w:rPr>
              <w:t>2</w:t>
            </w:r>
            <w:r w:rsidRPr="00B50578">
              <w:rPr>
                <w:sz w:val="20"/>
                <w:szCs w:val="20"/>
              </w:rPr>
              <w:t xml:space="preserve">/чел. </w:t>
            </w: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3450EC" w:rsidP="00931F7B">
            <w:pPr>
              <w:ind w:firstLine="37"/>
              <w:jc w:val="center"/>
              <w:rPr>
                <w:sz w:val="20"/>
                <w:szCs w:val="20"/>
              </w:rPr>
            </w:pPr>
            <w:r>
              <w:rPr>
                <w:sz w:val="20"/>
                <w:szCs w:val="20"/>
              </w:rPr>
              <w:t>25</w:t>
            </w: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3450EC" w:rsidP="00931F7B">
            <w:pPr>
              <w:ind w:firstLine="37"/>
              <w:jc w:val="center"/>
              <w:rPr>
                <w:sz w:val="20"/>
                <w:szCs w:val="20"/>
              </w:rPr>
            </w:pPr>
            <w:r>
              <w:rPr>
                <w:sz w:val="20"/>
                <w:szCs w:val="20"/>
              </w:rPr>
              <w:t>30</w:t>
            </w:r>
          </w:p>
        </w:tc>
        <w:tc>
          <w:tcPr>
            <w:tcW w:w="1134" w:type="dxa"/>
            <w:tcBorders>
              <w:top w:val="nil"/>
              <w:left w:val="nil"/>
              <w:bottom w:val="single" w:sz="4" w:space="0" w:color="auto"/>
              <w:right w:val="single" w:sz="4" w:space="0" w:color="auto"/>
            </w:tcBorders>
            <w:shd w:val="clear" w:color="auto" w:fill="auto"/>
            <w:noWrap/>
            <w:vAlign w:val="center"/>
          </w:tcPr>
          <w:p w:rsidR="00931F7B" w:rsidRPr="00B50578" w:rsidRDefault="003450EC" w:rsidP="00931F7B">
            <w:pPr>
              <w:ind w:firstLine="37"/>
              <w:jc w:val="center"/>
              <w:rPr>
                <w:sz w:val="20"/>
                <w:szCs w:val="20"/>
              </w:rPr>
            </w:pPr>
            <w:r>
              <w:rPr>
                <w:sz w:val="20"/>
                <w:szCs w:val="20"/>
              </w:rPr>
              <w:t>35</w:t>
            </w:r>
          </w:p>
        </w:tc>
      </w:tr>
      <w:tr w:rsidR="00931F7B" w:rsidRPr="00B50578" w:rsidTr="006D0C23">
        <w:trPr>
          <w:trHeight w:val="255"/>
          <w:jc w:val="center"/>
        </w:trPr>
        <w:tc>
          <w:tcPr>
            <w:tcW w:w="4332" w:type="dxa"/>
            <w:tcBorders>
              <w:top w:val="nil"/>
              <w:left w:val="single" w:sz="4" w:space="0" w:color="auto"/>
              <w:bottom w:val="single" w:sz="4" w:space="0" w:color="auto"/>
              <w:right w:val="single" w:sz="4" w:space="0" w:color="auto"/>
            </w:tcBorders>
            <w:shd w:val="clear" w:color="auto" w:fill="auto"/>
            <w:vAlign w:val="center"/>
            <w:hideMark/>
          </w:tcPr>
          <w:p w:rsidR="00931F7B" w:rsidRPr="00B50578" w:rsidRDefault="00931F7B" w:rsidP="00931F7B">
            <w:pPr>
              <w:ind w:firstLine="37"/>
              <w:rPr>
                <w:sz w:val="20"/>
                <w:szCs w:val="20"/>
              </w:rPr>
            </w:pPr>
            <w:r w:rsidRPr="00B50578">
              <w:rPr>
                <w:sz w:val="20"/>
                <w:szCs w:val="20"/>
              </w:rPr>
              <w:t>Общая площадь жилых зданий</w:t>
            </w:r>
          </w:p>
        </w:tc>
        <w:tc>
          <w:tcPr>
            <w:tcW w:w="993" w:type="dxa"/>
            <w:tcBorders>
              <w:top w:val="nil"/>
              <w:left w:val="nil"/>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sz w:val="20"/>
                <w:szCs w:val="20"/>
              </w:rPr>
            </w:pPr>
            <w:r w:rsidRPr="00B50578">
              <w:rPr>
                <w:sz w:val="20"/>
                <w:szCs w:val="20"/>
              </w:rPr>
              <w:t>тыс. м</w:t>
            </w:r>
            <w:r w:rsidRPr="00B50578">
              <w:rPr>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3450EC" w:rsidP="00931F7B">
            <w:pPr>
              <w:ind w:firstLine="37"/>
              <w:jc w:val="center"/>
              <w:rPr>
                <w:sz w:val="20"/>
                <w:szCs w:val="20"/>
              </w:rPr>
            </w:pPr>
            <w:r>
              <w:rPr>
                <w:sz w:val="20"/>
                <w:szCs w:val="20"/>
              </w:rPr>
              <w:t>58,74</w:t>
            </w: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3450EC" w:rsidP="00931F7B">
            <w:pPr>
              <w:ind w:firstLine="37"/>
              <w:jc w:val="center"/>
              <w:rPr>
                <w:sz w:val="20"/>
                <w:szCs w:val="20"/>
              </w:rPr>
            </w:pPr>
            <w:r>
              <w:rPr>
                <w:sz w:val="20"/>
                <w:szCs w:val="20"/>
              </w:rPr>
              <w:t>63</w:t>
            </w:r>
          </w:p>
        </w:tc>
        <w:tc>
          <w:tcPr>
            <w:tcW w:w="1134" w:type="dxa"/>
            <w:tcBorders>
              <w:top w:val="nil"/>
              <w:left w:val="nil"/>
              <w:bottom w:val="single" w:sz="4" w:space="0" w:color="auto"/>
              <w:right w:val="single" w:sz="4" w:space="0" w:color="auto"/>
            </w:tcBorders>
            <w:shd w:val="clear" w:color="auto" w:fill="auto"/>
            <w:noWrap/>
            <w:vAlign w:val="center"/>
          </w:tcPr>
          <w:p w:rsidR="00931F7B" w:rsidRPr="00B50578" w:rsidRDefault="003450EC" w:rsidP="00931F7B">
            <w:pPr>
              <w:ind w:firstLine="37"/>
              <w:jc w:val="center"/>
              <w:rPr>
                <w:sz w:val="20"/>
                <w:szCs w:val="20"/>
              </w:rPr>
            </w:pPr>
            <w:r>
              <w:rPr>
                <w:sz w:val="20"/>
                <w:szCs w:val="20"/>
              </w:rPr>
              <w:t>70</w:t>
            </w:r>
            <w:r w:rsidR="00931F7B" w:rsidRPr="00B50578">
              <w:rPr>
                <w:sz w:val="20"/>
                <w:szCs w:val="20"/>
              </w:rPr>
              <w:t> </w:t>
            </w:r>
          </w:p>
        </w:tc>
      </w:tr>
      <w:tr w:rsidR="00931F7B" w:rsidRPr="00B50578" w:rsidTr="006D0C23">
        <w:trPr>
          <w:trHeight w:val="255"/>
          <w:jc w:val="center"/>
        </w:trPr>
        <w:tc>
          <w:tcPr>
            <w:tcW w:w="4332" w:type="dxa"/>
            <w:tcBorders>
              <w:top w:val="nil"/>
              <w:left w:val="single" w:sz="4" w:space="0" w:color="auto"/>
              <w:bottom w:val="single" w:sz="4" w:space="0" w:color="auto"/>
              <w:right w:val="single" w:sz="4" w:space="0" w:color="auto"/>
            </w:tcBorders>
            <w:shd w:val="clear" w:color="auto" w:fill="auto"/>
            <w:vAlign w:val="center"/>
            <w:hideMark/>
          </w:tcPr>
          <w:p w:rsidR="00931F7B" w:rsidRPr="00B50578" w:rsidRDefault="006D0C23" w:rsidP="00931F7B">
            <w:pPr>
              <w:ind w:firstLine="37"/>
              <w:rPr>
                <w:sz w:val="20"/>
                <w:szCs w:val="20"/>
              </w:rPr>
            </w:pPr>
            <w:r>
              <w:rPr>
                <w:sz w:val="20"/>
                <w:szCs w:val="20"/>
              </w:rPr>
              <w:t xml:space="preserve">Существующий сохраняемый жилищный </w:t>
            </w:r>
            <w:r>
              <w:rPr>
                <w:sz w:val="20"/>
                <w:szCs w:val="20"/>
              </w:rPr>
              <w:lastRenderedPageBreak/>
              <w:t>фонд, в т.ч.</w:t>
            </w:r>
          </w:p>
        </w:tc>
        <w:tc>
          <w:tcPr>
            <w:tcW w:w="993" w:type="dxa"/>
            <w:tcBorders>
              <w:top w:val="nil"/>
              <w:left w:val="nil"/>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sz w:val="20"/>
                <w:szCs w:val="20"/>
              </w:rPr>
            </w:pPr>
            <w:r w:rsidRPr="00B50578">
              <w:rPr>
                <w:sz w:val="20"/>
                <w:szCs w:val="20"/>
              </w:rPr>
              <w:lastRenderedPageBreak/>
              <w:t>тыс. м</w:t>
            </w:r>
            <w:r w:rsidRPr="00B50578">
              <w:rPr>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6D0C23" w:rsidP="00931F7B">
            <w:pPr>
              <w:ind w:firstLine="37"/>
              <w:jc w:val="center"/>
              <w:rPr>
                <w:sz w:val="20"/>
                <w:szCs w:val="20"/>
              </w:rPr>
            </w:pPr>
            <w:r>
              <w:rPr>
                <w:sz w:val="20"/>
                <w:szCs w:val="20"/>
              </w:rPr>
              <w:t>47,54</w:t>
            </w: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6D0C23" w:rsidP="00931F7B">
            <w:pPr>
              <w:ind w:firstLine="37"/>
              <w:jc w:val="center"/>
              <w:rPr>
                <w:sz w:val="20"/>
                <w:szCs w:val="20"/>
              </w:rPr>
            </w:pPr>
            <w:r>
              <w:rPr>
                <w:sz w:val="20"/>
                <w:szCs w:val="20"/>
              </w:rPr>
              <w:t>59,8</w:t>
            </w:r>
          </w:p>
        </w:tc>
        <w:tc>
          <w:tcPr>
            <w:tcW w:w="1134" w:type="dxa"/>
            <w:tcBorders>
              <w:top w:val="nil"/>
              <w:left w:val="nil"/>
              <w:bottom w:val="single" w:sz="4" w:space="0" w:color="auto"/>
              <w:right w:val="single" w:sz="4" w:space="0" w:color="auto"/>
            </w:tcBorders>
            <w:shd w:val="clear" w:color="auto" w:fill="auto"/>
            <w:noWrap/>
            <w:vAlign w:val="center"/>
          </w:tcPr>
          <w:p w:rsidR="00931F7B" w:rsidRPr="00B50578" w:rsidRDefault="006D0C23" w:rsidP="00931F7B">
            <w:pPr>
              <w:ind w:firstLine="37"/>
              <w:jc w:val="center"/>
              <w:rPr>
                <w:sz w:val="20"/>
                <w:szCs w:val="20"/>
              </w:rPr>
            </w:pPr>
            <w:r>
              <w:rPr>
                <w:sz w:val="20"/>
                <w:szCs w:val="20"/>
              </w:rPr>
              <w:t>70</w:t>
            </w:r>
          </w:p>
        </w:tc>
      </w:tr>
      <w:tr w:rsidR="00931F7B" w:rsidRPr="00B50578" w:rsidTr="006D0C23">
        <w:trPr>
          <w:trHeight w:val="205"/>
          <w:jc w:val="center"/>
        </w:trPr>
        <w:tc>
          <w:tcPr>
            <w:tcW w:w="4332" w:type="dxa"/>
            <w:tcBorders>
              <w:top w:val="nil"/>
              <w:left w:val="single" w:sz="4" w:space="0" w:color="auto"/>
              <w:bottom w:val="single" w:sz="4" w:space="0" w:color="auto"/>
              <w:right w:val="single" w:sz="4" w:space="0" w:color="auto"/>
            </w:tcBorders>
            <w:shd w:val="clear" w:color="auto" w:fill="auto"/>
            <w:vAlign w:val="center"/>
            <w:hideMark/>
          </w:tcPr>
          <w:p w:rsidR="00931F7B" w:rsidRPr="00B50578" w:rsidRDefault="00931F7B" w:rsidP="00931F7B">
            <w:pPr>
              <w:ind w:firstLineChars="200" w:firstLine="400"/>
              <w:rPr>
                <w:sz w:val="20"/>
                <w:szCs w:val="20"/>
              </w:rPr>
            </w:pPr>
            <w:r w:rsidRPr="00B50578">
              <w:rPr>
                <w:sz w:val="20"/>
                <w:szCs w:val="20"/>
              </w:rPr>
              <w:lastRenderedPageBreak/>
              <w:t xml:space="preserve">строительство </w:t>
            </w:r>
          </w:p>
        </w:tc>
        <w:tc>
          <w:tcPr>
            <w:tcW w:w="993" w:type="dxa"/>
            <w:tcBorders>
              <w:top w:val="nil"/>
              <w:left w:val="nil"/>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sz w:val="20"/>
                <w:szCs w:val="20"/>
              </w:rPr>
            </w:pPr>
            <w:r w:rsidRPr="00B50578">
              <w:rPr>
                <w:sz w:val="20"/>
                <w:szCs w:val="20"/>
              </w:rPr>
              <w:t>тыс. м</w:t>
            </w:r>
            <w:r w:rsidRPr="00B50578">
              <w:rPr>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931F7B" w:rsidP="00931F7B">
            <w:pPr>
              <w:ind w:firstLine="37"/>
              <w:jc w:val="center"/>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6D0C23" w:rsidP="00931F7B">
            <w:pPr>
              <w:ind w:firstLine="37"/>
              <w:jc w:val="center"/>
              <w:rPr>
                <w:sz w:val="20"/>
                <w:szCs w:val="20"/>
              </w:rPr>
            </w:pPr>
            <w:r>
              <w:rPr>
                <w:sz w:val="20"/>
                <w:szCs w:val="20"/>
              </w:rPr>
              <w:t>12,26</w:t>
            </w:r>
          </w:p>
        </w:tc>
        <w:tc>
          <w:tcPr>
            <w:tcW w:w="1134" w:type="dxa"/>
            <w:tcBorders>
              <w:top w:val="nil"/>
              <w:left w:val="nil"/>
              <w:bottom w:val="single" w:sz="4" w:space="0" w:color="auto"/>
              <w:right w:val="single" w:sz="4" w:space="0" w:color="auto"/>
            </w:tcBorders>
            <w:shd w:val="clear" w:color="auto" w:fill="auto"/>
            <w:noWrap/>
            <w:vAlign w:val="center"/>
          </w:tcPr>
          <w:p w:rsidR="00931F7B" w:rsidRPr="00B50578" w:rsidRDefault="006D0C23" w:rsidP="00931F7B">
            <w:pPr>
              <w:ind w:firstLine="37"/>
              <w:jc w:val="center"/>
              <w:rPr>
                <w:sz w:val="20"/>
                <w:szCs w:val="20"/>
              </w:rPr>
            </w:pPr>
            <w:r>
              <w:rPr>
                <w:sz w:val="20"/>
                <w:szCs w:val="20"/>
              </w:rPr>
              <w:t>22,46</w:t>
            </w:r>
          </w:p>
        </w:tc>
      </w:tr>
      <w:tr w:rsidR="00931F7B" w:rsidRPr="00B50578" w:rsidTr="006D0C23">
        <w:trPr>
          <w:trHeight w:val="251"/>
          <w:jc w:val="center"/>
        </w:trPr>
        <w:tc>
          <w:tcPr>
            <w:tcW w:w="4332" w:type="dxa"/>
            <w:tcBorders>
              <w:top w:val="nil"/>
              <w:left w:val="single" w:sz="4" w:space="0" w:color="auto"/>
              <w:bottom w:val="single" w:sz="4" w:space="0" w:color="auto"/>
              <w:right w:val="single" w:sz="4" w:space="0" w:color="auto"/>
            </w:tcBorders>
            <w:shd w:val="clear" w:color="auto" w:fill="auto"/>
            <w:vAlign w:val="center"/>
            <w:hideMark/>
          </w:tcPr>
          <w:p w:rsidR="00931F7B" w:rsidRPr="00B50578" w:rsidRDefault="006D0C23" w:rsidP="00931F7B">
            <w:pPr>
              <w:ind w:firstLineChars="200" w:firstLine="400"/>
              <w:rPr>
                <w:sz w:val="20"/>
                <w:szCs w:val="20"/>
              </w:rPr>
            </w:pPr>
            <w:r>
              <w:rPr>
                <w:sz w:val="20"/>
                <w:szCs w:val="20"/>
              </w:rPr>
              <w:t>ветхого жилого фонда</w:t>
            </w:r>
          </w:p>
        </w:tc>
        <w:tc>
          <w:tcPr>
            <w:tcW w:w="993" w:type="dxa"/>
            <w:tcBorders>
              <w:top w:val="nil"/>
              <w:left w:val="nil"/>
              <w:bottom w:val="single" w:sz="4" w:space="0" w:color="auto"/>
              <w:right w:val="single" w:sz="4" w:space="0" w:color="auto"/>
            </w:tcBorders>
            <w:shd w:val="clear" w:color="auto" w:fill="auto"/>
            <w:noWrap/>
            <w:vAlign w:val="center"/>
            <w:hideMark/>
          </w:tcPr>
          <w:p w:rsidR="00931F7B" w:rsidRPr="00B50578" w:rsidRDefault="00931F7B" w:rsidP="00931F7B">
            <w:pPr>
              <w:ind w:firstLine="37"/>
              <w:jc w:val="center"/>
              <w:rPr>
                <w:sz w:val="20"/>
                <w:szCs w:val="20"/>
              </w:rPr>
            </w:pPr>
            <w:r w:rsidRPr="00B50578">
              <w:rPr>
                <w:sz w:val="20"/>
                <w:szCs w:val="20"/>
              </w:rPr>
              <w:t>тыс. м</w:t>
            </w:r>
            <w:r w:rsidRPr="00B50578">
              <w:rPr>
                <w:sz w:val="20"/>
                <w:szCs w:val="20"/>
                <w:vertAlign w:val="superscript"/>
              </w:rPr>
              <w:t>2</w:t>
            </w: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931F7B" w:rsidP="00931F7B">
            <w:pPr>
              <w:ind w:firstLine="37"/>
              <w:jc w:val="center"/>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rsidR="00931F7B" w:rsidRPr="00B50578" w:rsidRDefault="006D0C23" w:rsidP="00931F7B">
            <w:pPr>
              <w:ind w:firstLine="37"/>
              <w:jc w:val="center"/>
              <w:rPr>
                <w:sz w:val="20"/>
                <w:szCs w:val="20"/>
              </w:rPr>
            </w:pPr>
            <w:r>
              <w:rPr>
                <w:sz w:val="20"/>
                <w:szCs w:val="20"/>
              </w:rPr>
              <w:t>11,2</w:t>
            </w:r>
          </w:p>
        </w:tc>
        <w:tc>
          <w:tcPr>
            <w:tcW w:w="1134" w:type="dxa"/>
            <w:tcBorders>
              <w:top w:val="nil"/>
              <w:left w:val="nil"/>
              <w:bottom w:val="single" w:sz="4" w:space="0" w:color="auto"/>
              <w:right w:val="single" w:sz="4" w:space="0" w:color="auto"/>
            </w:tcBorders>
            <w:shd w:val="clear" w:color="auto" w:fill="auto"/>
            <w:noWrap/>
            <w:vAlign w:val="center"/>
          </w:tcPr>
          <w:p w:rsidR="00931F7B" w:rsidRPr="00B50578" w:rsidRDefault="006D0C23" w:rsidP="00931F7B">
            <w:pPr>
              <w:ind w:firstLine="37"/>
              <w:jc w:val="center"/>
              <w:rPr>
                <w:sz w:val="20"/>
                <w:szCs w:val="20"/>
              </w:rPr>
            </w:pPr>
            <w:r>
              <w:rPr>
                <w:sz w:val="20"/>
                <w:szCs w:val="20"/>
              </w:rPr>
              <w:t>3,2</w:t>
            </w:r>
          </w:p>
        </w:tc>
      </w:tr>
    </w:tbl>
    <w:p w:rsidR="00427B31" w:rsidRPr="00931F7B" w:rsidRDefault="006D0C23" w:rsidP="00727677">
      <w:pPr>
        <w:tabs>
          <w:tab w:val="left" w:pos="1843"/>
        </w:tabs>
        <w:ind w:firstLine="709"/>
        <w:jc w:val="both"/>
        <w:rPr>
          <w:color w:val="000000"/>
          <w:sz w:val="22"/>
          <w:szCs w:val="18"/>
        </w:rPr>
      </w:pPr>
      <w:r>
        <w:rPr>
          <w:color w:val="000000"/>
          <w:sz w:val="22"/>
          <w:szCs w:val="18"/>
        </w:rPr>
        <w:t>Также генеральным планом предусмотрено строительство здания для поликлиники мощностью на 36-40 посещений в смену, развитие учреждений торговли и общественного питания на уровне не ниже нормативного.</w:t>
      </w:r>
    </w:p>
    <w:p w:rsidR="00450B11" w:rsidRPr="00F92428" w:rsidRDefault="00450B11" w:rsidP="00CB7047">
      <w:pPr>
        <w:pStyle w:val="2"/>
        <w:spacing w:line="240" w:lineRule="auto"/>
        <w:rPr>
          <w:rFonts w:ascii="Times New Roman" w:hAnsi="Times New Roman"/>
        </w:rPr>
      </w:pPr>
      <w:bookmarkStart w:id="58" w:name="dst100052"/>
      <w:bookmarkStart w:id="59" w:name="_Toc45274813"/>
      <w:bookmarkEnd w:id="58"/>
      <w:r w:rsidRPr="00F92428">
        <w:rPr>
          <w:rFonts w:ascii="Times New Roman" w:hAnsi="Times New Roman"/>
        </w:rPr>
        <w:t xml:space="preserve">2.2. Прогноз транспортного спроса </w:t>
      </w:r>
      <w:r w:rsidR="006D0C23">
        <w:rPr>
          <w:rFonts w:ascii="Times New Roman" w:hAnsi="Times New Roman"/>
        </w:rPr>
        <w:t>Шольского сельского поселения</w:t>
      </w:r>
      <w:r w:rsidRPr="00F92428">
        <w:rPr>
          <w:rFonts w:ascii="Times New Roman" w:hAnsi="Times New Roman"/>
        </w:rPr>
        <w:t>, объемов и характера передвижения населения и перевозок грузов по видам транспорта</w:t>
      </w:r>
      <w:bookmarkEnd w:id="59"/>
    </w:p>
    <w:p w:rsidR="00425FAE" w:rsidRDefault="0068605C" w:rsidP="00727677">
      <w:pPr>
        <w:ind w:firstLine="709"/>
        <w:jc w:val="both"/>
      </w:pPr>
      <w:r w:rsidRPr="007835BD">
        <w:t>Анализ сложившейся экономической ситуации и демографической ситуации в</w:t>
      </w:r>
      <w:r w:rsidR="009D3A18">
        <w:t xml:space="preserve"> </w:t>
      </w:r>
      <w:r w:rsidR="006D0C23">
        <w:t>Шольском сельском поселении</w:t>
      </w:r>
      <w:r w:rsidRPr="007835BD">
        <w:t xml:space="preserve"> позволяет сделать вывод о предполагаемом </w:t>
      </w:r>
      <w:r w:rsidR="00591301">
        <w:t>увеличении</w:t>
      </w:r>
      <w:r w:rsidR="009D3A18">
        <w:t xml:space="preserve"> </w:t>
      </w:r>
      <w:r w:rsidRPr="007835BD">
        <w:t>объем</w:t>
      </w:r>
      <w:r w:rsidR="00425FAE">
        <w:t>ов</w:t>
      </w:r>
      <w:r w:rsidRPr="007835BD">
        <w:t xml:space="preserve"> передвижения</w:t>
      </w:r>
      <w:r w:rsidR="009D3A18">
        <w:t xml:space="preserve"> </w:t>
      </w:r>
      <w:r w:rsidRPr="007835BD">
        <w:t xml:space="preserve">населения </w:t>
      </w:r>
      <w:r w:rsidR="00425FAE">
        <w:t>по</w:t>
      </w:r>
      <w:r w:rsidRPr="007835BD">
        <w:t xml:space="preserve"> территории муниципального образования. </w:t>
      </w:r>
      <w:r w:rsidR="00591301">
        <w:t>Кроме того</w:t>
      </w:r>
      <w:r w:rsidR="00425FAE">
        <w:t>, мероприятия, предусмотренные настоящей программой, нацелены на увеличение</w:t>
      </w:r>
      <w:r w:rsidR="00425FAE" w:rsidRPr="007835BD">
        <w:t xml:space="preserve"> транспортного спроса</w:t>
      </w:r>
      <w:r w:rsidR="00425FAE">
        <w:t>.</w:t>
      </w:r>
    </w:p>
    <w:p w:rsidR="005E26DC" w:rsidRPr="007835BD" w:rsidRDefault="00425FAE" w:rsidP="00727677">
      <w:pPr>
        <w:ind w:firstLine="709"/>
        <w:jc w:val="both"/>
      </w:pPr>
      <w:r>
        <w:t>В связи с этим н</w:t>
      </w:r>
      <w:r w:rsidR="0068605C" w:rsidRPr="007835BD">
        <w:t>еобходимо предусмотреть</w:t>
      </w:r>
      <w:r w:rsidR="009D3A18">
        <w:t xml:space="preserve"> </w:t>
      </w:r>
      <w:r w:rsidR="0068605C" w:rsidRPr="007835BD">
        <w:t xml:space="preserve">проведение обследования </w:t>
      </w:r>
      <w:r>
        <w:t xml:space="preserve">пассажирских </w:t>
      </w:r>
      <w:r w:rsidR="0068605C" w:rsidRPr="007835BD">
        <w:t>поток</w:t>
      </w:r>
      <w:r>
        <w:t>ов</w:t>
      </w:r>
      <w:r w:rsidR="0068605C" w:rsidRPr="007835BD">
        <w:t>, не реже 1 раза в 5 лет, для своевременного</w:t>
      </w:r>
      <w:r w:rsidR="009D3A18">
        <w:t xml:space="preserve"> </w:t>
      </w:r>
      <w:r w:rsidR="0068605C" w:rsidRPr="007835BD">
        <w:t>уточнения потребностей населения. Полученный в результате обследования материал</w:t>
      </w:r>
      <w:r w:rsidR="009D3A18">
        <w:t xml:space="preserve"> </w:t>
      </w:r>
      <w:r w:rsidR="0068605C" w:rsidRPr="007835BD">
        <w:t>служит основанием для корректировки маршрутной схемы</w:t>
      </w:r>
      <w:r w:rsidR="00591301">
        <w:t xml:space="preserve"> района и сельского поселения</w:t>
      </w:r>
      <w:r w:rsidR="0068605C" w:rsidRPr="007835BD">
        <w:t>.</w:t>
      </w:r>
    </w:p>
    <w:p w:rsidR="0068605C" w:rsidRDefault="0068605C" w:rsidP="00727677">
      <w:pPr>
        <w:ind w:firstLine="709"/>
        <w:jc w:val="both"/>
      </w:pPr>
      <w:r w:rsidRPr="007835BD">
        <w:t>На перспективу сохраня</w:t>
      </w:r>
      <w:r w:rsidR="00591301">
        <w:t>ю</w:t>
      </w:r>
      <w:r w:rsidRPr="007835BD">
        <w:t xml:space="preserve">тся </w:t>
      </w:r>
      <w:r w:rsidR="00425FAE">
        <w:t>существующи</w:t>
      </w:r>
      <w:r w:rsidR="00591301">
        <w:t>е маршруты</w:t>
      </w:r>
      <w:r w:rsidRPr="007835BD">
        <w:t xml:space="preserve"> общественный транспорт</w:t>
      </w:r>
      <w:r w:rsidR="00591301">
        <w:t>а, при этом увеличивается частота движения автобусов на маршрутах</w:t>
      </w:r>
      <w:r w:rsidR="003954AE">
        <w:t xml:space="preserve"> (предполагаются ежедневные рейсы маршрутов Белозерск-Шола, Череповец-Шола)</w:t>
      </w:r>
      <w:r w:rsidR="00591301">
        <w:t>. Создание новых маршрутов не предусмотрено.</w:t>
      </w:r>
    </w:p>
    <w:p w:rsidR="005E26DC" w:rsidRPr="007835BD" w:rsidRDefault="005E26DC" w:rsidP="00CB7047">
      <w:pPr>
        <w:jc w:val="right"/>
      </w:pPr>
      <w:r w:rsidRPr="007835BD">
        <w:t xml:space="preserve">Таблица </w:t>
      </w:r>
      <w:r w:rsidR="0038791F" w:rsidRPr="007835BD">
        <w:t>2.3</w:t>
      </w:r>
    </w:p>
    <w:p w:rsidR="005E26DC" w:rsidRPr="007835BD" w:rsidRDefault="005E26DC" w:rsidP="00F33736">
      <w:pPr>
        <w:jc w:val="center"/>
        <w:rPr>
          <w:u w:val="single"/>
        </w:rPr>
      </w:pPr>
      <w:r w:rsidRPr="007835BD">
        <w:rPr>
          <w:u w:val="single"/>
        </w:rPr>
        <w:t>Прогнозные показатели деятельности автомобильного транспорта по муниципальным пассажирским маршрутам регулярных перевозок</w:t>
      </w:r>
    </w:p>
    <w:tbl>
      <w:tblPr>
        <w:tblW w:w="9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968"/>
        <w:gridCol w:w="1129"/>
        <w:gridCol w:w="666"/>
        <w:gridCol w:w="666"/>
        <w:gridCol w:w="666"/>
        <w:gridCol w:w="681"/>
        <w:gridCol w:w="698"/>
        <w:gridCol w:w="701"/>
      </w:tblGrid>
      <w:tr w:rsidR="00425FAE" w:rsidRPr="005C6242" w:rsidTr="00591301">
        <w:trPr>
          <w:tblHeader/>
        </w:trPr>
        <w:tc>
          <w:tcPr>
            <w:tcW w:w="4064" w:type="dxa"/>
            <w:tcBorders>
              <w:top w:val="single" w:sz="4" w:space="0" w:color="auto"/>
              <w:left w:val="single" w:sz="4" w:space="0" w:color="auto"/>
              <w:bottom w:val="single" w:sz="4" w:space="0" w:color="auto"/>
              <w:right w:val="single" w:sz="4" w:space="0" w:color="auto"/>
            </w:tcBorders>
            <w:vAlign w:val="center"/>
            <w:hideMark/>
          </w:tcPr>
          <w:p w:rsidR="00425FAE" w:rsidRPr="000D7407" w:rsidRDefault="00425FAE" w:rsidP="0011770A">
            <w:pPr>
              <w:pStyle w:val="a6"/>
              <w:rPr>
                <w:rFonts w:ascii="Times New Roman" w:hAnsi="Times New Roman"/>
                <w:b/>
              </w:rPr>
            </w:pPr>
            <w:r w:rsidRPr="000D7407">
              <w:rPr>
                <w:rFonts w:ascii="Times New Roman" w:hAnsi="Times New Roman"/>
                <w:b/>
              </w:rPr>
              <w:t>Показатель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425FAE" w:rsidRPr="000D7407" w:rsidRDefault="00425FAE" w:rsidP="0011770A">
            <w:pPr>
              <w:pStyle w:val="a6"/>
              <w:rPr>
                <w:rFonts w:ascii="Times New Roman" w:hAnsi="Times New Roman"/>
                <w:b/>
              </w:rPr>
            </w:pPr>
            <w:r w:rsidRPr="000D7407">
              <w:rPr>
                <w:rFonts w:ascii="Times New Roman" w:hAnsi="Times New Roman"/>
                <w:b/>
              </w:rPr>
              <w:t>Ед.изм.</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11770A">
            <w:pPr>
              <w:pStyle w:val="a6"/>
              <w:rPr>
                <w:rFonts w:ascii="Times New Roman" w:hAnsi="Times New Roman"/>
                <w:b/>
              </w:rPr>
            </w:pPr>
            <w:r w:rsidRPr="000D7407">
              <w:rPr>
                <w:rFonts w:ascii="Times New Roman" w:hAnsi="Times New Roman"/>
                <w:b/>
              </w:rPr>
              <w:t xml:space="preserve">2020 </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F33736">
            <w:pPr>
              <w:pStyle w:val="a6"/>
              <w:rPr>
                <w:rFonts w:ascii="Times New Roman" w:hAnsi="Times New Roman"/>
                <w:b/>
              </w:rPr>
            </w:pPr>
            <w:r w:rsidRPr="000D7407">
              <w:rPr>
                <w:rFonts w:ascii="Times New Roman" w:hAnsi="Times New Roman"/>
                <w:b/>
              </w:rPr>
              <w:t>2021</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F33736">
            <w:pPr>
              <w:pStyle w:val="a6"/>
              <w:rPr>
                <w:rFonts w:ascii="Times New Roman" w:hAnsi="Times New Roman"/>
                <w:b/>
              </w:rPr>
            </w:pPr>
            <w:r w:rsidRPr="000D7407">
              <w:rPr>
                <w:rFonts w:ascii="Times New Roman" w:hAnsi="Times New Roman"/>
                <w:b/>
              </w:rPr>
              <w:t>2022</w:t>
            </w:r>
          </w:p>
        </w:tc>
        <w:tc>
          <w:tcPr>
            <w:tcW w:w="682" w:type="dxa"/>
            <w:tcBorders>
              <w:top w:val="single" w:sz="4" w:space="0" w:color="auto"/>
              <w:left w:val="single" w:sz="4" w:space="0" w:color="auto"/>
              <w:bottom w:val="single" w:sz="4" w:space="0" w:color="auto"/>
              <w:right w:val="single" w:sz="4" w:space="0" w:color="auto"/>
            </w:tcBorders>
            <w:vAlign w:val="center"/>
          </w:tcPr>
          <w:p w:rsidR="00425FAE" w:rsidRPr="000D7407" w:rsidRDefault="00425FAE" w:rsidP="00F33736">
            <w:pPr>
              <w:pStyle w:val="a6"/>
              <w:rPr>
                <w:rFonts w:ascii="Times New Roman" w:hAnsi="Times New Roman"/>
                <w:b/>
                <w:lang w:val="ru-RU"/>
              </w:rPr>
            </w:pPr>
            <w:r w:rsidRPr="000D7407">
              <w:rPr>
                <w:rFonts w:ascii="Times New Roman" w:hAnsi="Times New Roman"/>
                <w:b/>
                <w:lang w:val="ru-RU"/>
              </w:rPr>
              <w:t>2023</w:t>
            </w:r>
          </w:p>
        </w:tc>
        <w:tc>
          <w:tcPr>
            <w:tcW w:w="700" w:type="dxa"/>
            <w:tcBorders>
              <w:top w:val="single" w:sz="4" w:space="0" w:color="auto"/>
              <w:left w:val="single" w:sz="4" w:space="0" w:color="auto"/>
              <w:bottom w:val="single" w:sz="4" w:space="0" w:color="auto"/>
              <w:right w:val="single" w:sz="4" w:space="0" w:color="auto"/>
            </w:tcBorders>
            <w:vAlign w:val="center"/>
          </w:tcPr>
          <w:p w:rsidR="00425FAE" w:rsidRPr="00425FAE" w:rsidRDefault="00425FAE" w:rsidP="00425FAE">
            <w:pPr>
              <w:pStyle w:val="a6"/>
              <w:rPr>
                <w:rFonts w:ascii="Times New Roman" w:hAnsi="Times New Roman"/>
                <w:b/>
                <w:lang w:val="ru-RU"/>
              </w:rPr>
            </w:pPr>
            <w:r>
              <w:rPr>
                <w:rFonts w:ascii="Times New Roman" w:hAnsi="Times New Roman"/>
                <w:b/>
                <w:lang w:val="ru-RU"/>
              </w:rPr>
              <w:t>2024</w:t>
            </w:r>
          </w:p>
        </w:tc>
        <w:tc>
          <w:tcPr>
            <w:tcW w:w="702" w:type="dxa"/>
            <w:tcBorders>
              <w:top w:val="single" w:sz="4" w:space="0" w:color="auto"/>
              <w:left w:val="single" w:sz="4" w:space="0" w:color="auto"/>
              <w:bottom w:val="single" w:sz="4" w:space="0" w:color="auto"/>
              <w:right w:val="single" w:sz="4" w:space="0" w:color="auto"/>
            </w:tcBorders>
            <w:vAlign w:val="center"/>
            <w:hideMark/>
          </w:tcPr>
          <w:p w:rsidR="00425FAE" w:rsidRPr="00F33736" w:rsidRDefault="00425FAE" w:rsidP="00F33736">
            <w:pPr>
              <w:pStyle w:val="a6"/>
              <w:rPr>
                <w:rFonts w:ascii="Times New Roman" w:hAnsi="Times New Roman"/>
                <w:b/>
                <w:lang w:val="ru-RU"/>
              </w:rPr>
            </w:pPr>
            <w:r w:rsidRPr="000D7407">
              <w:rPr>
                <w:rFonts w:ascii="Times New Roman" w:hAnsi="Times New Roman"/>
                <w:b/>
              </w:rPr>
              <w:t>202</w:t>
            </w:r>
            <w:r>
              <w:rPr>
                <w:rFonts w:ascii="Times New Roman" w:hAnsi="Times New Roman"/>
                <w:b/>
                <w:lang w:val="ru-RU"/>
              </w:rPr>
              <w:t>5</w:t>
            </w:r>
            <w:r w:rsidRPr="000D7407">
              <w:rPr>
                <w:rFonts w:ascii="Times New Roman" w:hAnsi="Times New Roman"/>
                <w:b/>
              </w:rPr>
              <w:t>-20</w:t>
            </w:r>
            <w:r>
              <w:rPr>
                <w:rFonts w:ascii="Times New Roman" w:hAnsi="Times New Roman"/>
                <w:b/>
                <w:lang w:val="ru-RU"/>
              </w:rPr>
              <w:t>30</w:t>
            </w:r>
          </w:p>
        </w:tc>
      </w:tr>
      <w:tr w:rsidR="00425FAE" w:rsidRPr="005C6242" w:rsidTr="00591301">
        <w:tc>
          <w:tcPr>
            <w:tcW w:w="4064" w:type="dxa"/>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eastAsia="en-US"/>
              </w:rPr>
            </w:pPr>
            <w:r w:rsidRPr="000D7407">
              <w:rPr>
                <w:rFonts w:ascii="Times New Roman" w:hAnsi="Times New Roman"/>
                <w:lang w:eastAsia="en-US"/>
              </w:rPr>
              <w:t>Количество</w:t>
            </w:r>
            <w:r w:rsidR="009D3A18">
              <w:rPr>
                <w:rFonts w:ascii="Times New Roman" w:hAnsi="Times New Roman"/>
                <w:lang w:val="ru-RU" w:eastAsia="en-US"/>
              </w:rPr>
              <w:t xml:space="preserve"> </w:t>
            </w:r>
            <w:r w:rsidRPr="000D7407">
              <w:rPr>
                <w:rFonts w:ascii="Times New Roman" w:hAnsi="Times New Roman"/>
                <w:lang w:eastAsia="en-US"/>
              </w:rPr>
              <w:t>муниципальных</w:t>
            </w:r>
            <w:r w:rsidR="009D3A18">
              <w:rPr>
                <w:rFonts w:ascii="Times New Roman" w:hAnsi="Times New Roman"/>
                <w:lang w:val="ru-RU" w:eastAsia="en-US"/>
              </w:rPr>
              <w:t xml:space="preserve"> </w:t>
            </w:r>
            <w:r w:rsidRPr="000D7407">
              <w:rPr>
                <w:rFonts w:ascii="Times New Roman" w:hAnsi="Times New Roman"/>
                <w:lang w:eastAsia="en-US"/>
              </w:rPr>
              <w:t>маршрутов</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eastAsia="en-US"/>
              </w:rPr>
            </w:pPr>
            <w:r w:rsidRPr="000D7407">
              <w:rPr>
                <w:rFonts w:ascii="Times New Roman" w:hAnsi="Times New Roman"/>
                <w:lang w:eastAsia="en-US"/>
              </w:rPr>
              <w:t>ед.</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931F7B"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931F7B"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931F7B"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682" w:type="dxa"/>
            <w:tcBorders>
              <w:top w:val="single" w:sz="4" w:space="0" w:color="auto"/>
              <w:left w:val="single" w:sz="4" w:space="0" w:color="auto"/>
              <w:bottom w:val="single" w:sz="4" w:space="0" w:color="auto"/>
              <w:right w:val="single" w:sz="4" w:space="0" w:color="auto"/>
            </w:tcBorders>
            <w:vAlign w:val="center"/>
          </w:tcPr>
          <w:p w:rsidR="00425FAE" w:rsidRPr="00931F7B"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700" w:type="dxa"/>
            <w:tcBorders>
              <w:top w:val="single" w:sz="4" w:space="0" w:color="auto"/>
              <w:left w:val="single" w:sz="4" w:space="0" w:color="auto"/>
              <w:bottom w:val="single" w:sz="4" w:space="0" w:color="auto"/>
              <w:right w:val="single" w:sz="4" w:space="0" w:color="auto"/>
            </w:tcBorders>
            <w:vAlign w:val="center"/>
          </w:tcPr>
          <w:p w:rsidR="00425FAE" w:rsidRPr="00931F7B"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702" w:type="dxa"/>
            <w:tcBorders>
              <w:top w:val="single" w:sz="4" w:space="0" w:color="auto"/>
              <w:left w:val="single" w:sz="4" w:space="0" w:color="auto"/>
              <w:bottom w:val="single" w:sz="4" w:space="0" w:color="auto"/>
              <w:right w:val="single" w:sz="4" w:space="0" w:color="auto"/>
            </w:tcBorders>
            <w:vAlign w:val="center"/>
          </w:tcPr>
          <w:p w:rsidR="00425FAE" w:rsidRPr="00931F7B" w:rsidRDefault="00425FAE" w:rsidP="00425FAE">
            <w:pPr>
              <w:pStyle w:val="a6"/>
              <w:rPr>
                <w:rFonts w:ascii="Times New Roman" w:hAnsi="Times New Roman"/>
                <w:lang w:val="ru-RU" w:eastAsia="en-US"/>
              </w:rPr>
            </w:pPr>
            <w:r>
              <w:rPr>
                <w:rFonts w:ascii="Times New Roman" w:hAnsi="Times New Roman"/>
                <w:lang w:val="ru-RU" w:eastAsia="en-US"/>
              </w:rPr>
              <w:t>2</w:t>
            </w:r>
          </w:p>
        </w:tc>
      </w:tr>
      <w:tr w:rsidR="00425FAE" w:rsidRPr="005C6242" w:rsidTr="00591301">
        <w:tc>
          <w:tcPr>
            <w:tcW w:w="4064" w:type="dxa"/>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val="ru-RU" w:eastAsia="en-US"/>
              </w:rPr>
            </w:pPr>
            <w:r w:rsidRPr="000D7407">
              <w:rPr>
                <w:rFonts w:ascii="Times New Roman" w:hAnsi="Times New Roman"/>
                <w:lang w:eastAsia="en-US"/>
              </w:rPr>
              <w:t>-</w:t>
            </w:r>
            <w:r w:rsidRPr="000D7407">
              <w:rPr>
                <w:rFonts w:ascii="Times New Roman" w:hAnsi="Times New Roman"/>
                <w:lang w:val="ru-RU" w:eastAsia="en-US"/>
              </w:rPr>
              <w:t>городских</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eastAsia="en-US"/>
              </w:rPr>
            </w:pPr>
            <w:r w:rsidRPr="000D7407">
              <w:rPr>
                <w:rFonts w:ascii="Times New Roman" w:hAnsi="Times New Roman"/>
                <w:lang w:eastAsia="en-US"/>
              </w:rPr>
              <w:t>ед.</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682" w:type="dxa"/>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702" w:type="dxa"/>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val="ru-RU" w:eastAsia="en-US"/>
              </w:rPr>
            </w:pPr>
            <w:r>
              <w:rPr>
                <w:rFonts w:ascii="Times New Roman" w:hAnsi="Times New Roman"/>
                <w:lang w:val="ru-RU" w:eastAsia="en-US"/>
              </w:rPr>
              <w:t>0</w:t>
            </w:r>
          </w:p>
        </w:tc>
      </w:tr>
      <w:tr w:rsidR="00425FAE" w:rsidRPr="005C6242" w:rsidTr="00591301">
        <w:tc>
          <w:tcPr>
            <w:tcW w:w="4064" w:type="dxa"/>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eastAsia="en-US"/>
              </w:rPr>
            </w:pPr>
            <w:r w:rsidRPr="000D7407">
              <w:rPr>
                <w:rFonts w:ascii="Times New Roman" w:hAnsi="Times New Roman"/>
                <w:lang w:eastAsia="en-US"/>
              </w:rPr>
              <w:t>-пригородных</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0D7407" w:rsidRDefault="00425FAE" w:rsidP="00425FAE">
            <w:pPr>
              <w:pStyle w:val="a6"/>
              <w:rPr>
                <w:rFonts w:ascii="Times New Roman" w:hAnsi="Times New Roman"/>
                <w:lang w:eastAsia="en-US"/>
              </w:rPr>
            </w:pPr>
            <w:r w:rsidRPr="000D7407">
              <w:rPr>
                <w:rFonts w:ascii="Times New Roman" w:hAnsi="Times New Roman"/>
                <w:lang w:eastAsia="en-US"/>
              </w:rPr>
              <w:t>ед.</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11770A"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11770A"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11770A"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682" w:type="dxa"/>
            <w:tcBorders>
              <w:top w:val="single" w:sz="4" w:space="0" w:color="auto"/>
              <w:left w:val="single" w:sz="4" w:space="0" w:color="auto"/>
              <w:bottom w:val="single" w:sz="4" w:space="0" w:color="auto"/>
              <w:right w:val="single" w:sz="4" w:space="0" w:color="auto"/>
            </w:tcBorders>
            <w:vAlign w:val="center"/>
          </w:tcPr>
          <w:p w:rsidR="00425FAE" w:rsidRPr="0011770A"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700" w:type="dxa"/>
            <w:tcBorders>
              <w:top w:val="single" w:sz="4" w:space="0" w:color="auto"/>
              <w:left w:val="single" w:sz="4" w:space="0" w:color="auto"/>
              <w:bottom w:val="single" w:sz="4" w:space="0" w:color="auto"/>
              <w:right w:val="single" w:sz="4" w:space="0" w:color="auto"/>
            </w:tcBorders>
            <w:vAlign w:val="center"/>
          </w:tcPr>
          <w:p w:rsidR="00425FAE" w:rsidRPr="0011770A" w:rsidRDefault="00425FAE" w:rsidP="00425FAE">
            <w:pPr>
              <w:pStyle w:val="a6"/>
              <w:rPr>
                <w:rFonts w:ascii="Times New Roman" w:hAnsi="Times New Roman"/>
                <w:lang w:val="ru-RU" w:eastAsia="en-US"/>
              </w:rPr>
            </w:pPr>
            <w:r>
              <w:rPr>
                <w:rFonts w:ascii="Times New Roman" w:hAnsi="Times New Roman"/>
                <w:lang w:val="ru-RU" w:eastAsia="en-US"/>
              </w:rPr>
              <w:t>2</w:t>
            </w:r>
          </w:p>
        </w:tc>
        <w:tc>
          <w:tcPr>
            <w:tcW w:w="702" w:type="dxa"/>
            <w:tcBorders>
              <w:top w:val="single" w:sz="4" w:space="0" w:color="auto"/>
              <w:left w:val="single" w:sz="4" w:space="0" w:color="auto"/>
              <w:bottom w:val="single" w:sz="4" w:space="0" w:color="auto"/>
              <w:right w:val="single" w:sz="4" w:space="0" w:color="auto"/>
            </w:tcBorders>
            <w:vAlign w:val="center"/>
          </w:tcPr>
          <w:p w:rsidR="00425FAE" w:rsidRPr="0011770A" w:rsidRDefault="00425FAE" w:rsidP="00425FAE">
            <w:pPr>
              <w:pStyle w:val="a6"/>
              <w:rPr>
                <w:rFonts w:ascii="Times New Roman" w:hAnsi="Times New Roman"/>
                <w:lang w:val="ru-RU" w:eastAsia="en-US"/>
              </w:rPr>
            </w:pPr>
            <w:r>
              <w:rPr>
                <w:rFonts w:ascii="Times New Roman" w:hAnsi="Times New Roman"/>
                <w:lang w:val="ru-RU" w:eastAsia="en-US"/>
              </w:rPr>
              <w:t>2</w:t>
            </w:r>
          </w:p>
        </w:tc>
      </w:tr>
      <w:tr w:rsidR="00425FAE" w:rsidRPr="005C6242" w:rsidTr="00591301">
        <w:tc>
          <w:tcPr>
            <w:tcW w:w="4064" w:type="dxa"/>
            <w:tcBorders>
              <w:top w:val="single" w:sz="4" w:space="0" w:color="auto"/>
              <w:left w:val="single" w:sz="4" w:space="0" w:color="auto"/>
              <w:bottom w:val="single" w:sz="4" w:space="0" w:color="auto"/>
              <w:right w:val="single" w:sz="4" w:space="0" w:color="auto"/>
            </w:tcBorders>
            <w:vAlign w:val="center"/>
            <w:hideMark/>
          </w:tcPr>
          <w:p w:rsidR="00425FAE" w:rsidRPr="000D7407" w:rsidRDefault="00425FAE" w:rsidP="00F33736">
            <w:pPr>
              <w:pStyle w:val="a6"/>
              <w:rPr>
                <w:rFonts w:ascii="Times New Roman" w:hAnsi="Times New Roman"/>
              </w:rPr>
            </w:pPr>
            <w:r w:rsidRPr="000D7407">
              <w:rPr>
                <w:rFonts w:ascii="Times New Roman" w:hAnsi="Times New Roman"/>
              </w:rPr>
              <w:t>Протяженность</w:t>
            </w:r>
            <w:r w:rsidR="009D3A18">
              <w:rPr>
                <w:rFonts w:ascii="Times New Roman" w:hAnsi="Times New Roman"/>
                <w:lang w:val="ru-RU"/>
              </w:rPr>
              <w:t xml:space="preserve"> </w:t>
            </w:r>
            <w:r w:rsidRPr="000D7407">
              <w:rPr>
                <w:rFonts w:ascii="Times New Roman" w:hAnsi="Times New Roman"/>
              </w:rPr>
              <w:t>внутримуниципальных</w:t>
            </w:r>
            <w:r w:rsidR="009D3A18">
              <w:rPr>
                <w:rFonts w:ascii="Times New Roman" w:hAnsi="Times New Roman"/>
                <w:lang w:val="ru-RU"/>
              </w:rPr>
              <w:t xml:space="preserve"> </w:t>
            </w:r>
            <w:r w:rsidRPr="000D7407">
              <w:rPr>
                <w:rFonts w:ascii="Times New Roman" w:hAnsi="Times New Roman"/>
              </w:rPr>
              <w:t>маршрутов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25FAE" w:rsidRPr="000D7407" w:rsidRDefault="00425FAE" w:rsidP="00F33736">
            <w:pPr>
              <w:pStyle w:val="a6"/>
              <w:rPr>
                <w:rFonts w:ascii="Times New Roman" w:hAnsi="Times New Roman"/>
              </w:rPr>
            </w:pPr>
            <w:r w:rsidRPr="000D7407">
              <w:rPr>
                <w:rFonts w:ascii="Times New Roman" w:hAnsi="Times New Roman"/>
              </w:rPr>
              <w:t>км</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425FAE"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425FAE"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425FAE"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682" w:type="dxa"/>
            <w:tcBorders>
              <w:top w:val="single" w:sz="4" w:space="0" w:color="auto"/>
              <w:left w:val="single" w:sz="4" w:space="0" w:color="auto"/>
              <w:bottom w:val="single" w:sz="4" w:space="0" w:color="auto"/>
              <w:right w:val="single" w:sz="4" w:space="0" w:color="auto"/>
            </w:tcBorders>
            <w:vAlign w:val="center"/>
          </w:tcPr>
          <w:p w:rsidR="00425FAE" w:rsidRPr="00425FAE"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425FAE" w:rsidRDefault="00425FAE" w:rsidP="00425FAE">
            <w:pPr>
              <w:pStyle w:val="a6"/>
              <w:rPr>
                <w:rFonts w:ascii="Times New Roman" w:hAnsi="Times New Roman"/>
                <w:lang w:val="ru-RU" w:eastAsia="en-US"/>
              </w:rPr>
            </w:pPr>
            <w:r>
              <w:rPr>
                <w:rFonts w:ascii="Times New Roman" w:hAnsi="Times New Roman"/>
                <w:lang w:val="ru-RU" w:eastAsia="en-US"/>
              </w:rPr>
              <w:t>0</w:t>
            </w:r>
          </w:p>
        </w:tc>
        <w:tc>
          <w:tcPr>
            <w:tcW w:w="702" w:type="dxa"/>
            <w:tcBorders>
              <w:top w:val="single" w:sz="4" w:space="0" w:color="auto"/>
              <w:left w:val="single" w:sz="4" w:space="0" w:color="auto"/>
              <w:bottom w:val="single" w:sz="4" w:space="0" w:color="auto"/>
              <w:right w:val="single" w:sz="4" w:space="0" w:color="auto"/>
            </w:tcBorders>
            <w:vAlign w:val="center"/>
          </w:tcPr>
          <w:p w:rsidR="00425FAE" w:rsidRPr="00425FAE" w:rsidRDefault="00425FAE" w:rsidP="00425FAE">
            <w:pPr>
              <w:pStyle w:val="a6"/>
              <w:rPr>
                <w:rFonts w:ascii="Times New Roman" w:hAnsi="Times New Roman"/>
                <w:lang w:val="ru-RU" w:eastAsia="en-US"/>
              </w:rPr>
            </w:pPr>
            <w:r>
              <w:rPr>
                <w:rFonts w:ascii="Times New Roman" w:hAnsi="Times New Roman"/>
                <w:lang w:val="ru-RU" w:eastAsia="en-US"/>
              </w:rPr>
              <w:t>0</w:t>
            </w:r>
          </w:p>
        </w:tc>
      </w:tr>
      <w:tr w:rsidR="00591301" w:rsidRPr="005C6242" w:rsidTr="00591301">
        <w:tc>
          <w:tcPr>
            <w:tcW w:w="4064" w:type="dxa"/>
            <w:tcBorders>
              <w:top w:val="single" w:sz="4" w:space="0" w:color="auto"/>
              <w:left w:val="single" w:sz="4" w:space="0" w:color="auto"/>
              <w:bottom w:val="single" w:sz="4" w:space="0" w:color="auto"/>
              <w:right w:val="single" w:sz="4" w:space="0" w:color="auto"/>
            </w:tcBorders>
            <w:vAlign w:val="center"/>
            <w:hideMark/>
          </w:tcPr>
          <w:p w:rsidR="00591301" w:rsidRPr="000D7407" w:rsidRDefault="00591301" w:rsidP="00591301">
            <w:pPr>
              <w:pStyle w:val="a6"/>
              <w:rPr>
                <w:rFonts w:ascii="Times New Roman" w:hAnsi="Times New Roman"/>
              </w:rPr>
            </w:pPr>
            <w:r w:rsidRPr="000D7407">
              <w:rPr>
                <w:rFonts w:ascii="Times New Roman" w:hAnsi="Times New Roman"/>
              </w:rPr>
              <w:t>Протяженность</w:t>
            </w:r>
            <w:r w:rsidR="009D3A18">
              <w:rPr>
                <w:rFonts w:ascii="Times New Roman" w:hAnsi="Times New Roman"/>
                <w:lang w:val="ru-RU"/>
              </w:rPr>
              <w:t xml:space="preserve"> </w:t>
            </w:r>
            <w:r w:rsidRPr="000D7407">
              <w:rPr>
                <w:rFonts w:ascii="Times New Roman" w:hAnsi="Times New Roman"/>
              </w:rPr>
              <w:t>междугородних</w:t>
            </w:r>
            <w:r w:rsidR="009D3A18">
              <w:rPr>
                <w:rFonts w:ascii="Times New Roman" w:hAnsi="Times New Roman"/>
                <w:lang w:val="ru-RU"/>
              </w:rPr>
              <w:t xml:space="preserve"> </w:t>
            </w:r>
            <w:r w:rsidRPr="000D7407">
              <w:rPr>
                <w:rFonts w:ascii="Times New Roman" w:hAnsi="Times New Roman"/>
              </w:rPr>
              <w:t>маршрутов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591301" w:rsidRPr="000D7407" w:rsidRDefault="00591301" w:rsidP="00591301">
            <w:pPr>
              <w:pStyle w:val="a6"/>
              <w:rPr>
                <w:rFonts w:ascii="Times New Roman" w:hAnsi="Times New Roman"/>
              </w:rPr>
            </w:pPr>
            <w:r w:rsidRPr="000D7407">
              <w:rPr>
                <w:rFonts w:ascii="Times New Roman" w:hAnsi="Times New Roman"/>
              </w:rPr>
              <w:t>км</w:t>
            </w:r>
          </w:p>
        </w:tc>
        <w:tc>
          <w:tcPr>
            <w:tcW w:w="0" w:type="auto"/>
            <w:tcBorders>
              <w:top w:val="single" w:sz="4" w:space="0" w:color="auto"/>
              <w:left w:val="single" w:sz="4" w:space="0" w:color="auto"/>
              <w:bottom w:val="single" w:sz="4" w:space="0" w:color="auto"/>
              <w:right w:val="single" w:sz="4" w:space="0" w:color="auto"/>
            </w:tcBorders>
            <w:vAlign w:val="center"/>
          </w:tcPr>
          <w:p w:rsidR="00591301" w:rsidRPr="000D7407" w:rsidRDefault="00591301" w:rsidP="00591301">
            <w:pPr>
              <w:pStyle w:val="a6"/>
              <w:rPr>
                <w:rFonts w:ascii="Times New Roman" w:hAnsi="Times New Roman"/>
                <w:lang w:val="ru-RU"/>
              </w:rPr>
            </w:pPr>
            <w:r>
              <w:rPr>
                <w:rFonts w:ascii="Times New Roman" w:hAnsi="Times New Roman"/>
                <w:lang w:val="ru-RU"/>
              </w:rPr>
              <w:t>327,4</w:t>
            </w:r>
          </w:p>
        </w:tc>
        <w:tc>
          <w:tcPr>
            <w:tcW w:w="0" w:type="auto"/>
            <w:tcBorders>
              <w:top w:val="single" w:sz="4" w:space="0" w:color="auto"/>
              <w:left w:val="single" w:sz="4" w:space="0" w:color="auto"/>
              <w:bottom w:val="single" w:sz="4" w:space="0" w:color="auto"/>
              <w:right w:val="single" w:sz="4" w:space="0" w:color="auto"/>
            </w:tcBorders>
          </w:tcPr>
          <w:p w:rsidR="00591301" w:rsidRPr="00591301" w:rsidRDefault="00591301" w:rsidP="00591301">
            <w:pPr>
              <w:pStyle w:val="a6"/>
              <w:rPr>
                <w:rFonts w:ascii="Times New Roman" w:hAnsi="Times New Roman"/>
                <w:lang w:val="ru-RU"/>
              </w:rPr>
            </w:pPr>
            <w:r w:rsidRPr="00ED5856">
              <w:rPr>
                <w:rFonts w:ascii="Times New Roman" w:hAnsi="Times New Roman"/>
                <w:lang w:val="ru-RU"/>
              </w:rPr>
              <w:t>327,4</w:t>
            </w:r>
          </w:p>
        </w:tc>
        <w:tc>
          <w:tcPr>
            <w:tcW w:w="0" w:type="auto"/>
            <w:tcBorders>
              <w:top w:val="single" w:sz="4" w:space="0" w:color="auto"/>
              <w:left w:val="single" w:sz="4" w:space="0" w:color="auto"/>
              <w:bottom w:val="single" w:sz="4" w:space="0" w:color="auto"/>
              <w:right w:val="single" w:sz="4" w:space="0" w:color="auto"/>
            </w:tcBorders>
          </w:tcPr>
          <w:p w:rsidR="00591301" w:rsidRPr="00591301" w:rsidRDefault="00591301" w:rsidP="00591301">
            <w:pPr>
              <w:pStyle w:val="a6"/>
              <w:rPr>
                <w:rFonts w:ascii="Times New Roman" w:hAnsi="Times New Roman"/>
                <w:lang w:val="ru-RU"/>
              </w:rPr>
            </w:pPr>
            <w:r w:rsidRPr="00ED5856">
              <w:rPr>
                <w:rFonts w:ascii="Times New Roman" w:hAnsi="Times New Roman"/>
                <w:lang w:val="ru-RU"/>
              </w:rPr>
              <w:t>327,4</w:t>
            </w:r>
          </w:p>
        </w:tc>
        <w:tc>
          <w:tcPr>
            <w:tcW w:w="682" w:type="dxa"/>
            <w:tcBorders>
              <w:top w:val="single" w:sz="4" w:space="0" w:color="auto"/>
              <w:left w:val="single" w:sz="4" w:space="0" w:color="auto"/>
              <w:bottom w:val="single" w:sz="4" w:space="0" w:color="auto"/>
              <w:right w:val="single" w:sz="4" w:space="0" w:color="auto"/>
            </w:tcBorders>
          </w:tcPr>
          <w:p w:rsidR="00591301" w:rsidRPr="00591301" w:rsidRDefault="00591301" w:rsidP="00591301">
            <w:pPr>
              <w:pStyle w:val="a6"/>
              <w:rPr>
                <w:rFonts w:ascii="Times New Roman" w:hAnsi="Times New Roman"/>
                <w:lang w:val="ru-RU"/>
              </w:rPr>
            </w:pPr>
            <w:r w:rsidRPr="00ED5856">
              <w:rPr>
                <w:rFonts w:ascii="Times New Roman" w:hAnsi="Times New Roman"/>
                <w:lang w:val="ru-RU"/>
              </w:rPr>
              <w:t>327,4</w:t>
            </w:r>
          </w:p>
        </w:tc>
        <w:tc>
          <w:tcPr>
            <w:tcW w:w="700" w:type="dxa"/>
            <w:tcBorders>
              <w:top w:val="single" w:sz="4" w:space="0" w:color="auto"/>
              <w:left w:val="single" w:sz="4" w:space="0" w:color="auto"/>
              <w:bottom w:val="single" w:sz="4" w:space="0" w:color="auto"/>
              <w:right w:val="single" w:sz="4" w:space="0" w:color="auto"/>
            </w:tcBorders>
          </w:tcPr>
          <w:p w:rsidR="00591301" w:rsidRPr="00591301" w:rsidRDefault="00591301" w:rsidP="00591301">
            <w:pPr>
              <w:pStyle w:val="a6"/>
              <w:rPr>
                <w:rFonts w:ascii="Times New Roman" w:hAnsi="Times New Roman"/>
                <w:lang w:val="ru-RU"/>
              </w:rPr>
            </w:pPr>
            <w:r w:rsidRPr="00ED5856">
              <w:rPr>
                <w:rFonts w:ascii="Times New Roman" w:hAnsi="Times New Roman"/>
                <w:lang w:val="ru-RU"/>
              </w:rPr>
              <w:t>327,4</w:t>
            </w:r>
          </w:p>
        </w:tc>
        <w:tc>
          <w:tcPr>
            <w:tcW w:w="702" w:type="dxa"/>
            <w:tcBorders>
              <w:top w:val="single" w:sz="4" w:space="0" w:color="auto"/>
              <w:left w:val="single" w:sz="4" w:space="0" w:color="auto"/>
              <w:bottom w:val="single" w:sz="4" w:space="0" w:color="auto"/>
              <w:right w:val="single" w:sz="4" w:space="0" w:color="auto"/>
            </w:tcBorders>
          </w:tcPr>
          <w:p w:rsidR="00591301" w:rsidRPr="00591301" w:rsidRDefault="00591301" w:rsidP="00591301">
            <w:pPr>
              <w:pStyle w:val="a6"/>
              <w:rPr>
                <w:rFonts w:ascii="Times New Roman" w:hAnsi="Times New Roman"/>
                <w:lang w:val="ru-RU"/>
              </w:rPr>
            </w:pPr>
            <w:r w:rsidRPr="00ED5856">
              <w:rPr>
                <w:rFonts w:ascii="Times New Roman" w:hAnsi="Times New Roman"/>
                <w:lang w:val="ru-RU"/>
              </w:rPr>
              <w:t>327,4</w:t>
            </w:r>
          </w:p>
        </w:tc>
      </w:tr>
      <w:tr w:rsidR="00425FAE" w:rsidRPr="005C6242" w:rsidTr="00591301">
        <w:tc>
          <w:tcPr>
            <w:tcW w:w="4064" w:type="dxa"/>
            <w:tcBorders>
              <w:top w:val="single" w:sz="4" w:space="0" w:color="auto"/>
              <w:left w:val="single" w:sz="4" w:space="0" w:color="auto"/>
              <w:bottom w:val="single" w:sz="4" w:space="0" w:color="auto"/>
              <w:right w:val="single" w:sz="4" w:space="0" w:color="auto"/>
            </w:tcBorders>
            <w:vAlign w:val="center"/>
          </w:tcPr>
          <w:p w:rsidR="00425FAE" w:rsidRPr="000D7407" w:rsidRDefault="00425FAE" w:rsidP="00F33736">
            <w:pPr>
              <w:pStyle w:val="a6"/>
              <w:rPr>
                <w:rFonts w:ascii="Times New Roman" w:hAnsi="Times New Roman"/>
              </w:rPr>
            </w:pPr>
            <w:r>
              <w:rPr>
                <w:rFonts w:ascii="Times New Roman" w:hAnsi="Times New Roman"/>
                <w:lang w:val="ru-RU" w:eastAsia="en-US"/>
              </w:rPr>
              <w:t xml:space="preserve">Частота </w:t>
            </w:r>
            <w:r w:rsidR="00591301">
              <w:rPr>
                <w:rFonts w:ascii="Times New Roman" w:hAnsi="Times New Roman"/>
                <w:lang w:val="ru-RU" w:eastAsia="en-US"/>
              </w:rPr>
              <w:t xml:space="preserve">движения </w:t>
            </w:r>
          </w:p>
        </w:tc>
        <w:tc>
          <w:tcPr>
            <w:tcW w:w="0" w:type="auto"/>
            <w:tcBorders>
              <w:top w:val="single" w:sz="4" w:space="0" w:color="auto"/>
              <w:left w:val="single" w:sz="4" w:space="0" w:color="auto"/>
              <w:bottom w:val="single" w:sz="4" w:space="0" w:color="auto"/>
              <w:right w:val="single" w:sz="4" w:space="0" w:color="auto"/>
            </w:tcBorders>
            <w:vAlign w:val="center"/>
          </w:tcPr>
          <w:p w:rsidR="00425FAE" w:rsidRPr="00A73796" w:rsidRDefault="00591301" w:rsidP="00F33736">
            <w:pPr>
              <w:pStyle w:val="a6"/>
              <w:rPr>
                <w:rFonts w:ascii="Times New Roman" w:hAnsi="Times New Roman"/>
                <w:lang w:val="ru-RU"/>
              </w:rPr>
            </w:pPr>
            <w:r>
              <w:rPr>
                <w:rFonts w:ascii="Times New Roman" w:hAnsi="Times New Roman"/>
                <w:lang w:val="ru-RU"/>
              </w:rPr>
              <w:t>Раз/неделя</w:t>
            </w:r>
          </w:p>
        </w:tc>
        <w:tc>
          <w:tcPr>
            <w:tcW w:w="0" w:type="auto"/>
            <w:tcBorders>
              <w:top w:val="single" w:sz="4" w:space="0" w:color="auto"/>
              <w:left w:val="single" w:sz="4" w:space="0" w:color="auto"/>
              <w:bottom w:val="single" w:sz="4" w:space="0" w:color="auto"/>
              <w:right w:val="single" w:sz="4" w:space="0" w:color="auto"/>
            </w:tcBorders>
            <w:vAlign w:val="center"/>
          </w:tcPr>
          <w:p w:rsidR="00425FAE" w:rsidRDefault="00591301" w:rsidP="00F33736">
            <w:pPr>
              <w:pStyle w:val="a6"/>
              <w:rPr>
                <w:rFonts w:ascii="Times New Roman" w:hAnsi="Times New Roman"/>
                <w:lang w:val="ru-RU"/>
              </w:rPr>
            </w:pPr>
            <w:r>
              <w:rPr>
                <w:rFonts w:ascii="Times New Roman" w:hAnsi="Times New Roman"/>
                <w:lang w:val="ru-RU"/>
              </w:rPr>
              <w:t>6</w:t>
            </w:r>
          </w:p>
        </w:tc>
        <w:tc>
          <w:tcPr>
            <w:tcW w:w="0" w:type="auto"/>
            <w:tcBorders>
              <w:top w:val="single" w:sz="4" w:space="0" w:color="auto"/>
              <w:left w:val="single" w:sz="4" w:space="0" w:color="auto"/>
              <w:bottom w:val="single" w:sz="4" w:space="0" w:color="auto"/>
              <w:right w:val="single" w:sz="4" w:space="0" w:color="auto"/>
            </w:tcBorders>
            <w:vAlign w:val="center"/>
          </w:tcPr>
          <w:p w:rsidR="00425FAE" w:rsidRDefault="00591301" w:rsidP="00F33736">
            <w:pPr>
              <w:pStyle w:val="a6"/>
              <w:rPr>
                <w:rFonts w:ascii="Times New Roman" w:hAnsi="Times New Roman"/>
                <w:lang w:val="ru-RU"/>
              </w:rPr>
            </w:pPr>
            <w:r>
              <w:rPr>
                <w:rFonts w:ascii="Times New Roman" w:hAnsi="Times New Roman"/>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425FAE" w:rsidRDefault="00591301" w:rsidP="00F33736">
            <w:pPr>
              <w:pStyle w:val="a6"/>
              <w:rPr>
                <w:rFonts w:ascii="Times New Roman" w:hAnsi="Times New Roman"/>
                <w:lang w:val="ru-RU"/>
              </w:rPr>
            </w:pPr>
            <w:r>
              <w:rPr>
                <w:rFonts w:ascii="Times New Roman" w:hAnsi="Times New Roman"/>
                <w:lang w:val="ru-RU"/>
              </w:rPr>
              <w:t>10</w:t>
            </w:r>
          </w:p>
        </w:tc>
        <w:tc>
          <w:tcPr>
            <w:tcW w:w="682" w:type="dxa"/>
            <w:tcBorders>
              <w:top w:val="single" w:sz="4" w:space="0" w:color="auto"/>
              <w:left w:val="single" w:sz="4" w:space="0" w:color="auto"/>
              <w:bottom w:val="single" w:sz="4" w:space="0" w:color="auto"/>
              <w:right w:val="single" w:sz="4" w:space="0" w:color="auto"/>
            </w:tcBorders>
            <w:vAlign w:val="center"/>
          </w:tcPr>
          <w:p w:rsidR="00425FAE" w:rsidRDefault="00591301" w:rsidP="00F33736">
            <w:pPr>
              <w:pStyle w:val="a6"/>
              <w:rPr>
                <w:rFonts w:ascii="Times New Roman" w:hAnsi="Times New Roman"/>
                <w:lang w:val="ru-RU"/>
              </w:rPr>
            </w:pPr>
            <w:r>
              <w:rPr>
                <w:rFonts w:ascii="Times New Roman" w:hAnsi="Times New Roman"/>
                <w:lang w:val="ru-RU"/>
              </w:rPr>
              <w:t>12</w:t>
            </w:r>
          </w:p>
        </w:tc>
        <w:tc>
          <w:tcPr>
            <w:tcW w:w="700" w:type="dxa"/>
            <w:tcBorders>
              <w:top w:val="single" w:sz="4" w:space="0" w:color="auto"/>
              <w:left w:val="single" w:sz="4" w:space="0" w:color="auto"/>
              <w:bottom w:val="single" w:sz="4" w:space="0" w:color="auto"/>
              <w:right w:val="single" w:sz="4" w:space="0" w:color="auto"/>
            </w:tcBorders>
          </w:tcPr>
          <w:p w:rsidR="00425FAE" w:rsidRDefault="00591301" w:rsidP="00F33736">
            <w:pPr>
              <w:pStyle w:val="a6"/>
              <w:rPr>
                <w:rFonts w:ascii="Times New Roman" w:hAnsi="Times New Roman"/>
                <w:lang w:val="ru-RU"/>
              </w:rPr>
            </w:pPr>
            <w:r>
              <w:rPr>
                <w:rFonts w:ascii="Times New Roman" w:hAnsi="Times New Roman"/>
                <w:lang w:val="ru-RU"/>
              </w:rPr>
              <w:t>14</w:t>
            </w:r>
          </w:p>
        </w:tc>
        <w:tc>
          <w:tcPr>
            <w:tcW w:w="702" w:type="dxa"/>
            <w:tcBorders>
              <w:top w:val="single" w:sz="4" w:space="0" w:color="auto"/>
              <w:left w:val="single" w:sz="4" w:space="0" w:color="auto"/>
              <w:bottom w:val="single" w:sz="4" w:space="0" w:color="auto"/>
              <w:right w:val="single" w:sz="4" w:space="0" w:color="auto"/>
            </w:tcBorders>
            <w:vAlign w:val="center"/>
          </w:tcPr>
          <w:p w:rsidR="00425FAE" w:rsidRDefault="00591301" w:rsidP="00F33736">
            <w:pPr>
              <w:pStyle w:val="a6"/>
              <w:rPr>
                <w:rFonts w:ascii="Times New Roman" w:hAnsi="Times New Roman"/>
                <w:lang w:val="ru-RU"/>
              </w:rPr>
            </w:pPr>
            <w:r>
              <w:rPr>
                <w:rFonts w:ascii="Times New Roman" w:hAnsi="Times New Roman"/>
                <w:lang w:val="ru-RU"/>
              </w:rPr>
              <w:t>14</w:t>
            </w:r>
          </w:p>
        </w:tc>
      </w:tr>
    </w:tbl>
    <w:p w:rsidR="005838F1" w:rsidRDefault="00591301" w:rsidP="00591301">
      <w:pPr>
        <w:ind w:firstLine="709"/>
        <w:jc w:val="both"/>
      </w:pPr>
      <w:r>
        <w:t>Прогноз пассажиропотоков на маршрутах невозможен из-за отсутствия информации о пассажирских потоках для существующей ситуации. Предполагается некоторое увеличение пассажиропотока к началу расчетного срока из-за увеличения частоты движения автобусов на маршрутах.</w:t>
      </w:r>
    </w:p>
    <w:p w:rsidR="000D64D4" w:rsidRPr="007835BD" w:rsidRDefault="000D64D4" w:rsidP="00CB7047">
      <w:pPr>
        <w:jc w:val="right"/>
      </w:pPr>
      <w:r w:rsidRPr="007835BD">
        <w:t>Таблица 2.4</w:t>
      </w:r>
    </w:p>
    <w:p w:rsidR="000D64D4" w:rsidRPr="007835BD" w:rsidRDefault="000D64D4" w:rsidP="00CB7047">
      <w:pPr>
        <w:jc w:val="center"/>
        <w:rPr>
          <w:u w:val="single"/>
        </w:rPr>
      </w:pPr>
      <w:r w:rsidRPr="007835BD">
        <w:rPr>
          <w:u w:val="single"/>
        </w:rPr>
        <w:t xml:space="preserve">Показатели деятельности внутреннего водного транспорта до </w:t>
      </w:r>
      <w:r w:rsidR="00210BE1" w:rsidRPr="007835BD">
        <w:rPr>
          <w:u w:val="single"/>
        </w:rPr>
        <w:t>20</w:t>
      </w:r>
      <w:r w:rsidR="00F33736">
        <w:rPr>
          <w:u w:val="single"/>
        </w:rPr>
        <w:t>30</w:t>
      </w:r>
      <w:r w:rsidRPr="007835BD">
        <w:rPr>
          <w:u w:val="single"/>
        </w:rPr>
        <w:t xml:space="preserve"> года</w:t>
      </w:r>
    </w:p>
    <w:tbl>
      <w:tblPr>
        <w:tblW w:w="0" w:type="auto"/>
        <w:tblLook w:val="04A0"/>
      </w:tblPr>
      <w:tblGrid>
        <w:gridCol w:w="2830"/>
        <w:gridCol w:w="823"/>
        <w:gridCol w:w="858"/>
        <w:gridCol w:w="920"/>
        <w:gridCol w:w="924"/>
        <w:gridCol w:w="920"/>
        <w:gridCol w:w="924"/>
        <w:gridCol w:w="928"/>
      </w:tblGrid>
      <w:tr w:rsidR="00591301" w:rsidRPr="005C6242" w:rsidTr="00CB3826">
        <w:trPr>
          <w:trHeight w:val="230"/>
        </w:trPr>
        <w:tc>
          <w:tcPr>
            <w:tcW w:w="2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1301" w:rsidRPr="000D7407" w:rsidRDefault="00591301" w:rsidP="00591301">
            <w:pPr>
              <w:pStyle w:val="a6"/>
              <w:rPr>
                <w:rFonts w:ascii="Times New Roman" w:hAnsi="Times New Roman"/>
                <w:b/>
              </w:rPr>
            </w:pPr>
            <w:r w:rsidRPr="000D7407">
              <w:rPr>
                <w:rFonts w:ascii="Times New Roman" w:hAnsi="Times New Roman"/>
                <w:b/>
              </w:rPr>
              <w:t>Показатель</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1301" w:rsidRPr="000D7407" w:rsidRDefault="00591301" w:rsidP="00591301">
            <w:pPr>
              <w:pStyle w:val="a6"/>
              <w:rPr>
                <w:rFonts w:ascii="Times New Roman" w:hAnsi="Times New Roman"/>
                <w:b/>
              </w:rPr>
            </w:pPr>
            <w:r w:rsidRPr="000D7407">
              <w:rPr>
                <w:rFonts w:ascii="Times New Roman" w:hAnsi="Times New Roman"/>
                <w:b/>
              </w:rPr>
              <w:t>Ед.изм.</w:t>
            </w:r>
          </w:p>
        </w:tc>
        <w:tc>
          <w:tcPr>
            <w:tcW w:w="8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1301" w:rsidRPr="000D7407" w:rsidRDefault="00591301" w:rsidP="00591301">
            <w:pPr>
              <w:pStyle w:val="a6"/>
              <w:rPr>
                <w:rFonts w:ascii="Times New Roman" w:hAnsi="Times New Roman"/>
                <w:b/>
              </w:rPr>
            </w:pPr>
            <w:r w:rsidRPr="000D7407">
              <w:rPr>
                <w:rFonts w:ascii="Times New Roman" w:hAnsi="Times New Roman"/>
                <w:b/>
              </w:rPr>
              <w:t xml:space="preserve">2020 </w:t>
            </w:r>
          </w:p>
        </w:tc>
        <w:tc>
          <w:tcPr>
            <w:tcW w:w="9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1301" w:rsidRPr="000D7407" w:rsidRDefault="00591301" w:rsidP="00591301">
            <w:pPr>
              <w:pStyle w:val="a6"/>
              <w:rPr>
                <w:rFonts w:ascii="Times New Roman" w:hAnsi="Times New Roman"/>
                <w:b/>
              </w:rPr>
            </w:pPr>
            <w:r w:rsidRPr="000D7407">
              <w:rPr>
                <w:rFonts w:ascii="Times New Roman" w:hAnsi="Times New Roman"/>
                <w:b/>
              </w:rPr>
              <w:t xml:space="preserve">2021 </w:t>
            </w:r>
          </w:p>
        </w:tc>
        <w:tc>
          <w:tcPr>
            <w:tcW w:w="9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1301" w:rsidRPr="000D7407" w:rsidRDefault="00591301" w:rsidP="00591301">
            <w:pPr>
              <w:pStyle w:val="a6"/>
              <w:rPr>
                <w:rFonts w:ascii="Times New Roman" w:hAnsi="Times New Roman"/>
                <w:b/>
              </w:rPr>
            </w:pPr>
            <w:r w:rsidRPr="000D7407">
              <w:rPr>
                <w:rFonts w:ascii="Times New Roman" w:hAnsi="Times New Roman"/>
                <w:b/>
              </w:rPr>
              <w:t xml:space="preserve">2022 </w:t>
            </w:r>
          </w:p>
        </w:tc>
        <w:tc>
          <w:tcPr>
            <w:tcW w:w="9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1301" w:rsidRPr="000D7407" w:rsidRDefault="00591301" w:rsidP="00591301">
            <w:pPr>
              <w:pStyle w:val="a6"/>
              <w:rPr>
                <w:rFonts w:ascii="Times New Roman" w:hAnsi="Times New Roman"/>
                <w:b/>
                <w:lang w:val="ru-RU"/>
              </w:rPr>
            </w:pPr>
            <w:r w:rsidRPr="000D7407">
              <w:rPr>
                <w:rFonts w:ascii="Times New Roman" w:hAnsi="Times New Roman"/>
                <w:b/>
                <w:lang w:val="ru-RU"/>
              </w:rPr>
              <w:t>2023</w:t>
            </w:r>
          </w:p>
        </w:tc>
        <w:tc>
          <w:tcPr>
            <w:tcW w:w="9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1301" w:rsidRPr="000D7407" w:rsidRDefault="00591301" w:rsidP="00591301">
            <w:pPr>
              <w:pStyle w:val="a6"/>
              <w:rPr>
                <w:rFonts w:ascii="Times New Roman" w:hAnsi="Times New Roman"/>
                <w:b/>
                <w:lang w:val="ru-RU"/>
              </w:rPr>
            </w:pPr>
            <w:r>
              <w:rPr>
                <w:rFonts w:ascii="Times New Roman" w:hAnsi="Times New Roman"/>
                <w:b/>
                <w:lang w:val="ru-RU"/>
              </w:rPr>
              <w:t>2024</w:t>
            </w:r>
          </w:p>
        </w:tc>
        <w:tc>
          <w:tcPr>
            <w:tcW w:w="9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1301" w:rsidRPr="00D91A8D" w:rsidRDefault="00591301" w:rsidP="00591301">
            <w:pPr>
              <w:pStyle w:val="a6"/>
              <w:rPr>
                <w:rFonts w:ascii="Times New Roman" w:hAnsi="Times New Roman"/>
                <w:b/>
                <w:lang w:val="ru-RU"/>
              </w:rPr>
            </w:pPr>
            <w:r w:rsidRPr="000D7407">
              <w:rPr>
                <w:rFonts w:ascii="Times New Roman" w:hAnsi="Times New Roman"/>
                <w:b/>
              </w:rPr>
              <w:t>202</w:t>
            </w:r>
            <w:r>
              <w:rPr>
                <w:rFonts w:ascii="Times New Roman" w:hAnsi="Times New Roman"/>
                <w:b/>
                <w:lang w:val="ru-RU"/>
              </w:rPr>
              <w:t>5</w:t>
            </w:r>
            <w:r w:rsidRPr="000D7407">
              <w:rPr>
                <w:rFonts w:ascii="Times New Roman" w:hAnsi="Times New Roman"/>
                <w:b/>
              </w:rPr>
              <w:t>-20</w:t>
            </w:r>
            <w:r>
              <w:rPr>
                <w:rFonts w:ascii="Times New Roman" w:hAnsi="Times New Roman"/>
                <w:b/>
                <w:lang w:val="ru-RU"/>
              </w:rPr>
              <w:t>30</w:t>
            </w:r>
          </w:p>
        </w:tc>
      </w:tr>
      <w:tr w:rsidR="00591301" w:rsidRPr="005C6242" w:rsidTr="00591301">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91301" w:rsidRPr="000D7407" w:rsidRDefault="00591301" w:rsidP="009D3A18">
            <w:pPr>
              <w:pStyle w:val="a6"/>
              <w:rPr>
                <w:rFonts w:ascii="Times New Roman" w:hAnsi="Times New Roman"/>
                <w:lang w:eastAsia="en-US"/>
              </w:rPr>
            </w:pPr>
            <w:r w:rsidRPr="000D7407">
              <w:rPr>
                <w:rFonts w:ascii="Times New Roman" w:hAnsi="Times New Roman"/>
                <w:lang w:eastAsia="en-US"/>
              </w:rPr>
              <w:t>Количество</w:t>
            </w:r>
            <w:r w:rsidR="009D3A18">
              <w:rPr>
                <w:rFonts w:ascii="Times New Roman" w:hAnsi="Times New Roman"/>
                <w:lang w:val="ru-RU" w:eastAsia="en-US"/>
              </w:rPr>
              <w:t xml:space="preserve"> </w:t>
            </w:r>
            <w:r w:rsidRPr="000D7407">
              <w:rPr>
                <w:rFonts w:ascii="Times New Roman" w:hAnsi="Times New Roman"/>
                <w:lang w:eastAsia="en-US"/>
              </w:rPr>
              <w:t>маршрутов</w:t>
            </w:r>
          </w:p>
        </w:tc>
        <w:tc>
          <w:tcPr>
            <w:tcW w:w="8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1301" w:rsidRPr="000D7407" w:rsidRDefault="00591301" w:rsidP="00F33736">
            <w:pPr>
              <w:pStyle w:val="a6"/>
              <w:rPr>
                <w:rFonts w:ascii="Times New Roman" w:hAnsi="Times New Roman"/>
                <w:lang w:eastAsia="en-US"/>
              </w:rPr>
            </w:pPr>
            <w:r w:rsidRPr="000D7407">
              <w:rPr>
                <w:rFonts w:ascii="Times New Roman" w:hAnsi="Times New Roman"/>
                <w:lang w:eastAsia="en-US"/>
              </w:rPr>
              <w:t>ед.</w:t>
            </w:r>
          </w:p>
        </w:tc>
        <w:tc>
          <w:tcPr>
            <w:tcW w:w="5474" w:type="dxa"/>
            <w:gridSpan w:val="6"/>
            <w:vMerge w:val="restart"/>
            <w:tcBorders>
              <w:top w:val="nil"/>
              <w:left w:val="nil"/>
              <w:right w:val="single" w:sz="4" w:space="0" w:color="auto"/>
            </w:tcBorders>
            <w:shd w:val="clear" w:color="auto" w:fill="auto"/>
            <w:tcMar>
              <w:left w:w="28" w:type="dxa"/>
              <w:right w:w="28" w:type="dxa"/>
            </w:tcMar>
            <w:vAlign w:val="center"/>
          </w:tcPr>
          <w:p w:rsidR="00591301" w:rsidRPr="000D7407" w:rsidRDefault="00591301" w:rsidP="00F33736">
            <w:pPr>
              <w:pStyle w:val="a6"/>
              <w:rPr>
                <w:rFonts w:ascii="Times New Roman" w:hAnsi="Times New Roman"/>
                <w:szCs w:val="20"/>
                <w:lang w:val="ru-RU" w:eastAsia="en-US"/>
              </w:rPr>
            </w:pPr>
            <w:r w:rsidRPr="000D7407">
              <w:rPr>
                <w:rFonts w:ascii="Times New Roman" w:hAnsi="Times New Roman"/>
                <w:lang w:val="ru-RU" w:eastAsia="en-US"/>
              </w:rPr>
              <w:t xml:space="preserve">На территории </w:t>
            </w:r>
            <w:r>
              <w:rPr>
                <w:rFonts w:ascii="Times New Roman" w:hAnsi="Times New Roman"/>
                <w:lang w:val="ru-RU" w:eastAsia="en-US"/>
              </w:rPr>
              <w:t>Шольского сельского поселения</w:t>
            </w:r>
            <w:r w:rsidR="009D3A18">
              <w:rPr>
                <w:rFonts w:ascii="Times New Roman" w:hAnsi="Times New Roman"/>
                <w:lang w:val="ru-RU" w:eastAsia="en-US"/>
              </w:rPr>
              <w:t xml:space="preserve"> </w:t>
            </w:r>
            <w:r>
              <w:rPr>
                <w:rFonts w:ascii="Times New Roman" w:hAnsi="Times New Roman"/>
                <w:lang w:val="ru-RU" w:eastAsia="en-US"/>
              </w:rPr>
              <w:t xml:space="preserve">регулярная </w:t>
            </w:r>
            <w:r w:rsidRPr="000D7407">
              <w:rPr>
                <w:rFonts w:ascii="Times New Roman" w:hAnsi="Times New Roman"/>
                <w:lang w:val="ru-RU" w:eastAsia="en-US"/>
              </w:rPr>
              <w:t xml:space="preserve">деятельность </w:t>
            </w:r>
            <w:r>
              <w:rPr>
                <w:rFonts w:ascii="Times New Roman" w:hAnsi="Times New Roman"/>
                <w:lang w:val="ru-RU" w:eastAsia="en-US"/>
              </w:rPr>
              <w:t>водного</w:t>
            </w:r>
            <w:r w:rsidRPr="000D7407">
              <w:rPr>
                <w:rFonts w:ascii="Times New Roman" w:hAnsi="Times New Roman"/>
                <w:lang w:val="ru-RU" w:eastAsia="en-US"/>
              </w:rPr>
              <w:t xml:space="preserve"> транспорта не осуществляется и на перспективу не планируется</w:t>
            </w:r>
          </w:p>
        </w:tc>
      </w:tr>
      <w:tr w:rsidR="00591301" w:rsidRPr="005C6242" w:rsidTr="00591301">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91301" w:rsidRPr="000D7407" w:rsidRDefault="00591301" w:rsidP="00F33736">
            <w:pPr>
              <w:pStyle w:val="a6"/>
              <w:rPr>
                <w:rFonts w:ascii="Times New Roman" w:hAnsi="Times New Roman"/>
                <w:lang w:eastAsia="en-US"/>
              </w:rPr>
            </w:pPr>
            <w:r w:rsidRPr="000D7407">
              <w:rPr>
                <w:rFonts w:ascii="Times New Roman" w:hAnsi="Times New Roman"/>
                <w:lang w:eastAsia="en-US"/>
              </w:rPr>
              <w:t>Протяженность</w:t>
            </w:r>
          </w:p>
        </w:tc>
        <w:tc>
          <w:tcPr>
            <w:tcW w:w="8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1301" w:rsidRPr="000D7407" w:rsidRDefault="00591301" w:rsidP="00F33736">
            <w:pPr>
              <w:pStyle w:val="a6"/>
              <w:rPr>
                <w:rFonts w:ascii="Times New Roman" w:hAnsi="Times New Roman"/>
                <w:lang w:eastAsia="en-US"/>
              </w:rPr>
            </w:pPr>
            <w:r w:rsidRPr="000D7407">
              <w:rPr>
                <w:rFonts w:ascii="Times New Roman" w:hAnsi="Times New Roman"/>
                <w:lang w:eastAsia="en-US"/>
              </w:rPr>
              <w:t>км</w:t>
            </w:r>
          </w:p>
        </w:tc>
        <w:tc>
          <w:tcPr>
            <w:tcW w:w="5474" w:type="dxa"/>
            <w:gridSpan w:val="6"/>
            <w:vMerge/>
            <w:tcBorders>
              <w:left w:val="nil"/>
              <w:right w:val="single" w:sz="4" w:space="0" w:color="auto"/>
            </w:tcBorders>
            <w:shd w:val="clear" w:color="auto" w:fill="auto"/>
            <w:tcMar>
              <w:left w:w="28" w:type="dxa"/>
              <w:right w:w="28" w:type="dxa"/>
            </w:tcMar>
            <w:vAlign w:val="center"/>
          </w:tcPr>
          <w:p w:rsidR="00591301" w:rsidRPr="000D7407" w:rsidRDefault="00591301" w:rsidP="00F33736">
            <w:pPr>
              <w:pStyle w:val="a6"/>
              <w:rPr>
                <w:rFonts w:ascii="Times New Roman" w:hAnsi="Times New Roman"/>
                <w:szCs w:val="20"/>
                <w:lang w:eastAsia="en-US"/>
              </w:rPr>
            </w:pPr>
          </w:p>
        </w:tc>
      </w:tr>
      <w:tr w:rsidR="00591301" w:rsidRPr="005C6242" w:rsidTr="00591301">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91301" w:rsidRPr="00A610E9" w:rsidRDefault="00591301" w:rsidP="00F33736">
            <w:pPr>
              <w:pStyle w:val="a6"/>
              <w:rPr>
                <w:rFonts w:ascii="Times New Roman" w:hAnsi="Times New Roman"/>
                <w:lang w:val="ru-RU" w:eastAsia="en-US"/>
              </w:rPr>
            </w:pPr>
            <w:r>
              <w:rPr>
                <w:rFonts w:ascii="Times New Roman" w:hAnsi="Times New Roman"/>
                <w:lang w:val="ru-RU" w:eastAsia="en-US"/>
              </w:rPr>
              <w:t>Перевезенных пассажиров</w:t>
            </w:r>
          </w:p>
        </w:tc>
        <w:tc>
          <w:tcPr>
            <w:tcW w:w="8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591301" w:rsidRPr="00A610E9" w:rsidRDefault="00591301" w:rsidP="00F33736">
            <w:pPr>
              <w:pStyle w:val="a6"/>
              <w:rPr>
                <w:rFonts w:ascii="Times New Roman" w:hAnsi="Times New Roman"/>
                <w:lang w:val="ru-RU" w:eastAsia="en-US"/>
              </w:rPr>
            </w:pPr>
            <w:r>
              <w:rPr>
                <w:rFonts w:ascii="Times New Roman" w:hAnsi="Times New Roman"/>
                <w:lang w:val="ru-RU" w:eastAsia="en-US"/>
              </w:rPr>
              <w:t>тыс.чел</w:t>
            </w:r>
          </w:p>
        </w:tc>
        <w:tc>
          <w:tcPr>
            <w:tcW w:w="5474" w:type="dxa"/>
            <w:gridSpan w:val="6"/>
            <w:vMerge/>
            <w:tcBorders>
              <w:left w:val="nil"/>
              <w:right w:val="single" w:sz="4" w:space="0" w:color="auto"/>
            </w:tcBorders>
            <w:shd w:val="clear" w:color="auto" w:fill="auto"/>
            <w:tcMar>
              <w:left w:w="28" w:type="dxa"/>
              <w:right w:w="28" w:type="dxa"/>
            </w:tcMar>
            <w:vAlign w:val="center"/>
          </w:tcPr>
          <w:p w:rsidR="00591301" w:rsidRDefault="00591301" w:rsidP="00F33736">
            <w:pPr>
              <w:pStyle w:val="a6"/>
              <w:rPr>
                <w:rFonts w:ascii="Times New Roman" w:hAnsi="Times New Roman"/>
                <w:szCs w:val="20"/>
                <w:lang w:val="ru-RU" w:eastAsia="en-US"/>
              </w:rPr>
            </w:pPr>
          </w:p>
        </w:tc>
      </w:tr>
      <w:tr w:rsidR="00591301" w:rsidRPr="005C6242" w:rsidTr="00591301">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91301" w:rsidRPr="00A610E9" w:rsidRDefault="00591301" w:rsidP="00F33736">
            <w:pPr>
              <w:pStyle w:val="a6"/>
              <w:rPr>
                <w:rFonts w:ascii="Times New Roman" w:hAnsi="Times New Roman"/>
                <w:lang w:val="ru-RU" w:eastAsia="en-US"/>
              </w:rPr>
            </w:pPr>
            <w:r>
              <w:rPr>
                <w:rFonts w:ascii="Times New Roman" w:hAnsi="Times New Roman"/>
                <w:lang w:val="ru-RU" w:eastAsia="en-US"/>
              </w:rPr>
              <w:t>Перевезенных грузов</w:t>
            </w:r>
          </w:p>
        </w:tc>
        <w:tc>
          <w:tcPr>
            <w:tcW w:w="8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591301" w:rsidRPr="00A610E9" w:rsidRDefault="00591301" w:rsidP="00F33736">
            <w:pPr>
              <w:pStyle w:val="a6"/>
              <w:rPr>
                <w:rFonts w:ascii="Times New Roman" w:hAnsi="Times New Roman"/>
                <w:lang w:val="ru-RU" w:eastAsia="en-US"/>
              </w:rPr>
            </w:pPr>
            <w:r>
              <w:rPr>
                <w:rFonts w:ascii="Times New Roman" w:hAnsi="Times New Roman"/>
                <w:lang w:val="ru-RU" w:eastAsia="en-US"/>
              </w:rPr>
              <w:t>тыс.тонн</w:t>
            </w:r>
          </w:p>
        </w:tc>
        <w:tc>
          <w:tcPr>
            <w:tcW w:w="5474" w:type="dxa"/>
            <w:gridSpan w:val="6"/>
            <w:vMerge/>
            <w:tcBorders>
              <w:left w:val="nil"/>
              <w:bottom w:val="single" w:sz="4" w:space="0" w:color="auto"/>
              <w:right w:val="single" w:sz="4" w:space="0" w:color="auto"/>
            </w:tcBorders>
            <w:shd w:val="clear" w:color="auto" w:fill="auto"/>
            <w:tcMar>
              <w:left w:w="28" w:type="dxa"/>
              <w:right w:w="28" w:type="dxa"/>
            </w:tcMar>
            <w:vAlign w:val="center"/>
          </w:tcPr>
          <w:p w:rsidR="00591301" w:rsidRDefault="00591301" w:rsidP="00F33736">
            <w:pPr>
              <w:pStyle w:val="a6"/>
              <w:rPr>
                <w:rFonts w:ascii="Times New Roman" w:hAnsi="Times New Roman"/>
                <w:szCs w:val="20"/>
                <w:lang w:val="ru-RU" w:eastAsia="en-US"/>
              </w:rPr>
            </w:pPr>
          </w:p>
        </w:tc>
      </w:tr>
    </w:tbl>
    <w:p w:rsidR="000D64D4" w:rsidRPr="007835BD" w:rsidRDefault="000D64D4" w:rsidP="00CB7047">
      <w:pPr>
        <w:pStyle w:val="S0"/>
        <w:ind w:firstLine="0"/>
      </w:pPr>
    </w:p>
    <w:p w:rsidR="000D64D4" w:rsidRPr="007835BD" w:rsidRDefault="000D64D4" w:rsidP="00CB7047">
      <w:pPr>
        <w:jc w:val="right"/>
      </w:pPr>
      <w:r w:rsidRPr="007835BD">
        <w:t>Таблица 2.5</w:t>
      </w:r>
    </w:p>
    <w:p w:rsidR="000D64D4" w:rsidRPr="007835BD" w:rsidRDefault="000D64D4" w:rsidP="00CB7047">
      <w:pPr>
        <w:jc w:val="center"/>
        <w:rPr>
          <w:u w:val="single"/>
        </w:rPr>
      </w:pPr>
      <w:r w:rsidRPr="007835BD">
        <w:rPr>
          <w:u w:val="single"/>
        </w:rPr>
        <w:t xml:space="preserve">Показатели перевозок воздушным транспортом до </w:t>
      </w:r>
      <w:r w:rsidR="00210BE1" w:rsidRPr="007835BD">
        <w:rPr>
          <w:u w:val="single"/>
        </w:rPr>
        <w:t>20</w:t>
      </w:r>
      <w:r w:rsidR="00F33736">
        <w:rPr>
          <w:u w:val="single"/>
        </w:rPr>
        <w:t>30</w:t>
      </w:r>
      <w:r w:rsidRPr="007835BD">
        <w:rPr>
          <w:u w:val="single"/>
        </w:rPr>
        <w:t xml:space="preserve"> года</w:t>
      </w:r>
    </w:p>
    <w:tbl>
      <w:tblPr>
        <w:tblW w:w="5000" w:type="pct"/>
        <w:tblLook w:val="04A0"/>
      </w:tblPr>
      <w:tblGrid>
        <w:gridCol w:w="2357"/>
        <w:gridCol w:w="991"/>
        <w:gridCol w:w="884"/>
        <w:gridCol w:w="702"/>
        <w:gridCol w:w="846"/>
        <w:gridCol w:w="856"/>
        <w:gridCol w:w="980"/>
        <w:gridCol w:w="974"/>
        <w:gridCol w:w="980"/>
      </w:tblGrid>
      <w:tr w:rsidR="00591301" w:rsidRPr="005C6242" w:rsidTr="003954AE">
        <w:trPr>
          <w:trHeight w:val="20"/>
          <w:tblHeader/>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1301" w:rsidRPr="000D7407" w:rsidRDefault="00591301" w:rsidP="00591301">
            <w:pPr>
              <w:pStyle w:val="a6"/>
              <w:rPr>
                <w:rFonts w:ascii="Times New Roman" w:hAnsi="Times New Roman"/>
                <w:b/>
                <w:lang w:eastAsia="en-US"/>
              </w:rPr>
            </w:pPr>
            <w:r w:rsidRPr="000D7407">
              <w:rPr>
                <w:rFonts w:ascii="Times New Roman" w:hAnsi="Times New Roman"/>
                <w:b/>
                <w:lang w:eastAsia="en-US"/>
              </w:rPr>
              <w:t>Наименование</w:t>
            </w:r>
            <w:r w:rsidR="009D3A18">
              <w:rPr>
                <w:rFonts w:ascii="Times New Roman" w:hAnsi="Times New Roman"/>
                <w:b/>
                <w:lang w:val="ru-RU" w:eastAsia="en-US"/>
              </w:rPr>
              <w:t xml:space="preserve"> </w:t>
            </w:r>
            <w:r w:rsidRPr="000D7407">
              <w:rPr>
                <w:rFonts w:ascii="Times New Roman" w:hAnsi="Times New Roman"/>
                <w:b/>
                <w:lang w:eastAsia="en-US"/>
              </w:rPr>
              <w:t>показателя</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591301" w:rsidRPr="000D7407" w:rsidRDefault="00591301" w:rsidP="00591301">
            <w:pPr>
              <w:pStyle w:val="a6"/>
              <w:rPr>
                <w:rFonts w:ascii="Times New Roman" w:hAnsi="Times New Roman"/>
                <w:b/>
                <w:lang w:eastAsia="en-US"/>
              </w:rPr>
            </w:pPr>
            <w:r w:rsidRPr="000D7407">
              <w:rPr>
                <w:rFonts w:ascii="Times New Roman" w:hAnsi="Times New Roman"/>
                <w:b/>
                <w:lang w:eastAsia="en-US"/>
              </w:rPr>
              <w:t>Ед. изм.</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591301" w:rsidRPr="000D7407" w:rsidRDefault="00591301" w:rsidP="00591301">
            <w:pPr>
              <w:pStyle w:val="a6"/>
              <w:rPr>
                <w:rFonts w:ascii="Times New Roman" w:hAnsi="Times New Roman"/>
                <w:b/>
              </w:rPr>
            </w:pPr>
            <w:r w:rsidRPr="000D7407">
              <w:rPr>
                <w:rFonts w:ascii="Times New Roman" w:hAnsi="Times New Roman"/>
                <w:b/>
              </w:rPr>
              <w:t xml:space="preserve">2020 </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591301" w:rsidRPr="000D7407" w:rsidRDefault="00591301" w:rsidP="00591301">
            <w:pPr>
              <w:pStyle w:val="a6"/>
              <w:rPr>
                <w:rFonts w:ascii="Times New Roman" w:hAnsi="Times New Roman"/>
                <w:b/>
              </w:rPr>
            </w:pPr>
            <w:r w:rsidRPr="000D7407">
              <w:rPr>
                <w:rFonts w:ascii="Times New Roman" w:hAnsi="Times New Roman"/>
                <w:b/>
              </w:rPr>
              <w:t xml:space="preserve">2021 </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591301" w:rsidRPr="000D7407" w:rsidRDefault="00591301" w:rsidP="00591301">
            <w:pPr>
              <w:pStyle w:val="a6"/>
              <w:rPr>
                <w:rFonts w:ascii="Times New Roman" w:hAnsi="Times New Roman"/>
                <w:b/>
              </w:rPr>
            </w:pPr>
            <w:r w:rsidRPr="000D7407">
              <w:rPr>
                <w:rFonts w:ascii="Times New Roman" w:hAnsi="Times New Roman"/>
                <w:b/>
              </w:rPr>
              <w:t xml:space="preserve">2022 </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591301" w:rsidRPr="000D7407" w:rsidRDefault="00591301" w:rsidP="00591301">
            <w:pPr>
              <w:pStyle w:val="a6"/>
              <w:rPr>
                <w:rFonts w:ascii="Times New Roman" w:hAnsi="Times New Roman"/>
                <w:b/>
                <w:lang w:val="ru-RU"/>
              </w:rPr>
            </w:pPr>
            <w:r w:rsidRPr="000D7407">
              <w:rPr>
                <w:rFonts w:ascii="Times New Roman" w:hAnsi="Times New Roman"/>
                <w:b/>
                <w:lang w:val="ru-RU"/>
              </w:rPr>
              <w:t>2023</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591301" w:rsidRPr="000D7407" w:rsidRDefault="00591301" w:rsidP="00591301">
            <w:pPr>
              <w:pStyle w:val="a6"/>
              <w:rPr>
                <w:rFonts w:ascii="Times New Roman" w:hAnsi="Times New Roman"/>
                <w:b/>
                <w:lang w:val="ru-RU"/>
              </w:rPr>
            </w:pPr>
            <w:r>
              <w:rPr>
                <w:rFonts w:ascii="Times New Roman" w:hAnsi="Times New Roman"/>
                <w:b/>
                <w:lang w:val="ru-RU"/>
              </w:rPr>
              <w:t>2024</w:t>
            </w:r>
          </w:p>
        </w:tc>
        <w:tc>
          <w:tcPr>
            <w:tcW w:w="509" w:type="pct"/>
            <w:tcBorders>
              <w:top w:val="single" w:sz="4" w:space="0" w:color="auto"/>
              <w:left w:val="nil"/>
              <w:bottom w:val="single" w:sz="4" w:space="0" w:color="auto"/>
              <w:right w:val="single" w:sz="4" w:space="0" w:color="auto"/>
            </w:tcBorders>
            <w:vAlign w:val="center"/>
          </w:tcPr>
          <w:p w:rsidR="00591301" w:rsidRPr="00D91A8D" w:rsidRDefault="00591301" w:rsidP="00591301">
            <w:pPr>
              <w:pStyle w:val="a6"/>
              <w:rPr>
                <w:rFonts w:ascii="Times New Roman" w:hAnsi="Times New Roman"/>
                <w:b/>
                <w:lang w:val="ru-RU"/>
              </w:rPr>
            </w:pPr>
            <w:r w:rsidRPr="000D7407">
              <w:rPr>
                <w:rFonts w:ascii="Times New Roman" w:hAnsi="Times New Roman"/>
                <w:b/>
              </w:rPr>
              <w:t>202</w:t>
            </w:r>
            <w:r>
              <w:rPr>
                <w:rFonts w:ascii="Times New Roman" w:hAnsi="Times New Roman"/>
                <w:b/>
                <w:lang w:val="ru-RU"/>
              </w:rPr>
              <w:t>5</w:t>
            </w:r>
            <w:r w:rsidRPr="000D7407">
              <w:rPr>
                <w:rFonts w:ascii="Times New Roman" w:hAnsi="Times New Roman"/>
                <w:b/>
              </w:rPr>
              <w:t>-20</w:t>
            </w:r>
            <w:r>
              <w:rPr>
                <w:rFonts w:ascii="Times New Roman" w:hAnsi="Times New Roman"/>
                <w:b/>
                <w:lang w:val="ru-RU"/>
              </w:rPr>
              <w:t>30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1301" w:rsidRPr="000D7407" w:rsidRDefault="00591301" w:rsidP="00591301">
            <w:pPr>
              <w:pStyle w:val="a6"/>
              <w:rPr>
                <w:rFonts w:ascii="Times New Roman" w:hAnsi="Times New Roman"/>
                <w:b/>
              </w:rPr>
            </w:pPr>
            <w:r w:rsidRPr="000D7407">
              <w:rPr>
                <w:rFonts w:ascii="Times New Roman" w:hAnsi="Times New Roman"/>
                <w:b/>
              </w:rPr>
              <w:t xml:space="preserve">2020 </w:t>
            </w:r>
          </w:p>
        </w:tc>
      </w:tr>
      <w:tr w:rsidR="00591301" w:rsidRPr="005C6242" w:rsidTr="00591301">
        <w:trPr>
          <w:trHeight w:val="20"/>
        </w:trPr>
        <w:tc>
          <w:tcPr>
            <w:tcW w:w="1231" w:type="pct"/>
            <w:tcBorders>
              <w:top w:val="nil"/>
              <w:left w:val="single" w:sz="4" w:space="0" w:color="auto"/>
              <w:bottom w:val="single" w:sz="4" w:space="0" w:color="auto"/>
              <w:right w:val="single" w:sz="4" w:space="0" w:color="auto"/>
            </w:tcBorders>
            <w:shd w:val="clear" w:color="auto" w:fill="auto"/>
            <w:vAlign w:val="center"/>
          </w:tcPr>
          <w:p w:rsidR="00591301" w:rsidRPr="000D7407" w:rsidRDefault="00591301" w:rsidP="00F33736">
            <w:pPr>
              <w:pStyle w:val="a6"/>
              <w:rPr>
                <w:rFonts w:ascii="Times New Roman" w:hAnsi="Times New Roman"/>
                <w:lang w:val="ru-RU" w:eastAsia="en-US"/>
              </w:rPr>
            </w:pPr>
            <w:r w:rsidRPr="000D7407">
              <w:rPr>
                <w:rFonts w:ascii="Times New Roman" w:hAnsi="Times New Roman"/>
                <w:szCs w:val="20"/>
                <w:lang w:eastAsia="en-US"/>
              </w:rPr>
              <w:t>Всего</w:t>
            </w:r>
            <w:r w:rsidR="009D3A18">
              <w:rPr>
                <w:rFonts w:ascii="Times New Roman" w:hAnsi="Times New Roman"/>
                <w:szCs w:val="20"/>
                <w:lang w:val="ru-RU" w:eastAsia="en-US"/>
              </w:rPr>
              <w:t xml:space="preserve"> </w:t>
            </w:r>
            <w:r w:rsidRPr="000D7407">
              <w:rPr>
                <w:rFonts w:ascii="Times New Roman" w:hAnsi="Times New Roman"/>
                <w:szCs w:val="20"/>
                <w:lang w:eastAsia="en-US"/>
              </w:rPr>
              <w:t>вылетов</w:t>
            </w:r>
          </w:p>
        </w:tc>
        <w:tc>
          <w:tcPr>
            <w:tcW w:w="518" w:type="pct"/>
            <w:tcBorders>
              <w:top w:val="nil"/>
              <w:left w:val="nil"/>
              <w:bottom w:val="single" w:sz="4" w:space="0" w:color="auto"/>
              <w:right w:val="single" w:sz="4" w:space="0" w:color="auto"/>
            </w:tcBorders>
            <w:shd w:val="clear" w:color="auto" w:fill="auto"/>
            <w:vAlign w:val="center"/>
          </w:tcPr>
          <w:p w:rsidR="00591301" w:rsidRPr="000D7407" w:rsidRDefault="00591301" w:rsidP="00F33736">
            <w:pPr>
              <w:pStyle w:val="a6"/>
              <w:rPr>
                <w:rFonts w:ascii="Times New Roman" w:hAnsi="Times New Roman"/>
                <w:lang w:val="ru-RU" w:eastAsia="en-US"/>
              </w:rPr>
            </w:pPr>
            <w:r w:rsidRPr="000D7407">
              <w:rPr>
                <w:rFonts w:ascii="Times New Roman" w:hAnsi="Times New Roman"/>
                <w:lang w:val="ru-RU" w:eastAsia="en-US"/>
              </w:rPr>
              <w:t>выл.</w:t>
            </w:r>
          </w:p>
        </w:tc>
        <w:tc>
          <w:tcPr>
            <w:tcW w:w="3251" w:type="pct"/>
            <w:gridSpan w:val="7"/>
            <w:vMerge w:val="restart"/>
            <w:tcBorders>
              <w:top w:val="nil"/>
              <w:left w:val="nil"/>
              <w:right w:val="single" w:sz="4" w:space="0" w:color="auto"/>
            </w:tcBorders>
            <w:shd w:val="clear" w:color="auto" w:fill="auto"/>
            <w:vAlign w:val="center"/>
          </w:tcPr>
          <w:p w:rsidR="00591301" w:rsidRPr="000D7407" w:rsidRDefault="00591301" w:rsidP="00F33736">
            <w:pPr>
              <w:pStyle w:val="a6"/>
              <w:rPr>
                <w:rFonts w:ascii="Times New Roman" w:hAnsi="Times New Roman"/>
                <w:lang w:val="ru-RU" w:eastAsia="en-US"/>
              </w:rPr>
            </w:pPr>
            <w:r w:rsidRPr="000D7407">
              <w:rPr>
                <w:rFonts w:ascii="Times New Roman" w:hAnsi="Times New Roman"/>
                <w:lang w:val="ru-RU" w:eastAsia="en-US"/>
              </w:rPr>
              <w:t xml:space="preserve">На территории </w:t>
            </w:r>
            <w:r>
              <w:rPr>
                <w:rFonts w:ascii="Times New Roman" w:hAnsi="Times New Roman"/>
                <w:lang w:val="ru-RU" w:eastAsia="en-US"/>
              </w:rPr>
              <w:t>Шольского сельского поселения</w:t>
            </w:r>
            <w:r w:rsidRPr="000D7407">
              <w:rPr>
                <w:rFonts w:ascii="Times New Roman" w:hAnsi="Times New Roman"/>
                <w:lang w:val="ru-RU" w:eastAsia="en-US"/>
              </w:rPr>
              <w:t xml:space="preserve"> деятельность </w:t>
            </w:r>
            <w:r>
              <w:rPr>
                <w:rFonts w:ascii="Times New Roman" w:hAnsi="Times New Roman"/>
                <w:lang w:val="ru-RU" w:eastAsia="en-US"/>
              </w:rPr>
              <w:t>воздушного</w:t>
            </w:r>
            <w:r w:rsidRPr="000D7407">
              <w:rPr>
                <w:rFonts w:ascii="Times New Roman" w:hAnsi="Times New Roman"/>
                <w:lang w:val="ru-RU" w:eastAsia="en-US"/>
              </w:rPr>
              <w:t xml:space="preserve"> транспорта не осуществляется и на перспективу не планируется</w:t>
            </w:r>
          </w:p>
        </w:tc>
      </w:tr>
      <w:tr w:rsidR="00591301" w:rsidRPr="005C6242" w:rsidTr="00591301">
        <w:trPr>
          <w:trHeight w:val="20"/>
        </w:trPr>
        <w:tc>
          <w:tcPr>
            <w:tcW w:w="1231" w:type="pct"/>
            <w:tcBorders>
              <w:top w:val="nil"/>
              <w:left w:val="single" w:sz="4" w:space="0" w:color="auto"/>
              <w:bottom w:val="single" w:sz="4" w:space="0" w:color="auto"/>
              <w:right w:val="single" w:sz="4" w:space="0" w:color="auto"/>
            </w:tcBorders>
            <w:shd w:val="clear" w:color="auto" w:fill="auto"/>
          </w:tcPr>
          <w:p w:rsidR="00591301" w:rsidRPr="000D7407" w:rsidRDefault="00591301" w:rsidP="00F33736">
            <w:pPr>
              <w:pStyle w:val="a6"/>
              <w:jc w:val="left"/>
              <w:rPr>
                <w:rFonts w:ascii="Times New Roman" w:hAnsi="Times New Roman"/>
                <w:lang w:eastAsia="en-US"/>
              </w:rPr>
            </w:pPr>
            <w:r w:rsidRPr="000D7407">
              <w:rPr>
                <w:rFonts w:ascii="Times New Roman" w:hAnsi="Times New Roman"/>
                <w:lang w:eastAsia="en-US"/>
              </w:rPr>
              <w:t>- вертолетных</w:t>
            </w:r>
          </w:p>
        </w:tc>
        <w:tc>
          <w:tcPr>
            <w:tcW w:w="518" w:type="pct"/>
            <w:tcBorders>
              <w:top w:val="nil"/>
              <w:left w:val="nil"/>
              <w:bottom w:val="single" w:sz="4" w:space="0" w:color="auto"/>
              <w:right w:val="single" w:sz="4" w:space="0" w:color="auto"/>
            </w:tcBorders>
            <w:shd w:val="clear" w:color="auto" w:fill="auto"/>
          </w:tcPr>
          <w:p w:rsidR="00591301" w:rsidRPr="000D7407" w:rsidRDefault="00591301" w:rsidP="00F33736">
            <w:pPr>
              <w:pStyle w:val="a6"/>
              <w:rPr>
                <w:rFonts w:ascii="Times New Roman" w:hAnsi="Times New Roman"/>
                <w:lang w:eastAsia="en-US"/>
              </w:rPr>
            </w:pPr>
            <w:r w:rsidRPr="000D7407">
              <w:rPr>
                <w:rFonts w:ascii="Times New Roman" w:hAnsi="Times New Roman"/>
                <w:lang w:eastAsia="en-US"/>
              </w:rPr>
              <w:t>выл.</w:t>
            </w:r>
          </w:p>
        </w:tc>
        <w:tc>
          <w:tcPr>
            <w:tcW w:w="3251" w:type="pct"/>
            <w:gridSpan w:val="7"/>
            <w:vMerge/>
            <w:tcBorders>
              <w:left w:val="nil"/>
              <w:right w:val="single" w:sz="4" w:space="0" w:color="auto"/>
            </w:tcBorders>
            <w:shd w:val="clear" w:color="auto" w:fill="auto"/>
            <w:vAlign w:val="center"/>
          </w:tcPr>
          <w:p w:rsidR="00591301" w:rsidRPr="000D7407" w:rsidRDefault="00591301" w:rsidP="00F33736">
            <w:pPr>
              <w:pStyle w:val="a6"/>
              <w:rPr>
                <w:rFonts w:ascii="Times New Roman" w:hAnsi="Times New Roman"/>
                <w:lang w:val="ru-RU" w:eastAsia="en-US"/>
              </w:rPr>
            </w:pPr>
          </w:p>
        </w:tc>
      </w:tr>
      <w:tr w:rsidR="00591301" w:rsidRPr="005C6242" w:rsidTr="00591301">
        <w:trPr>
          <w:trHeight w:val="20"/>
        </w:trPr>
        <w:tc>
          <w:tcPr>
            <w:tcW w:w="1231" w:type="pct"/>
            <w:tcBorders>
              <w:top w:val="nil"/>
              <w:left w:val="single" w:sz="4" w:space="0" w:color="auto"/>
              <w:bottom w:val="single" w:sz="4" w:space="0" w:color="auto"/>
              <w:right w:val="single" w:sz="4" w:space="0" w:color="auto"/>
            </w:tcBorders>
            <w:shd w:val="clear" w:color="auto" w:fill="auto"/>
          </w:tcPr>
          <w:p w:rsidR="00591301" w:rsidRPr="000D7407" w:rsidRDefault="00591301" w:rsidP="00F33736">
            <w:pPr>
              <w:pStyle w:val="a6"/>
              <w:jc w:val="left"/>
              <w:rPr>
                <w:rFonts w:ascii="Times New Roman" w:hAnsi="Times New Roman"/>
                <w:lang w:eastAsia="en-US"/>
              </w:rPr>
            </w:pPr>
            <w:r w:rsidRPr="000D7407">
              <w:rPr>
                <w:rFonts w:ascii="Times New Roman" w:hAnsi="Times New Roman"/>
                <w:lang w:eastAsia="en-US"/>
              </w:rPr>
              <w:t>- самолетных</w:t>
            </w:r>
          </w:p>
        </w:tc>
        <w:tc>
          <w:tcPr>
            <w:tcW w:w="518" w:type="pct"/>
            <w:tcBorders>
              <w:top w:val="nil"/>
              <w:left w:val="nil"/>
              <w:bottom w:val="single" w:sz="4" w:space="0" w:color="auto"/>
              <w:right w:val="single" w:sz="4" w:space="0" w:color="auto"/>
            </w:tcBorders>
            <w:shd w:val="clear" w:color="auto" w:fill="auto"/>
          </w:tcPr>
          <w:p w:rsidR="00591301" w:rsidRPr="000D7407" w:rsidRDefault="00591301" w:rsidP="00F33736">
            <w:pPr>
              <w:pStyle w:val="a6"/>
              <w:rPr>
                <w:rFonts w:ascii="Times New Roman" w:hAnsi="Times New Roman"/>
                <w:lang w:eastAsia="en-US"/>
              </w:rPr>
            </w:pPr>
            <w:r w:rsidRPr="000D7407">
              <w:rPr>
                <w:rFonts w:ascii="Times New Roman" w:hAnsi="Times New Roman"/>
                <w:lang w:eastAsia="en-US"/>
              </w:rPr>
              <w:t>выл.</w:t>
            </w:r>
          </w:p>
        </w:tc>
        <w:tc>
          <w:tcPr>
            <w:tcW w:w="3251" w:type="pct"/>
            <w:gridSpan w:val="7"/>
            <w:vMerge/>
            <w:tcBorders>
              <w:left w:val="nil"/>
              <w:right w:val="single" w:sz="4" w:space="0" w:color="auto"/>
            </w:tcBorders>
            <w:shd w:val="clear" w:color="auto" w:fill="auto"/>
            <w:vAlign w:val="center"/>
          </w:tcPr>
          <w:p w:rsidR="00591301" w:rsidRPr="000D7407" w:rsidRDefault="00591301" w:rsidP="00F33736">
            <w:pPr>
              <w:pStyle w:val="a6"/>
              <w:rPr>
                <w:rFonts w:ascii="Times New Roman" w:hAnsi="Times New Roman"/>
                <w:lang w:val="ru-RU" w:eastAsia="en-US"/>
              </w:rPr>
            </w:pPr>
          </w:p>
        </w:tc>
      </w:tr>
      <w:tr w:rsidR="00591301" w:rsidRPr="005C6242" w:rsidTr="00591301">
        <w:trPr>
          <w:trHeight w:val="20"/>
        </w:trPr>
        <w:tc>
          <w:tcPr>
            <w:tcW w:w="1231" w:type="pct"/>
            <w:tcBorders>
              <w:top w:val="single" w:sz="4" w:space="0" w:color="auto"/>
              <w:left w:val="single" w:sz="4" w:space="0" w:color="auto"/>
              <w:bottom w:val="single" w:sz="4" w:space="0" w:color="auto"/>
              <w:right w:val="single" w:sz="4" w:space="0" w:color="auto"/>
            </w:tcBorders>
            <w:shd w:val="clear" w:color="auto" w:fill="auto"/>
          </w:tcPr>
          <w:p w:rsidR="00591301" w:rsidRPr="00A610E9" w:rsidRDefault="00591301" w:rsidP="00F33736">
            <w:pPr>
              <w:pStyle w:val="a6"/>
              <w:jc w:val="left"/>
              <w:rPr>
                <w:rFonts w:ascii="Times New Roman" w:hAnsi="Times New Roman"/>
                <w:lang w:val="ru-RU" w:eastAsia="en-US"/>
              </w:rPr>
            </w:pPr>
            <w:r>
              <w:rPr>
                <w:rFonts w:ascii="Times New Roman" w:hAnsi="Times New Roman"/>
                <w:lang w:val="ru-RU" w:eastAsia="en-US"/>
              </w:rPr>
              <w:t>Перевезенных пассажиров</w:t>
            </w:r>
          </w:p>
        </w:tc>
        <w:tc>
          <w:tcPr>
            <w:tcW w:w="518" w:type="pct"/>
            <w:tcBorders>
              <w:top w:val="single" w:sz="4" w:space="0" w:color="auto"/>
              <w:left w:val="nil"/>
              <w:bottom w:val="single" w:sz="4" w:space="0" w:color="auto"/>
              <w:right w:val="single" w:sz="4" w:space="0" w:color="auto"/>
            </w:tcBorders>
            <w:shd w:val="clear" w:color="auto" w:fill="auto"/>
          </w:tcPr>
          <w:p w:rsidR="00591301" w:rsidRPr="00A610E9" w:rsidRDefault="00591301" w:rsidP="00F33736">
            <w:pPr>
              <w:pStyle w:val="a6"/>
              <w:rPr>
                <w:rFonts w:ascii="Times New Roman" w:hAnsi="Times New Roman"/>
                <w:lang w:val="ru-RU" w:eastAsia="en-US"/>
              </w:rPr>
            </w:pPr>
            <w:r>
              <w:rPr>
                <w:rFonts w:ascii="Times New Roman" w:hAnsi="Times New Roman"/>
                <w:lang w:val="ru-RU" w:eastAsia="en-US"/>
              </w:rPr>
              <w:t>тыс.чел</w:t>
            </w:r>
          </w:p>
        </w:tc>
        <w:tc>
          <w:tcPr>
            <w:tcW w:w="3251" w:type="pct"/>
            <w:gridSpan w:val="7"/>
            <w:vMerge/>
            <w:tcBorders>
              <w:left w:val="nil"/>
              <w:bottom w:val="single" w:sz="4" w:space="0" w:color="auto"/>
              <w:right w:val="single" w:sz="4" w:space="0" w:color="auto"/>
            </w:tcBorders>
            <w:shd w:val="clear" w:color="auto" w:fill="auto"/>
            <w:vAlign w:val="center"/>
          </w:tcPr>
          <w:p w:rsidR="00591301" w:rsidRDefault="00591301" w:rsidP="00F33736">
            <w:pPr>
              <w:pStyle w:val="a6"/>
              <w:rPr>
                <w:rFonts w:ascii="Times New Roman" w:hAnsi="Times New Roman"/>
                <w:lang w:val="ru-RU" w:eastAsia="en-US"/>
              </w:rPr>
            </w:pPr>
          </w:p>
        </w:tc>
      </w:tr>
    </w:tbl>
    <w:p w:rsidR="005436C4" w:rsidRDefault="005436C4" w:rsidP="00A610E9">
      <w:bookmarkStart w:id="60" w:name="dst100053"/>
      <w:bookmarkEnd w:id="60"/>
    </w:p>
    <w:p w:rsidR="000D64D4" w:rsidRPr="007835BD" w:rsidRDefault="000D64D4" w:rsidP="00CB7047">
      <w:pPr>
        <w:jc w:val="right"/>
      </w:pPr>
      <w:r w:rsidRPr="007835BD">
        <w:t>Таблица 2.6</w:t>
      </w:r>
    </w:p>
    <w:p w:rsidR="000D64D4" w:rsidRPr="007835BD" w:rsidRDefault="000D64D4" w:rsidP="00CB7047">
      <w:pPr>
        <w:jc w:val="center"/>
        <w:rPr>
          <w:u w:val="single"/>
        </w:rPr>
      </w:pPr>
      <w:r w:rsidRPr="007835BD">
        <w:rPr>
          <w:u w:val="single"/>
        </w:rPr>
        <w:t xml:space="preserve">Показатели перевозок ж/д транспортом до </w:t>
      </w:r>
      <w:r w:rsidR="00210BE1" w:rsidRPr="007835BD">
        <w:rPr>
          <w:u w:val="single"/>
        </w:rPr>
        <w:t>20</w:t>
      </w:r>
      <w:r w:rsidR="00D91A8D">
        <w:rPr>
          <w:u w:val="single"/>
        </w:rPr>
        <w:t>30</w:t>
      </w:r>
      <w:r w:rsidRPr="007835BD">
        <w:rPr>
          <w:u w:val="single"/>
        </w:rPr>
        <w:t xml:space="preserve">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83"/>
        <w:gridCol w:w="883"/>
        <w:gridCol w:w="1060"/>
        <w:gridCol w:w="1060"/>
        <w:gridCol w:w="1060"/>
        <w:gridCol w:w="1060"/>
        <w:gridCol w:w="1060"/>
        <w:gridCol w:w="1604"/>
      </w:tblGrid>
      <w:tr w:rsidR="00591301" w:rsidRPr="005C6242" w:rsidTr="00DE7313">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591301" w:rsidRPr="000D7407" w:rsidRDefault="00591301" w:rsidP="00591301">
            <w:pPr>
              <w:pStyle w:val="a6"/>
              <w:rPr>
                <w:rFonts w:ascii="Times New Roman" w:hAnsi="Times New Roman"/>
                <w:b/>
              </w:rPr>
            </w:pPr>
            <w:r w:rsidRPr="000D7407">
              <w:rPr>
                <w:rFonts w:ascii="Times New Roman" w:hAnsi="Times New Roman"/>
                <w:b/>
              </w:rPr>
              <w:t>Показатель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591301" w:rsidRPr="000D7407" w:rsidRDefault="00591301" w:rsidP="00591301">
            <w:pPr>
              <w:pStyle w:val="a6"/>
              <w:rPr>
                <w:rFonts w:ascii="Times New Roman" w:hAnsi="Times New Roman"/>
                <w:b/>
              </w:rPr>
            </w:pPr>
            <w:r w:rsidRPr="000D7407">
              <w:rPr>
                <w:rFonts w:ascii="Times New Roman" w:hAnsi="Times New Roman"/>
                <w:b/>
              </w:rPr>
              <w:t>Ед.изм.</w:t>
            </w:r>
          </w:p>
        </w:tc>
        <w:tc>
          <w:tcPr>
            <w:tcW w:w="0" w:type="auto"/>
            <w:tcBorders>
              <w:top w:val="single" w:sz="4" w:space="0" w:color="auto"/>
              <w:left w:val="single" w:sz="4" w:space="0" w:color="auto"/>
              <w:bottom w:val="single" w:sz="4" w:space="0" w:color="auto"/>
              <w:right w:val="single" w:sz="4" w:space="0" w:color="auto"/>
            </w:tcBorders>
            <w:vAlign w:val="center"/>
            <w:hideMark/>
          </w:tcPr>
          <w:p w:rsidR="00591301" w:rsidRPr="000D7407" w:rsidRDefault="00591301" w:rsidP="00591301">
            <w:pPr>
              <w:pStyle w:val="a6"/>
              <w:rPr>
                <w:rFonts w:ascii="Times New Roman" w:hAnsi="Times New Roman"/>
                <w:b/>
              </w:rPr>
            </w:pPr>
            <w:r w:rsidRPr="000D7407">
              <w:rPr>
                <w:rFonts w:ascii="Times New Roman" w:hAnsi="Times New Roman"/>
                <w:b/>
              </w:rPr>
              <w:t xml:space="preserve">2020 </w:t>
            </w:r>
          </w:p>
        </w:tc>
        <w:tc>
          <w:tcPr>
            <w:tcW w:w="0" w:type="auto"/>
            <w:tcBorders>
              <w:top w:val="single" w:sz="4" w:space="0" w:color="auto"/>
              <w:left w:val="single" w:sz="4" w:space="0" w:color="auto"/>
              <w:bottom w:val="single" w:sz="4" w:space="0" w:color="auto"/>
              <w:right w:val="single" w:sz="4" w:space="0" w:color="auto"/>
            </w:tcBorders>
            <w:vAlign w:val="center"/>
          </w:tcPr>
          <w:p w:rsidR="00591301" w:rsidRPr="000D7407" w:rsidRDefault="00591301" w:rsidP="00591301">
            <w:pPr>
              <w:pStyle w:val="a6"/>
              <w:rPr>
                <w:rFonts w:ascii="Times New Roman" w:hAnsi="Times New Roman"/>
                <w:b/>
              </w:rPr>
            </w:pPr>
            <w:r w:rsidRPr="000D7407">
              <w:rPr>
                <w:rFonts w:ascii="Times New Roman" w:hAnsi="Times New Roman"/>
                <w:b/>
              </w:rPr>
              <w:t xml:space="preserve">2021 </w:t>
            </w:r>
          </w:p>
        </w:tc>
        <w:tc>
          <w:tcPr>
            <w:tcW w:w="0" w:type="auto"/>
            <w:tcBorders>
              <w:top w:val="single" w:sz="4" w:space="0" w:color="auto"/>
              <w:left w:val="single" w:sz="4" w:space="0" w:color="auto"/>
              <w:bottom w:val="single" w:sz="4" w:space="0" w:color="auto"/>
              <w:right w:val="single" w:sz="4" w:space="0" w:color="auto"/>
            </w:tcBorders>
            <w:vAlign w:val="center"/>
          </w:tcPr>
          <w:p w:rsidR="00591301" w:rsidRPr="000D7407" w:rsidRDefault="00591301" w:rsidP="00591301">
            <w:pPr>
              <w:pStyle w:val="a6"/>
              <w:rPr>
                <w:rFonts w:ascii="Times New Roman" w:hAnsi="Times New Roman"/>
                <w:b/>
              </w:rPr>
            </w:pPr>
            <w:r w:rsidRPr="000D7407">
              <w:rPr>
                <w:rFonts w:ascii="Times New Roman" w:hAnsi="Times New Roman"/>
                <w:b/>
              </w:rPr>
              <w:t xml:space="preserve">2022 </w:t>
            </w:r>
          </w:p>
        </w:tc>
        <w:tc>
          <w:tcPr>
            <w:tcW w:w="0" w:type="auto"/>
            <w:tcBorders>
              <w:top w:val="single" w:sz="4" w:space="0" w:color="auto"/>
              <w:left w:val="single" w:sz="4" w:space="0" w:color="auto"/>
              <w:bottom w:val="single" w:sz="4" w:space="0" w:color="auto"/>
              <w:right w:val="single" w:sz="4" w:space="0" w:color="auto"/>
            </w:tcBorders>
            <w:vAlign w:val="center"/>
          </w:tcPr>
          <w:p w:rsidR="00591301" w:rsidRPr="000D7407" w:rsidRDefault="00591301" w:rsidP="00591301">
            <w:pPr>
              <w:pStyle w:val="a6"/>
              <w:rPr>
                <w:rFonts w:ascii="Times New Roman" w:hAnsi="Times New Roman"/>
                <w:b/>
                <w:lang w:val="ru-RU"/>
              </w:rPr>
            </w:pPr>
            <w:r w:rsidRPr="000D7407">
              <w:rPr>
                <w:rFonts w:ascii="Times New Roman" w:hAnsi="Times New Roman"/>
                <w:b/>
                <w:lang w:val="ru-RU"/>
              </w:rPr>
              <w:t>2023</w:t>
            </w:r>
          </w:p>
        </w:tc>
        <w:tc>
          <w:tcPr>
            <w:tcW w:w="0" w:type="auto"/>
            <w:tcBorders>
              <w:top w:val="single" w:sz="4" w:space="0" w:color="auto"/>
              <w:left w:val="single" w:sz="4" w:space="0" w:color="auto"/>
              <w:bottom w:val="single" w:sz="4" w:space="0" w:color="auto"/>
              <w:right w:val="single" w:sz="4" w:space="0" w:color="auto"/>
            </w:tcBorders>
            <w:vAlign w:val="center"/>
          </w:tcPr>
          <w:p w:rsidR="00591301" w:rsidRPr="000D7407" w:rsidRDefault="00591301" w:rsidP="00591301">
            <w:pPr>
              <w:pStyle w:val="a6"/>
              <w:rPr>
                <w:rFonts w:ascii="Times New Roman" w:hAnsi="Times New Roman"/>
                <w:b/>
                <w:lang w:val="ru-RU"/>
              </w:rPr>
            </w:pPr>
            <w:r>
              <w:rPr>
                <w:rFonts w:ascii="Times New Roman" w:hAnsi="Times New Roman"/>
                <w:b/>
                <w:lang w:val="ru-RU"/>
              </w:rPr>
              <w:t>2024</w:t>
            </w:r>
          </w:p>
        </w:tc>
        <w:tc>
          <w:tcPr>
            <w:tcW w:w="0" w:type="auto"/>
            <w:tcBorders>
              <w:top w:val="single" w:sz="4" w:space="0" w:color="auto"/>
              <w:left w:val="single" w:sz="4" w:space="0" w:color="auto"/>
              <w:bottom w:val="single" w:sz="4" w:space="0" w:color="auto"/>
              <w:right w:val="single" w:sz="4" w:space="0" w:color="auto"/>
            </w:tcBorders>
            <w:vAlign w:val="center"/>
            <w:hideMark/>
          </w:tcPr>
          <w:p w:rsidR="00591301" w:rsidRPr="00D91A8D" w:rsidRDefault="00591301" w:rsidP="00591301">
            <w:pPr>
              <w:pStyle w:val="a6"/>
              <w:rPr>
                <w:rFonts w:ascii="Times New Roman" w:hAnsi="Times New Roman"/>
                <w:b/>
                <w:lang w:val="ru-RU"/>
              </w:rPr>
            </w:pPr>
            <w:r w:rsidRPr="000D7407">
              <w:rPr>
                <w:rFonts w:ascii="Times New Roman" w:hAnsi="Times New Roman"/>
                <w:b/>
              </w:rPr>
              <w:t>202</w:t>
            </w:r>
            <w:r>
              <w:rPr>
                <w:rFonts w:ascii="Times New Roman" w:hAnsi="Times New Roman"/>
                <w:b/>
                <w:lang w:val="ru-RU"/>
              </w:rPr>
              <w:t>5</w:t>
            </w:r>
            <w:r w:rsidRPr="000D7407">
              <w:rPr>
                <w:rFonts w:ascii="Times New Roman" w:hAnsi="Times New Roman"/>
                <w:b/>
              </w:rPr>
              <w:t>-20</w:t>
            </w:r>
            <w:r>
              <w:rPr>
                <w:rFonts w:ascii="Times New Roman" w:hAnsi="Times New Roman"/>
                <w:b/>
                <w:lang w:val="ru-RU"/>
              </w:rPr>
              <w:t>30</w:t>
            </w:r>
          </w:p>
        </w:tc>
      </w:tr>
      <w:tr w:rsidR="00591301" w:rsidRPr="005C6242" w:rsidTr="009736B0">
        <w:tc>
          <w:tcPr>
            <w:tcW w:w="0" w:type="auto"/>
            <w:tcBorders>
              <w:top w:val="single" w:sz="4" w:space="0" w:color="auto"/>
              <w:left w:val="single" w:sz="4" w:space="0" w:color="auto"/>
              <w:bottom w:val="single" w:sz="4" w:space="0" w:color="auto"/>
              <w:right w:val="single" w:sz="4" w:space="0" w:color="auto"/>
            </w:tcBorders>
            <w:vAlign w:val="center"/>
          </w:tcPr>
          <w:p w:rsidR="00160673" w:rsidRPr="000D7407" w:rsidRDefault="00160673" w:rsidP="00CB7047">
            <w:pPr>
              <w:pStyle w:val="a6"/>
              <w:rPr>
                <w:rFonts w:ascii="Times New Roman" w:hAnsi="Times New Roman"/>
                <w:lang w:eastAsia="en-US"/>
              </w:rPr>
            </w:pPr>
            <w:r w:rsidRPr="000D7407">
              <w:rPr>
                <w:rFonts w:ascii="Times New Roman" w:hAnsi="Times New Roman"/>
                <w:lang w:eastAsia="en-US"/>
              </w:rPr>
              <w:t>Количество</w:t>
            </w:r>
            <w:r w:rsidR="009D3A18">
              <w:rPr>
                <w:rFonts w:ascii="Times New Roman" w:hAnsi="Times New Roman"/>
                <w:lang w:val="ru-RU" w:eastAsia="en-US"/>
              </w:rPr>
              <w:t xml:space="preserve"> </w:t>
            </w:r>
            <w:r w:rsidRPr="000D7407">
              <w:rPr>
                <w:rFonts w:ascii="Times New Roman" w:hAnsi="Times New Roman"/>
                <w:lang w:eastAsia="en-US"/>
              </w:rPr>
              <w:t>маршрутов</w:t>
            </w:r>
          </w:p>
        </w:tc>
        <w:tc>
          <w:tcPr>
            <w:tcW w:w="0" w:type="auto"/>
            <w:tcBorders>
              <w:top w:val="single" w:sz="4" w:space="0" w:color="auto"/>
              <w:left w:val="single" w:sz="4" w:space="0" w:color="auto"/>
              <w:bottom w:val="single" w:sz="4" w:space="0" w:color="auto"/>
              <w:right w:val="single" w:sz="4" w:space="0" w:color="auto"/>
            </w:tcBorders>
          </w:tcPr>
          <w:p w:rsidR="00160673" w:rsidRPr="000D7407" w:rsidRDefault="00160673" w:rsidP="00CB7047">
            <w:pPr>
              <w:pStyle w:val="a6"/>
              <w:rPr>
                <w:rFonts w:ascii="Times New Roman" w:hAnsi="Times New Roman"/>
                <w:lang w:eastAsia="en-US"/>
              </w:rPr>
            </w:pPr>
            <w:r w:rsidRPr="000D7407">
              <w:rPr>
                <w:rFonts w:ascii="Times New Roman" w:hAnsi="Times New Roman"/>
                <w:lang w:eastAsia="en-US"/>
              </w:rPr>
              <w:t>ед.</w:t>
            </w:r>
          </w:p>
        </w:tc>
        <w:tc>
          <w:tcPr>
            <w:tcW w:w="0" w:type="auto"/>
            <w:gridSpan w:val="6"/>
            <w:vMerge w:val="restart"/>
            <w:tcBorders>
              <w:top w:val="single" w:sz="4" w:space="0" w:color="auto"/>
              <w:left w:val="single" w:sz="4" w:space="0" w:color="auto"/>
              <w:right w:val="single" w:sz="4" w:space="0" w:color="auto"/>
            </w:tcBorders>
            <w:vAlign w:val="center"/>
          </w:tcPr>
          <w:p w:rsidR="00160673" w:rsidRPr="0011770A" w:rsidRDefault="00160673" w:rsidP="00CB7047">
            <w:pPr>
              <w:pStyle w:val="a6"/>
              <w:rPr>
                <w:rFonts w:ascii="Times New Roman" w:hAnsi="Times New Roman"/>
                <w:color w:val="000000"/>
                <w:lang w:val="ru-RU" w:eastAsia="en-US"/>
              </w:rPr>
            </w:pPr>
            <w:r w:rsidRPr="000D7407">
              <w:rPr>
                <w:rFonts w:ascii="Times New Roman" w:hAnsi="Times New Roman"/>
                <w:lang w:val="ru-RU" w:eastAsia="en-US"/>
              </w:rPr>
              <w:t xml:space="preserve">На территории </w:t>
            </w:r>
            <w:r w:rsidR="00591301">
              <w:rPr>
                <w:rFonts w:ascii="Times New Roman" w:hAnsi="Times New Roman"/>
                <w:lang w:val="ru-RU" w:eastAsia="en-US"/>
              </w:rPr>
              <w:t>Шольского сельского поселения</w:t>
            </w:r>
            <w:r w:rsidRPr="000D7407">
              <w:rPr>
                <w:rFonts w:ascii="Times New Roman" w:hAnsi="Times New Roman"/>
                <w:lang w:val="ru-RU" w:eastAsia="en-US"/>
              </w:rPr>
              <w:t xml:space="preserve"> деятельность </w:t>
            </w:r>
            <w:r>
              <w:rPr>
                <w:rFonts w:ascii="Times New Roman" w:hAnsi="Times New Roman"/>
                <w:lang w:val="ru-RU" w:eastAsia="en-US"/>
              </w:rPr>
              <w:t>железнодорожного</w:t>
            </w:r>
            <w:r w:rsidRPr="000D7407">
              <w:rPr>
                <w:rFonts w:ascii="Times New Roman" w:hAnsi="Times New Roman"/>
                <w:lang w:val="ru-RU" w:eastAsia="en-US"/>
              </w:rPr>
              <w:t xml:space="preserve"> транспорта не осуществляется и на перспективу не планируется</w:t>
            </w:r>
          </w:p>
        </w:tc>
      </w:tr>
      <w:tr w:rsidR="00591301" w:rsidRPr="005C6242" w:rsidTr="009736B0">
        <w:tc>
          <w:tcPr>
            <w:tcW w:w="0" w:type="auto"/>
            <w:tcBorders>
              <w:top w:val="single" w:sz="4" w:space="0" w:color="auto"/>
              <w:left w:val="single" w:sz="4" w:space="0" w:color="auto"/>
              <w:bottom w:val="single" w:sz="4" w:space="0" w:color="auto"/>
              <w:right w:val="single" w:sz="4" w:space="0" w:color="auto"/>
            </w:tcBorders>
            <w:vAlign w:val="center"/>
          </w:tcPr>
          <w:p w:rsidR="00160673" w:rsidRPr="000D7407" w:rsidRDefault="00160673" w:rsidP="00CB7047">
            <w:pPr>
              <w:pStyle w:val="a6"/>
              <w:rPr>
                <w:rFonts w:ascii="Times New Roman" w:hAnsi="Times New Roman"/>
                <w:lang w:eastAsia="en-US"/>
              </w:rPr>
            </w:pPr>
            <w:r w:rsidRPr="000D7407">
              <w:rPr>
                <w:rFonts w:ascii="Times New Roman" w:hAnsi="Times New Roman"/>
                <w:lang w:eastAsia="en-US"/>
              </w:rPr>
              <w:t>Протяженность</w:t>
            </w:r>
          </w:p>
        </w:tc>
        <w:tc>
          <w:tcPr>
            <w:tcW w:w="0" w:type="auto"/>
            <w:tcBorders>
              <w:top w:val="single" w:sz="4" w:space="0" w:color="auto"/>
              <w:left w:val="single" w:sz="4" w:space="0" w:color="auto"/>
              <w:bottom w:val="single" w:sz="4" w:space="0" w:color="auto"/>
              <w:right w:val="single" w:sz="4" w:space="0" w:color="auto"/>
            </w:tcBorders>
          </w:tcPr>
          <w:p w:rsidR="00160673" w:rsidRPr="000D7407" w:rsidRDefault="00160673" w:rsidP="00CB7047">
            <w:pPr>
              <w:pStyle w:val="a6"/>
              <w:rPr>
                <w:rFonts w:ascii="Times New Roman" w:hAnsi="Times New Roman"/>
                <w:lang w:eastAsia="en-US"/>
              </w:rPr>
            </w:pPr>
            <w:r w:rsidRPr="000D7407">
              <w:rPr>
                <w:rFonts w:ascii="Times New Roman" w:hAnsi="Times New Roman"/>
                <w:lang w:eastAsia="en-US"/>
              </w:rPr>
              <w:t>км</w:t>
            </w:r>
          </w:p>
        </w:tc>
        <w:tc>
          <w:tcPr>
            <w:tcW w:w="0" w:type="auto"/>
            <w:gridSpan w:val="6"/>
            <w:vMerge/>
            <w:tcBorders>
              <w:left w:val="single" w:sz="4" w:space="0" w:color="auto"/>
              <w:right w:val="single" w:sz="4" w:space="0" w:color="auto"/>
            </w:tcBorders>
          </w:tcPr>
          <w:p w:rsidR="00160673" w:rsidRPr="000D7407" w:rsidRDefault="00160673" w:rsidP="00CB7047">
            <w:pPr>
              <w:pStyle w:val="a6"/>
              <w:rPr>
                <w:rFonts w:ascii="Times New Roman" w:hAnsi="Times New Roman"/>
                <w:lang w:eastAsia="en-US"/>
              </w:rPr>
            </w:pPr>
          </w:p>
        </w:tc>
      </w:tr>
    </w:tbl>
    <w:p w:rsidR="008816DB" w:rsidRDefault="008816DB" w:rsidP="008816DB">
      <w:pPr>
        <w:pStyle w:val="S0"/>
      </w:pPr>
    </w:p>
    <w:p w:rsidR="00450B11" w:rsidRPr="00F92428" w:rsidRDefault="00450B11" w:rsidP="00CB7047">
      <w:pPr>
        <w:pStyle w:val="2"/>
        <w:spacing w:line="240" w:lineRule="auto"/>
        <w:rPr>
          <w:rFonts w:ascii="Times New Roman" w:hAnsi="Times New Roman"/>
          <w:lang w:eastAsia="ar-SA"/>
        </w:rPr>
      </w:pPr>
      <w:bookmarkStart w:id="61" w:name="_Toc45274814"/>
      <w:r w:rsidRPr="00F92428">
        <w:rPr>
          <w:rFonts w:ascii="Times New Roman" w:hAnsi="Times New Roman"/>
        </w:rPr>
        <w:t>2.3. Прогноз развития транспортной инфраструктуры по видам транспорта</w:t>
      </w:r>
      <w:bookmarkEnd w:id="61"/>
    </w:p>
    <w:p w:rsidR="005E26DC" w:rsidRPr="007835BD" w:rsidRDefault="0068605C" w:rsidP="00727677">
      <w:pPr>
        <w:ind w:firstLine="709"/>
        <w:jc w:val="both"/>
      </w:pPr>
      <w:r w:rsidRPr="007835BD">
        <w:t>В период реализации Программы</w:t>
      </w:r>
      <w:r w:rsidR="00741B80">
        <w:t xml:space="preserve"> развития</w:t>
      </w:r>
      <w:r w:rsidRPr="007835BD">
        <w:t xml:space="preserve"> транспортн</w:t>
      </w:r>
      <w:r w:rsidR="00741B80">
        <w:t>ой</w:t>
      </w:r>
      <w:r w:rsidRPr="007835BD">
        <w:t xml:space="preserve"> инфраструктур</w:t>
      </w:r>
      <w:r w:rsidR="00741B80">
        <w:t>ы</w:t>
      </w:r>
      <w:r w:rsidRPr="007835BD">
        <w:t xml:space="preserve"> по видам</w:t>
      </w:r>
      <w:r w:rsidR="009D3A18">
        <w:t xml:space="preserve"> </w:t>
      </w:r>
      <w:r w:rsidRPr="007835BD">
        <w:t>транспорта предусматривает</w:t>
      </w:r>
      <w:r w:rsidR="00741B80">
        <w:t>ся</w:t>
      </w:r>
      <w:r w:rsidRPr="007835BD">
        <w:t xml:space="preserve"> развитие автомобильного сообщения</w:t>
      </w:r>
      <w:r w:rsidR="009D3A18">
        <w:t xml:space="preserve"> </w:t>
      </w:r>
      <w:r w:rsidR="00741B80">
        <w:t xml:space="preserve">внутри </w:t>
      </w:r>
      <w:r w:rsidR="006C1741">
        <w:t>сельского поселения</w:t>
      </w:r>
      <w:r w:rsidR="00741B80">
        <w:t xml:space="preserve">, </w:t>
      </w:r>
      <w:r w:rsidR="006C1741">
        <w:t>а</w:t>
      </w:r>
      <w:r w:rsidR="00741B80">
        <w:t xml:space="preserve"> также </w:t>
      </w:r>
      <w:r w:rsidRPr="007835BD">
        <w:t xml:space="preserve">обеспечение </w:t>
      </w:r>
      <w:r w:rsidR="006C1741">
        <w:t>Шольского сельского поселения</w:t>
      </w:r>
      <w:r w:rsidRPr="007835BD">
        <w:t xml:space="preserve"> постоянными внешними транспортными путями. Транспортная связь внутри </w:t>
      </w:r>
      <w:r w:rsidR="006C1741">
        <w:t>поселения</w:t>
      </w:r>
      <w:r w:rsidRPr="007835BD">
        <w:t xml:space="preserve"> будет</w:t>
      </w:r>
      <w:r w:rsidR="009D3A18">
        <w:t xml:space="preserve"> </w:t>
      </w:r>
      <w:r w:rsidRPr="007835BD">
        <w:t>осуществляться личным транспортом и пешеходным</w:t>
      </w:r>
      <w:r w:rsidR="009D3A18">
        <w:t xml:space="preserve"> </w:t>
      </w:r>
      <w:r w:rsidRPr="007835BD">
        <w:t>сообщением. Для целей обслуживания действующих производственных предприятий</w:t>
      </w:r>
      <w:r w:rsidR="009D3A18">
        <w:t xml:space="preserve"> </w:t>
      </w:r>
      <w:r w:rsidRPr="007835BD">
        <w:t>сохраняется использование грузового транспорта.</w:t>
      </w:r>
    </w:p>
    <w:p w:rsidR="006C1741" w:rsidRDefault="00566495" w:rsidP="00727677">
      <w:pPr>
        <w:ind w:firstLine="709"/>
        <w:jc w:val="both"/>
      </w:pPr>
      <w:r>
        <w:t>К</w:t>
      </w:r>
      <w:r w:rsidR="0068605C" w:rsidRPr="00566495">
        <w:t xml:space="preserve"> части развития внешнего транспорта на территории </w:t>
      </w:r>
      <w:r w:rsidR="006C1741">
        <w:t>Шольского сельского поселения</w:t>
      </w:r>
      <w:r w:rsidR="00A16B39">
        <w:t xml:space="preserve"> можно отнести</w:t>
      </w:r>
      <w:r w:rsidR="009D3A18">
        <w:t xml:space="preserve"> </w:t>
      </w:r>
      <w:r w:rsidR="006C1741">
        <w:t>предоставление субсидий перевозчикам, с целью увеличения частоты движения автобусов на маршрутах</w:t>
      </w:r>
      <w:r w:rsidR="0068605C" w:rsidRPr="00566495">
        <w:t xml:space="preserve">. </w:t>
      </w:r>
    </w:p>
    <w:p w:rsidR="00012723" w:rsidRPr="00BB552C" w:rsidRDefault="0068605C" w:rsidP="00727677">
      <w:pPr>
        <w:ind w:firstLine="709"/>
        <w:jc w:val="both"/>
      </w:pPr>
      <w:r w:rsidRPr="00566495">
        <w:t>Предполагается увеличение использования индивидуального автотранспорта, чему</w:t>
      </w:r>
      <w:r w:rsidR="009D3A18">
        <w:t xml:space="preserve"> </w:t>
      </w:r>
      <w:r w:rsidRPr="00566495">
        <w:t xml:space="preserve">должно соответствовать развитие улично-дорожной сети. </w:t>
      </w:r>
    </w:p>
    <w:p w:rsidR="00012723" w:rsidRPr="00BB552C" w:rsidRDefault="00012723" w:rsidP="00CB7047">
      <w:pPr>
        <w:jc w:val="right"/>
      </w:pPr>
      <w:r w:rsidRPr="00BB552C">
        <w:t xml:space="preserve">Таблица </w:t>
      </w:r>
      <w:r w:rsidR="00AD246C" w:rsidRPr="00BB552C">
        <w:t>2.7</w:t>
      </w:r>
    </w:p>
    <w:p w:rsidR="00012723" w:rsidRPr="00BB552C" w:rsidRDefault="00012723" w:rsidP="00CB7047">
      <w:pPr>
        <w:jc w:val="center"/>
        <w:rPr>
          <w:u w:val="single"/>
        </w:rPr>
      </w:pPr>
      <w:r w:rsidRPr="00BB552C">
        <w:rPr>
          <w:u w:val="single"/>
        </w:rPr>
        <w:t>Прогнозные значения развития транспортной инфраструктуры</w:t>
      </w:r>
    </w:p>
    <w:tbl>
      <w:tblPr>
        <w:tblW w:w="44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73"/>
        <w:gridCol w:w="904"/>
        <w:gridCol w:w="905"/>
        <w:gridCol w:w="905"/>
        <w:gridCol w:w="907"/>
        <w:gridCol w:w="907"/>
        <w:gridCol w:w="908"/>
        <w:gridCol w:w="900"/>
      </w:tblGrid>
      <w:tr w:rsidR="006C1741" w:rsidRPr="005C6242" w:rsidTr="006C1741">
        <w:trPr>
          <w:tblHeader/>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6C1741">
            <w:pPr>
              <w:pStyle w:val="a6"/>
              <w:rPr>
                <w:rFonts w:ascii="Times New Roman" w:hAnsi="Times New Roman"/>
                <w:b/>
              </w:rPr>
            </w:pPr>
            <w:r w:rsidRPr="000D7407">
              <w:rPr>
                <w:rFonts w:ascii="Times New Roman" w:eastAsia="TimesNewRomanPSMT" w:hAnsi="Times New Roman"/>
                <w:b/>
              </w:rPr>
              <w:t>Наименование</w:t>
            </w:r>
            <w:r w:rsidR="009D3A18">
              <w:rPr>
                <w:rFonts w:ascii="Times New Roman" w:eastAsia="TimesNewRomanPSMT" w:hAnsi="Times New Roman"/>
                <w:b/>
                <w:lang w:val="ru-RU"/>
              </w:rPr>
              <w:t xml:space="preserve"> </w:t>
            </w:r>
            <w:r w:rsidRPr="000D7407">
              <w:rPr>
                <w:rFonts w:ascii="Times New Roman" w:eastAsia="TimesNewRomanPSMT" w:hAnsi="Times New Roman"/>
                <w:b/>
              </w:rPr>
              <w:t>показателя</w:t>
            </w:r>
          </w:p>
        </w:tc>
        <w:tc>
          <w:tcPr>
            <w:tcW w:w="558"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6C1741">
            <w:pPr>
              <w:pStyle w:val="a6"/>
              <w:rPr>
                <w:rFonts w:ascii="Times New Roman" w:hAnsi="Times New Roman"/>
                <w:b/>
              </w:rPr>
            </w:pPr>
            <w:r w:rsidRPr="000D7407">
              <w:rPr>
                <w:rFonts w:ascii="Times New Roman" w:eastAsia="TimesNewRomanPSMT" w:hAnsi="Times New Roman"/>
                <w:b/>
              </w:rPr>
              <w:t>Ед.</w:t>
            </w:r>
            <w:r w:rsidRPr="000D7407">
              <w:rPr>
                <w:rFonts w:ascii="Times New Roman" w:eastAsia="TimesNewRomanPSMT" w:hAnsi="Times New Roman" w:hint="eastAsia"/>
                <w:b/>
              </w:rPr>
              <w:br/>
            </w:r>
            <w:r w:rsidRPr="000D7407">
              <w:rPr>
                <w:rFonts w:ascii="Times New Roman" w:eastAsia="TimesNewRomanPSMT" w:hAnsi="Times New Roman"/>
                <w:b/>
              </w:rPr>
              <w:t>изм.</w:t>
            </w:r>
          </w:p>
        </w:tc>
        <w:tc>
          <w:tcPr>
            <w:tcW w:w="559"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6C1741">
            <w:pPr>
              <w:pStyle w:val="a6"/>
              <w:rPr>
                <w:rFonts w:ascii="Times New Roman" w:hAnsi="Times New Roman"/>
                <w:b/>
              </w:rPr>
            </w:pPr>
            <w:r w:rsidRPr="000D7407">
              <w:rPr>
                <w:rFonts w:ascii="Times New Roman" w:hAnsi="Times New Roman"/>
                <w:b/>
              </w:rPr>
              <w:t xml:space="preserve">2020 </w:t>
            </w:r>
          </w:p>
        </w:tc>
        <w:tc>
          <w:tcPr>
            <w:tcW w:w="559"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6C1741">
            <w:pPr>
              <w:pStyle w:val="a6"/>
              <w:rPr>
                <w:rFonts w:ascii="Times New Roman" w:hAnsi="Times New Roman"/>
                <w:b/>
              </w:rPr>
            </w:pPr>
            <w:r w:rsidRPr="000D7407">
              <w:rPr>
                <w:rFonts w:ascii="Times New Roman" w:hAnsi="Times New Roman"/>
                <w:b/>
              </w:rPr>
              <w:t xml:space="preserve">2021 </w:t>
            </w:r>
          </w:p>
        </w:tc>
        <w:tc>
          <w:tcPr>
            <w:tcW w:w="560"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6C1741">
            <w:pPr>
              <w:pStyle w:val="a6"/>
              <w:rPr>
                <w:rFonts w:ascii="Times New Roman" w:hAnsi="Times New Roman"/>
                <w:b/>
              </w:rPr>
            </w:pPr>
            <w:r w:rsidRPr="000D7407">
              <w:rPr>
                <w:rFonts w:ascii="Times New Roman" w:hAnsi="Times New Roman"/>
                <w:b/>
              </w:rPr>
              <w:t xml:space="preserve">2022 </w:t>
            </w:r>
          </w:p>
        </w:tc>
        <w:tc>
          <w:tcPr>
            <w:tcW w:w="560"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6C1741">
            <w:pPr>
              <w:pStyle w:val="a6"/>
              <w:rPr>
                <w:rFonts w:ascii="Times New Roman" w:hAnsi="Times New Roman"/>
                <w:b/>
                <w:lang w:val="ru-RU"/>
              </w:rPr>
            </w:pPr>
            <w:r w:rsidRPr="000D7407">
              <w:rPr>
                <w:rFonts w:ascii="Times New Roman" w:hAnsi="Times New Roman"/>
                <w:b/>
                <w:lang w:val="ru-RU"/>
              </w:rPr>
              <w:t>2023</w:t>
            </w:r>
          </w:p>
        </w:tc>
        <w:tc>
          <w:tcPr>
            <w:tcW w:w="560" w:type="pct"/>
            <w:tcBorders>
              <w:top w:val="single" w:sz="4" w:space="0" w:color="auto"/>
              <w:left w:val="single" w:sz="4" w:space="0" w:color="auto"/>
              <w:bottom w:val="single" w:sz="4" w:space="0" w:color="auto"/>
              <w:right w:val="single" w:sz="4" w:space="0" w:color="auto"/>
            </w:tcBorders>
            <w:vAlign w:val="center"/>
            <w:hideMark/>
          </w:tcPr>
          <w:p w:rsidR="006C1741" w:rsidRPr="00A16B39" w:rsidRDefault="006C1741" w:rsidP="006C1741">
            <w:pPr>
              <w:pStyle w:val="a6"/>
              <w:rPr>
                <w:rFonts w:ascii="Times New Roman" w:hAnsi="Times New Roman"/>
                <w:b/>
                <w:lang w:val="ru-RU"/>
              </w:rPr>
            </w:pPr>
            <w:r>
              <w:rPr>
                <w:rFonts w:ascii="Times New Roman" w:hAnsi="Times New Roman"/>
                <w:b/>
                <w:lang w:val="ru-RU"/>
              </w:rPr>
              <w:t>2024</w:t>
            </w:r>
          </w:p>
        </w:tc>
        <w:tc>
          <w:tcPr>
            <w:tcW w:w="555" w:type="pct"/>
            <w:tcBorders>
              <w:top w:val="single" w:sz="4" w:space="0" w:color="auto"/>
              <w:left w:val="single" w:sz="4" w:space="0" w:color="auto"/>
              <w:bottom w:val="single" w:sz="4" w:space="0" w:color="auto"/>
              <w:right w:val="single" w:sz="4" w:space="0" w:color="auto"/>
            </w:tcBorders>
            <w:vAlign w:val="center"/>
            <w:hideMark/>
          </w:tcPr>
          <w:p w:rsidR="006C1741" w:rsidRPr="00A16B39" w:rsidRDefault="006C1741" w:rsidP="006C1741">
            <w:pPr>
              <w:pStyle w:val="a6"/>
              <w:rPr>
                <w:rFonts w:ascii="Times New Roman" w:hAnsi="Times New Roman"/>
                <w:b/>
                <w:lang w:val="ru-RU"/>
              </w:rPr>
            </w:pPr>
            <w:r w:rsidRPr="000D7407">
              <w:rPr>
                <w:rFonts w:ascii="Times New Roman" w:hAnsi="Times New Roman"/>
                <w:b/>
              </w:rPr>
              <w:t>202</w:t>
            </w:r>
            <w:r>
              <w:rPr>
                <w:rFonts w:ascii="Times New Roman" w:hAnsi="Times New Roman"/>
                <w:b/>
                <w:lang w:val="ru-RU"/>
              </w:rPr>
              <w:t>5</w:t>
            </w:r>
            <w:r w:rsidRPr="000D7407">
              <w:rPr>
                <w:rFonts w:ascii="Times New Roman" w:hAnsi="Times New Roman"/>
                <w:b/>
              </w:rPr>
              <w:t>-2</w:t>
            </w:r>
            <w:r>
              <w:rPr>
                <w:rFonts w:ascii="Times New Roman" w:hAnsi="Times New Roman"/>
                <w:b/>
                <w:lang w:val="ru-RU"/>
              </w:rPr>
              <w:t>030</w:t>
            </w:r>
          </w:p>
        </w:tc>
      </w:tr>
      <w:tr w:rsidR="006C1741" w:rsidRPr="005C6242" w:rsidTr="006C1741">
        <w:trPr>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CB7047">
            <w:pPr>
              <w:pStyle w:val="a6"/>
              <w:rPr>
                <w:rFonts w:ascii="Times New Roman" w:hAnsi="Times New Roman"/>
              </w:rPr>
            </w:pPr>
            <w:r w:rsidRPr="000D7407">
              <w:rPr>
                <w:rFonts w:ascii="Times New Roman" w:eastAsia="TimesNewRomanPSMT" w:hAnsi="Times New Roman"/>
              </w:rPr>
              <w:t>Железнодорожные</w:t>
            </w:r>
            <w:r w:rsidR="009D3A18">
              <w:rPr>
                <w:rFonts w:ascii="Times New Roman" w:eastAsia="TimesNewRomanPSMT" w:hAnsi="Times New Roman"/>
                <w:lang w:val="ru-RU"/>
              </w:rPr>
              <w:t xml:space="preserve"> </w:t>
            </w:r>
            <w:r w:rsidRPr="000D7407">
              <w:rPr>
                <w:rFonts w:ascii="Times New Roman" w:eastAsia="TimesNewRomanPSMT" w:hAnsi="Times New Roman"/>
              </w:rPr>
              <w:t>станции</w:t>
            </w:r>
          </w:p>
        </w:tc>
        <w:tc>
          <w:tcPr>
            <w:tcW w:w="558"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CB7047">
            <w:pPr>
              <w:pStyle w:val="a6"/>
              <w:rPr>
                <w:rFonts w:ascii="Times New Roman" w:hAnsi="Times New Roman"/>
              </w:rPr>
            </w:pPr>
            <w:r w:rsidRPr="000D7407">
              <w:rPr>
                <w:rFonts w:ascii="Times New Roman" w:eastAsia="TimesNewRomanPSMT" w:hAnsi="Times New Roman"/>
              </w:rPr>
              <w:t xml:space="preserve">ед. </w:t>
            </w:r>
          </w:p>
        </w:tc>
        <w:tc>
          <w:tcPr>
            <w:tcW w:w="559"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CB7047">
            <w:pPr>
              <w:pStyle w:val="a6"/>
              <w:rPr>
                <w:rFonts w:ascii="Times New Roman" w:hAnsi="Times New Roman"/>
                <w:lang w:val="ru-RU"/>
              </w:rPr>
            </w:pPr>
            <w:r>
              <w:rPr>
                <w:rFonts w:ascii="Times New Roman" w:hAnsi="Times New Roman"/>
                <w:lang w:val="ru-RU"/>
              </w:rPr>
              <w:t>-</w:t>
            </w:r>
          </w:p>
        </w:tc>
        <w:tc>
          <w:tcPr>
            <w:tcW w:w="559"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CB7047">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CB7047">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CB7047">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CB7047">
            <w:pPr>
              <w:pStyle w:val="a6"/>
              <w:rPr>
                <w:rFonts w:ascii="Times New Roman" w:hAnsi="Times New Roman"/>
                <w:lang w:val="ru-RU"/>
              </w:rPr>
            </w:pPr>
            <w:r>
              <w:rPr>
                <w:rFonts w:ascii="Times New Roman" w:hAnsi="Times New Roman"/>
                <w:lang w:val="ru-RU"/>
              </w:rPr>
              <w:t>-</w:t>
            </w:r>
          </w:p>
        </w:tc>
        <w:tc>
          <w:tcPr>
            <w:tcW w:w="555"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CB7047">
            <w:pPr>
              <w:pStyle w:val="a6"/>
              <w:rPr>
                <w:rFonts w:ascii="Times New Roman" w:hAnsi="Times New Roman"/>
                <w:lang w:val="ru-RU"/>
              </w:rPr>
            </w:pPr>
            <w:r>
              <w:rPr>
                <w:rFonts w:ascii="Times New Roman" w:hAnsi="Times New Roman"/>
                <w:lang w:val="ru-RU"/>
              </w:rPr>
              <w:t>-</w:t>
            </w:r>
          </w:p>
        </w:tc>
      </w:tr>
      <w:tr w:rsidR="006C1741" w:rsidRPr="005C6242" w:rsidTr="008B2C64">
        <w:trPr>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CB7047">
            <w:pPr>
              <w:pStyle w:val="a6"/>
              <w:rPr>
                <w:rFonts w:ascii="Times New Roman" w:hAnsi="Times New Roman"/>
              </w:rPr>
            </w:pPr>
            <w:r w:rsidRPr="000D7407">
              <w:rPr>
                <w:rFonts w:ascii="Times New Roman" w:eastAsia="TimesNewRomanPSMT" w:hAnsi="Times New Roman"/>
              </w:rPr>
              <w:t>Причал</w:t>
            </w:r>
            <w:r w:rsidRPr="000D7407">
              <w:rPr>
                <w:rFonts w:ascii="Times New Roman" w:eastAsia="TimesNewRomanPSMT" w:hAnsi="Times New Roman"/>
                <w:lang w:val="ru-RU"/>
              </w:rPr>
              <w:t>, пристань, порт</w:t>
            </w:r>
          </w:p>
        </w:tc>
        <w:tc>
          <w:tcPr>
            <w:tcW w:w="558"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CB7047">
            <w:pPr>
              <w:pStyle w:val="a6"/>
              <w:rPr>
                <w:rFonts w:ascii="Times New Roman" w:hAnsi="Times New Roman"/>
              </w:rPr>
            </w:pPr>
            <w:r w:rsidRPr="000D7407">
              <w:rPr>
                <w:rFonts w:ascii="Times New Roman" w:eastAsia="TimesNewRomanPSMT" w:hAnsi="Times New Roman"/>
              </w:rPr>
              <w:t xml:space="preserve">ед. </w:t>
            </w:r>
          </w:p>
        </w:tc>
        <w:tc>
          <w:tcPr>
            <w:tcW w:w="559" w:type="pct"/>
            <w:tcBorders>
              <w:top w:val="single" w:sz="4" w:space="0" w:color="auto"/>
              <w:left w:val="single" w:sz="4" w:space="0" w:color="auto"/>
              <w:bottom w:val="single" w:sz="4" w:space="0" w:color="auto"/>
              <w:right w:val="single" w:sz="4" w:space="0" w:color="auto"/>
            </w:tcBorders>
            <w:vAlign w:val="center"/>
          </w:tcPr>
          <w:p w:rsidR="006C1741" w:rsidRPr="000D7407" w:rsidRDefault="008B2C64" w:rsidP="00CB7047">
            <w:pPr>
              <w:pStyle w:val="a6"/>
              <w:rPr>
                <w:rFonts w:ascii="Times New Roman" w:hAnsi="Times New Roman"/>
                <w:lang w:val="ru-RU"/>
              </w:rPr>
            </w:pPr>
            <w:r>
              <w:rPr>
                <w:rFonts w:ascii="Times New Roman" w:hAnsi="Times New Roman"/>
                <w:lang w:val="ru-RU"/>
              </w:rPr>
              <w:t>-</w:t>
            </w:r>
          </w:p>
        </w:tc>
        <w:tc>
          <w:tcPr>
            <w:tcW w:w="559" w:type="pct"/>
            <w:tcBorders>
              <w:top w:val="single" w:sz="4" w:space="0" w:color="auto"/>
              <w:left w:val="single" w:sz="4" w:space="0" w:color="auto"/>
              <w:bottom w:val="single" w:sz="4" w:space="0" w:color="auto"/>
              <w:right w:val="single" w:sz="4" w:space="0" w:color="auto"/>
            </w:tcBorders>
            <w:vAlign w:val="center"/>
          </w:tcPr>
          <w:p w:rsidR="006C1741" w:rsidRPr="000D7407" w:rsidRDefault="008B2C64" w:rsidP="00CB7047">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8B2C64" w:rsidP="00CB7047">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8B2C64" w:rsidP="00CB7047">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8B2C64" w:rsidP="00CB7047">
            <w:pPr>
              <w:pStyle w:val="a6"/>
              <w:rPr>
                <w:rFonts w:ascii="Times New Roman" w:hAnsi="Times New Roman"/>
                <w:lang w:val="ru-RU"/>
              </w:rPr>
            </w:pPr>
            <w:r>
              <w:rPr>
                <w:rFonts w:ascii="Times New Roman" w:hAnsi="Times New Roman"/>
                <w:lang w:val="ru-RU"/>
              </w:rPr>
              <w:t>-</w:t>
            </w:r>
          </w:p>
        </w:tc>
        <w:tc>
          <w:tcPr>
            <w:tcW w:w="555" w:type="pct"/>
            <w:tcBorders>
              <w:top w:val="single" w:sz="4" w:space="0" w:color="auto"/>
              <w:left w:val="single" w:sz="4" w:space="0" w:color="auto"/>
              <w:bottom w:val="single" w:sz="4" w:space="0" w:color="auto"/>
              <w:right w:val="single" w:sz="4" w:space="0" w:color="auto"/>
            </w:tcBorders>
            <w:vAlign w:val="center"/>
          </w:tcPr>
          <w:p w:rsidR="006C1741" w:rsidRPr="00F2501D" w:rsidRDefault="008B2C64" w:rsidP="00CB7047">
            <w:pPr>
              <w:pStyle w:val="a6"/>
              <w:rPr>
                <w:rFonts w:ascii="Times New Roman" w:hAnsi="Times New Roman"/>
                <w:lang w:val="ru-RU"/>
              </w:rPr>
            </w:pPr>
            <w:r>
              <w:rPr>
                <w:rFonts w:ascii="Times New Roman" w:hAnsi="Times New Roman"/>
                <w:lang w:val="ru-RU"/>
              </w:rPr>
              <w:t>-</w:t>
            </w:r>
          </w:p>
        </w:tc>
      </w:tr>
      <w:tr w:rsidR="006C1741" w:rsidRPr="005C6242" w:rsidTr="006C1741">
        <w:trPr>
          <w:jc w:val="center"/>
        </w:trPr>
        <w:tc>
          <w:tcPr>
            <w:tcW w:w="1088" w:type="pct"/>
            <w:tcBorders>
              <w:top w:val="single" w:sz="4" w:space="0" w:color="auto"/>
              <w:left w:val="single" w:sz="4" w:space="0" w:color="auto"/>
              <w:bottom w:val="single" w:sz="4" w:space="0" w:color="auto"/>
              <w:right w:val="single" w:sz="4" w:space="0" w:color="auto"/>
            </w:tcBorders>
            <w:vAlign w:val="center"/>
          </w:tcPr>
          <w:p w:rsidR="006C1741" w:rsidRPr="00B630A5" w:rsidRDefault="006C1741" w:rsidP="006C1741">
            <w:pPr>
              <w:pStyle w:val="a6"/>
              <w:rPr>
                <w:rFonts w:ascii="Times New Roman" w:eastAsia="TimesNewRomanPSMT" w:hAnsi="Times New Roman"/>
                <w:lang w:val="ru-RU"/>
              </w:rPr>
            </w:pPr>
            <w:r>
              <w:rPr>
                <w:rFonts w:ascii="Times New Roman" w:eastAsia="TimesNewRomanPSMT" w:hAnsi="Times New Roman"/>
                <w:lang w:val="ru-RU"/>
              </w:rPr>
              <w:t>Вертолетная площадка</w:t>
            </w:r>
          </w:p>
        </w:tc>
        <w:tc>
          <w:tcPr>
            <w:tcW w:w="558" w:type="pct"/>
            <w:tcBorders>
              <w:top w:val="single" w:sz="4" w:space="0" w:color="auto"/>
              <w:left w:val="single" w:sz="4" w:space="0" w:color="auto"/>
              <w:bottom w:val="single" w:sz="4" w:space="0" w:color="auto"/>
              <w:right w:val="single" w:sz="4" w:space="0" w:color="auto"/>
            </w:tcBorders>
            <w:vAlign w:val="center"/>
          </w:tcPr>
          <w:p w:rsidR="006C1741" w:rsidRPr="00B630A5" w:rsidRDefault="006C1741" w:rsidP="006C1741">
            <w:pPr>
              <w:pStyle w:val="a6"/>
              <w:rPr>
                <w:rFonts w:ascii="Times New Roman" w:eastAsia="TimesNewRomanPSMT" w:hAnsi="Times New Roman"/>
                <w:lang w:val="ru-RU"/>
              </w:rPr>
            </w:pPr>
            <w:r>
              <w:rPr>
                <w:rFonts w:ascii="Times New Roman" w:eastAsia="TimesNewRomanPSMT" w:hAnsi="Times New Roman"/>
                <w:lang w:val="ru-RU"/>
              </w:rPr>
              <w:t>ед.</w:t>
            </w:r>
          </w:p>
        </w:tc>
        <w:tc>
          <w:tcPr>
            <w:tcW w:w="559"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6C1741">
            <w:pPr>
              <w:pStyle w:val="a6"/>
              <w:rPr>
                <w:rFonts w:ascii="Times New Roman" w:hAnsi="Times New Roman"/>
                <w:lang w:val="ru-RU"/>
              </w:rPr>
            </w:pPr>
            <w:r>
              <w:rPr>
                <w:rFonts w:ascii="Times New Roman" w:hAnsi="Times New Roman"/>
                <w:lang w:val="ru-RU"/>
              </w:rPr>
              <w:t>-</w:t>
            </w:r>
          </w:p>
        </w:tc>
        <w:tc>
          <w:tcPr>
            <w:tcW w:w="559"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6C1741">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6C1741">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6C1741">
            <w:pPr>
              <w:pStyle w:val="a6"/>
              <w:rPr>
                <w:rFonts w:ascii="Times New Roman" w:hAnsi="Times New Roman"/>
                <w:lang w:val="ru-RU"/>
              </w:rPr>
            </w:pPr>
            <w:r>
              <w:rPr>
                <w:rFonts w:ascii="Times New Roman" w:hAnsi="Times New Roman"/>
                <w:lang w:val="ru-RU"/>
              </w:rPr>
              <w:t>-</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6C1741">
            <w:pPr>
              <w:pStyle w:val="a6"/>
              <w:rPr>
                <w:rFonts w:ascii="Times New Roman" w:hAnsi="Times New Roman"/>
                <w:lang w:val="ru-RU"/>
              </w:rPr>
            </w:pPr>
            <w:r>
              <w:rPr>
                <w:rFonts w:ascii="Times New Roman" w:hAnsi="Times New Roman"/>
                <w:lang w:val="ru-RU"/>
              </w:rPr>
              <w:t>-</w:t>
            </w:r>
          </w:p>
        </w:tc>
        <w:tc>
          <w:tcPr>
            <w:tcW w:w="555"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6C1741">
            <w:pPr>
              <w:pStyle w:val="a6"/>
              <w:rPr>
                <w:rFonts w:ascii="Times New Roman" w:hAnsi="Times New Roman"/>
                <w:lang w:val="ru-RU"/>
              </w:rPr>
            </w:pPr>
            <w:r>
              <w:rPr>
                <w:rFonts w:ascii="Times New Roman" w:hAnsi="Times New Roman"/>
                <w:lang w:val="ru-RU"/>
              </w:rPr>
              <w:t>-</w:t>
            </w:r>
          </w:p>
        </w:tc>
      </w:tr>
      <w:tr w:rsidR="006C1741" w:rsidRPr="005C6242" w:rsidTr="006C1741">
        <w:trPr>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B630A5">
            <w:pPr>
              <w:pStyle w:val="a6"/>
              <w:rPr>
                <w:rFonts w:ascii="Times New Roman" w:hAnsi="Times New Roman"/>
              </w:rPr>
            </w:pPr>
            <w:r w:rsidRPr="000D7407">
              <w:rPr>
                <w:rFonts w:ascii="Times New Roman" w:eastAsia="TimesNewRomanPSMT" w:hAnsi="Times New Roman"/>
              </w:rPr>
              <w:t>Число</w:t>
            </w:r>
            <w:r w:rsidR="009D3A18">
              <w:rPr>
                <w:rFonts w:ascii="Times New Roman" w:eastAsia="TimesNewRomanPSMT" w:hAnsi="Times New Roman"/>
                <w:lang w:val="ru-RU"/>
              </w:rPr>
              <w:t xml:space="preserve"> </w:t>
            </w:r>
            <w:r w:rsidRPr="000D7407">
              <w:rPr>
                <w:rFonts w:ascii="Times New Roman" w:eastAsia="TimesNewRomanPSMT" w:hAnsi="Times New Roman"/>
              </w:rPr>
              <w:t>оборудованных</w:t>
            </w:r>
            <w:r w:rsidRPr="000D7407">
              <w:rPr>
                <w:rFonts w:ascii="Times New Roman" w:eastAsia="TimesNewRomanPSMT" w:hAnsi="Times New Roman" w:hint="eastAsia"/>
              </w:rPr>
              <w:br/>
            </w:r>
            <w:r w:rsidRPr="000D7407">
              <w:rPr>
                <w:rFonts w:ascii="Times New Roman" w:eastAsia="TimesNewRomanPSMT" w:hAnsi="Times New Roman"/>
              </w:rPr>
              <w:t>остановочныхплощадок</w:t>
            </w:r>
          </w:p>
        </w:tc>
        <w:tc>
          <w:tcPr>
            <w:tcW w:w="558" w:type="pct"/>
            <w:tcBorders>
              <w:top w:val="single" w:sz="4" w:space="0" w:color="auto"/>
              <w:left w:val="single" w:sz="4" w:space="0" w:color="auto"/>
              <w:bottom w:val="single" w:sz="4" w:space="0" w:color="auto"/>
              <w:right w:val="single" w:sz="4" w:space="0" w:color="auto"/>
            </w:tcBorders>
            <w:vAlign w:val="center"/>
            <w:hideMark/>
          </w:tcPr>
          <w:p w:rsidR="006C1741" w:rsidRPr="000D7407" w:rsidRDefault="006C1741" w:rsidP="00B630A5">
            <w:pPr>
              <w:pStyle w:val="a6"/>
              <w:rPr>
                <w:rFonts w:ascii="Times New Roman" w:hAnsi="Times New Roman"/>
              </w:rPr>
            </w:pPr>
            <w:r w:rsidRPr="000D7407">
              <w:rPr>
                <w:rFonts w:ascii="Times New Roman" w:eastAsia="TimesNewRomanPSMT" w:hAnsi="Times New Roman"/>
              </w:rPr>
              <w:t xml:space="preserve">ед. </w:t>
            </w:r>
          </w:p>
        </w:tc>
        <w:tc>
          <w:tcPr>
            <w:tcW w:w="559"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B630A5">
            <w:pPr>
              <w:pStyle w:val="a6"/>
              <w:rPr>
                <w:rFonts w:ascii="Times New Roman" w:hAnsi="Times New Roman"/>
                <w:lang w:val="ru-RU"/>
              </w:rPr>
            </w:pPr>
            <w:r>
              <w:rPr>
                <w:rFonts w:ascii="Times New Roman" w:hAnsi="Times New Roman"/>
                <w:lang w:val="ru-RU"/>
              </w:rPr>
              <w:t>2</w:t>
            </w:r>
          </w:p>
        </w:tc>
        <w:tc>
          <w:tcPr>
            <w:tcW w:w="559"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B630A5">
            <w:pPr>
              <w:pStyle w:val="a6"/>
              <w:rPr>
                <w:rFonts w:ascii="Times New Roman" w:hAnsi="Times New Roman"/>
                <w:lang w:val="ru-RU"/>
              </w:rPr>
            </w:pPr>
            <w:r>
              <w:rPr>
                <w:rFonts w:ascii="Times New Roman" w:hAnsi="Times New Roman"/>
                <w:lang w:val="ru-RU"/>
              </w:rPr>
              <w:t>2</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B630A5">
            <w:pPr>
              <w:pStyle w:val="a6"/>
              <w:rPr>
                <w:rFonts w:ascii="Times New Roman" w:hAnsi="Times New Roman"/>
                <w:lang w:val="ru-RU"/>
              </w:rPr>
            </w:pPr>
            <w:r>
              <w:rPr>
                <w:rFonts w:ascii="Times New Roman" w:hAnsi="Times New Roman"/>
                <w:lang w:val="ru-RU"/>
              </w:rPr>
              <w:t>2</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B630A5">
            <w:pPr>
              <w:pStyle w:val="a6"/>
              <w:rPr>
                <w:rFonts w:ascii="Times New Roman" w:hAnsi="Times New Roman"/>
                <w:lang w:val="ru-RU"/>
              </w:rPr>
            </w:pPr>
            <w:r>
              <w:rPr>
                <w:rFonts w:ascii="Times New Roman" w:hAnsi="Times New Roman"/>
                <w:lang w:val="ru-RU"/>
              </w:rPr>
              <w:t>2</w:t>
            </w:r>
          </w:p>
        </w:tc>
        <w:tc>
          <w:tcPr>
            <w:tcW w:w="560"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B630A5">
            <w:pPr>
              <w:pStyle w:val="a6"/>
              <w:rPr>
                <w:rFonts w:ascii="Times New Roman" w:hAnsi="Times New Roman"/>
                <w:lang w:val="ru-RU"/>
              </w:rPr>
            </w:pPr>
            <w:r>
              <w:rPr>
                <w:rFonts w:ascii="Times New Roman" w:hAnsi="Times New Roman"/>
                <w:lang w:val="ru-RU"/>
              </w:rPr>
              <w:t>2</w:t>
            </w:r>
          </w:p>
        </w:tc>
        <w:tc>
          <w:tcPr>
            <w:tcW w:w="555" w:type="pct"/>
            <w:tcBorders>
              <w:top w:val="single" w:sz="4" w:space="0" w:color="auto"/>
              <w:left w:val="single" w:sz="4" w:space="0" w:color="auto"/>
              <w:bottom w:val="single" w:sz="4" w:space="0" w:color="auto"/>
              <w:right w:val="single" w:sz="4" w:space="0" w:color="auto"/>
            </w:tcBorders>
            <w:vAlign w:val="center"/>
          </w:tcPr>
          <w:p w:rsidR="006C1741" w:rsidRPr="000D7407" w:rsidRDefault="006C1741" w:rsidP="00B630A5">
            <w:pPr>
              <w:pStyle w:val="a6"/>
              <w:rPr>
                <w:rFonts w:ascii="Times New Roman" w:hAnsi="Times New Roman"/>
                <w:lang w:val="ru-RU"/>
              </w:rPr>
            </w:pPr>
            <w:r>
              <w:rPr>
                <w:rFonts w:ascii="Times New Roman" w:hAnsi="Times New Roman"/>
                <w:lang w:val="ru-RU"/>
              </w:rPr>
              <w:t>2</w:t>
            </w:r>
          </w:p>
        </w:tc>
      </w:tr>
    </w:tbl>
    <w:p w:rsidR="00450B11" w:rsidRPr="00F92428" w:rsidRDefault="00450B11" w:rsidP="00CB7047">
      <w:pPr>
        <w:pStyle w:val="2"/>
        <w:spacing w:line="240" w:lineRule="auto"/>
        <w:rPr>
          <w:rFonts w:ascii="Times New Roman" w:hAnsi="Times New Roman"/>
        </w:rPr>
      </w:pPr>
      <w:bookmarkStart w:id="62" w:name="dst100054"/>
      <w:bookmarkStart w:id="63" w:name="_Toc45274815"/>
      <w:bookmarkEnd w:id="62"/>
      <w:r w:rsidRPr="00F92428">
        <w:rPr>
          <w:rFonts w:ascii="Times New Roman" w:hAnsi="Times New Roman"/>
        </w:rPr>
        <w:t>2.4. Прогноз развития дорожной сети</w:t>
      </w:r>
      <w:bookmarkEnd w:id="63"/>
    </w:p>
    <w:p w:rsidR="00A53EF5" w:rsidRPr="00BB552C" w:rsidRDefault="0068605C" w:rsidP="00727677">
      <w:pPr>
        <w:ind w:firstLine="709"/>
        <w:jc w:val="both"/>
      </w:pPr>
      <w:r w:rsidRPr="00BB552C">
        <w:t>Учитывая экономическую ситуацию и сложившиеся условия, необходимо</w:t>
      </w:r>
      <w:r w:rsidR="009D3A18">
        <w:t xml:space="preserve"> </w:t>
      </w:r>
      <w:r w:rsidRPr="00BB552C">
        <w:t>разработать и реализовать мероприятия по реконструкции улично–дорожной сети</w:t>
      </w:r>
      <w:r w:rsidR="003E1E2A">
        <w:t>,</w:t>
      </w:r>
      <w:r w:rsidRPr="00BB552C">
        <w:t xml:space="preserve"> исходя из требований организации удобных транспортных связей жилых</w:t>
      </w:r>
      <w:r w:rsidR="009D3A18">
        <w:t xml:space="preserve"> </w:t>
      </w:r>
      <w:r w:rsidRPr="00BB552C">
        <w:t xml:space="preserve">территорий с местами приложения труда и центрами культурно-бытового обслуживания, </w:t>
      </w:r>
      <w:r w:rsidR="009D3A18">
        <w:t xml:space="preserve"> </w:t>
      </w:r>
      <w:r w:rsidRPr="00BB552C">
        <w:t>с</w:t>
      </w:r>
      <w:r w:rsidR="009D3A18">
        <w:t xml:space="preserve"> </w:t>
      </w:r>
      <w:r w:rsidRPr="00BB552C">
        <w:t>учетом наиболее значительных грузо - и пассажиропотоков, а также пешеходной</w:t>
      </w:r>
      <w:r w:rsidR="009D3A18">
        <w:t xml:space="preserve"> </w:t>
      </w:r>
      <w:r w:rsidRPr="00BB552C">
        <w:t>доступности объектов соцкультбыта и мест приложения труда.</w:t>
      </w:r>
    </w:p>
    <w:p w:rsidR="00A53EF5" w:rsidRPr="00BB552C" w:rsidRDefault="0068605C" w:rsidP="00727677">
      <w:pPr>
        <w:ind w:firstLine="709"/>
        <w:jc w:val="both"/>
      </w:pPr>
      <w:r w:rsidRPr="00BB552C">
        <w:t xml:space="preserve">Основными направлениями развития дорожной сети </w:t>
      </w:r>
      <w:r w:rsidR="003E1E2A">
        <w:t>Шольского сельского поселения</w:t>
      </w:r>
      <w:r w:rsidRPr="00BB552C">
        <w:t xml:space="preserve"> в период реализации Программы будет являться</w:t>
      </w:r>
      <w:r w:rsidR="009D3A18">
        <w:t xml:space="preserve"> </w:t>
      </w:r>
      <w:r w:rsidRPr="00BB552C">
        <w:t>сохранение протяженности, соответствующим нормативным требованиям, автомобильных</w:t>
      </w:r>
      <w:r w:rsidR="009D3A18">
        <w:t xml:space="preserve"> </w:t>
      </w:r>
      <w:r w:rsidRPr="00BB552C">
        <w:t>дорог общего пользования за счет ремонта</w:t>
      </w:r>
      <w:r w:rsidR="003E1E2A">
        <w:t xml:space="preserve">, </w:t>
      </w:r>
      <w:r w:rsidRPr="00BB552C">
        <w:t xml:space="preserve">капитального ремонта </w:t>
      </w:r>
      <w:r w:rsidR="003E1E2A">
        <w:t xml:space="preserve">и реконструкции </w:t>
      </w:r>
      <w:r w:rsidRPr="00BB552C">
        <w:t>автомобильных дорог,</w:t>
      </w:r>
      <w:r w:rsidR="009D3A18">
        <w:t xml:space="preserve"> </w:t>
      </w:r>
      <w:r w:rsidRPr="00BB552C">
        <w:t>поддержание автомобильных дорог на уровне соответствующем категории дороги, путем</w:t>
      </w:r>
      <w:r w:rsidR="009D3A18">
        <w:t xml:space="preserve"> </w:t>
      </w:r>
      <w:r w:rsidRPr="00BB552C">
        <w:t>нормативного содержания дорог, повышения качества и безопасности дорожной сети.</w:t>
      </w:r>
    </w:p>
    <w:p w:rsidR="00A53EF5" w:rsidRPr="00BB552C" w:rsidRDefault="0068605C" w:rsidP="00727677">
      <w:pPr>
        <w:ind w:firstLine="709"/>
        <w:jc w:val="both"/>
      </w:pPr>
      <w:r w:rsidRPr="00BB552C">
        <w:t>Транспортное обслуживание муниципального образования предусматривается с использованием существующих автомобильных</w:t>
      </w:r>
      <w:r w:rsidR="009D3A18">
        <w:t xml:space="preserve"> </w:t>
      </w:r>
      <w:r w:rsidRPr="00BB552C">
        <w:t>дорог.</w:t>
      </w:r>
    </w:p>
    <w:p w:rsidR="00BB552C" w:rsidRPr="00BB552C" w:rsidRDefault="00AD246C" w:rsidP="00727677">
      <w:pPr>
        <w:ind w:firstLine="709"/>
        <w:jc w:val="both"/>
      </w:pPr>
      <w:r w:rsidRPr="00BB552C">
        <w:t xml:space="preserve">В основу схемы транспортного каркаса </w:t>
      </w:r>
      <w:r w:rsidR="003E1E2A">
        <w:t>поселения</w:t>
      </w:r>
      <w:r w:rsidRPr="00BB552C">
        <w:t xml:space="preserve"> положена система </w:t>
      </w:r>
      <w:r w:rsidR="003E1E2A">
        <w:t>межмуниципальных автодорог</w:t>
      </w:r>
      <w:r w:rsidRPr="00BB552C">
        <w:t xml:space="preserve">, проходящих в направлении наибольших грузо- и </w:t>
      </w:r>
      <w:r w:rsidR="008010CE" w:rsidRPr="00BB552C">
        <w:t>пассажиропотоков</w:t>
      </w:r>
      <w:r w:rsidRPr="00BB552C">
        <w:t xml:space="preserve">, связывающих между собой все </w:t>
      </w:r>
      <w:r w:rsidR="003E1E2A">
        <w:t>населенные пункты</w:t>
      </w:r>
      <w:r w:rsidRPr="00BB552C">
        <w:t xml:space="preserve"> и выходящих на внешние направления. </w:t>
      </w:r>
    </w:p>
    <w:p w:rsidR="00F92428" w:rsidRDefault="00F92428" w:rsidP="00CB7047">
      <w:pPr>
        <w:jc w:val="right"/>
        <w:rPr>
          <w:color w:val="000000"/>
        </w:rPr>
      </w:pPr>
    </w:p>
    <w:p w:rsidR="00B10499" w:rsidRPr="00BB552C" w:rsidRDefault="00450B11" w:rsidP="00CB7047">
      <w:pPr>
        <w:jc w:val="right"/>
        <w:rPr>
          <w:color w:val="000000"/>
        </w:rPr>
      </w:pPr>
      <w:r w:rsidRPr="00BB552C">
        <w:rPr>
          <w:color w:val="000000"/>
        </w:rPr>
        <w:t>Таблиц</w:t>
      </w:r>
      <w:r w:rsidR="00B10499" w:rsidRPr="00BB552C">
        <w:rPr>
          <w:color w:val="000000"/>
        </w:rPr>
        <w:t>а 2.</w:t>
      </w:r>
      <w:r w:rsidR="00AD246C" w:rsidRPr="00BB552C">
        <w:rPr>
          <w:color w:val="000000"/>
        </w:rPr>
        <w:t>8</w:t>
      </w:r>
    </w:p>
    <w:p w:rsidR="00450B11" w:rsidRPr="00BB552C" w:rsidRDefault="00450B11" w:rsidP="00CB7047">
      <w:pPr>
        <w:jc w:val="center"/>
        <w:rPr>
          <w:color w:val="000000"/>
          <w:u w:val="single"/>
        </w:rPr>
      </w:pPr>
      <w:r w:rsidRPr="00BB552C">
        <w:rPr>
          <w:color w:val="000000"/>
          <w:u w:val="single"/>
        </w:rPr>
        <w:t>Прогнозные значения развития</w:t>
      </w:r>
      <w:r w:rsidR="009D3A18">
        <w:rPr>
          <w:color w:val="000000"/>
          <w:u w:val="single"/>
        </w:rPr>
        <w:t xml:space="preserve"> </w:t>
      </w:r>
      <w:r w:rsidRPr="00BB552C">
        <w:rPr>
          <w:color w:val="000000"/>
          <w:u w:val="single"/>
        </w:rPr>
        <w:t xml:space="preserve">дорожной сети до </w:t>
      </w:r>
      <w:r w:rsidR="00210BE1" w:rsidRPr="00BB552C">
        <w:rPr>
          <w:color w:val="000000"/>
          <w:u w:val="single"/>
        </w:rPr>
        <w:t>20</w:t>
      </w:r>
      <w:r w:rsidR="00CB3826">
        <w:rPr>
          <w:color w:val="000000"/>
          <w:u w:val="single"/>
        </w:rPr>
        <w:t>30</w:t>
      </w:r>
      <w:r w:rsidRPr="00BB552C">
        <w:rPr>
          <w:color w:val="000000"/>
          <w:u w:val="single"/>
        </w:rPr>
        <w:t xml:space="preserve"> года, км</w:t>
      </w:r>
    </w:p>
    <w:tbl>
      <w:tblPr>
        <w:tblW w:w="4094" w:type="pct"/>
        <w:jc w:val="center"/>
        <w:tblLayout w:type="fixed"/>
        <w:tblLook w:val="04A0"/>
      </w:tblPr>
      <w:tblGrid>
        <w:gridCol w:w="2077"/>
        <w:gridCol w:w="911"/>
        <w:gridCol w:w="915"/>
        <w:gridCol w:w="998"/>
        <w:gridCol w:w="998"/>
        <w:gridCol w:w="954"/>
        <w:gridCol w:w="983"/>
      </w:tblGrid>
      <w:tr w:rsidR="003E1E2A" w:rsidRPr="005C6242" w:rsidTr="003E1E2A">
        <w:trPr>
          <w:trHeight w:val="300"/>
          <w:jc w:val="center"/>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E2A" w:rsidRPr="000D7407" w:rsidRDefault="003E1E2A" w:rsidP="003E1E2A">
            <w:pPr>
              <w:pStyle w:val="a6"/>
              <w:rPr>
                <w:rFonts w:ascii="Times New Roman" w:hAnsi="Times New Roman"/>
                <w:b/>
                <w:lang w:eastAsia="en-US"/>
              </w:rPr>
            </w:pPr>
            <w:r w:rsidRPr="000D7407">
              <w:rPr>
                <w:rFonts w:ascii="Times New Roman" w:hAnsi="Times New Roman"/>
                <w:b/>
                <w:lang w:eastAsia="en-US"/>
              </w:rPr>
              <w:t>Наименование</w:t>
            </w:r>
            <w:r w:rsidR="009D3A18">
              <w:rPr>
                <w:rFonts w:ascii="Times New Roman" w:hAnsi="Times New Roman"/>
                <w:b/>
                <w:lang w:val="ru-RU" w:eastAsia="en-US"/>
              </w:rPr>
              <w:t xml:space="preserve"> </w:t>
            </w:r>
            <w:r w:rsidRPr="000D7407">
              <w:rPr>
                <w:rFonts w:ascii="Times New Roman" w:hAnsi="Times New Roman"/>
                <w:b/>
                <w:lang w:eastAsia="en-US"/>
              </w:rPr>
              <w:lastRenderedPageBreak/>
              <w:t>показателя</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3E1E2A" w:rsidRPr="000D7407" w:rsidRDefault="003E1E2A" w:rsidP="003E1E2A">
            <w:pPr>
              <w:pStyle w:val="a6"/>
              <w:rPr>
                <w:rFonts w:ascii="Times New Roman" w:hAnsi="Times New Roman"/>
                <w:b/>
              </w:rPr>
            </w:pPr>
            <w:r w:rsidRPr="000D7407">
              <w:rPr>
                <w:rFonts w:ascii="Times New Roman" w:hAnsi="Times New Roman"/>
                <w:b/>
              </w:rPr>
              <w:lastRenderedPageBreak/>
              <w:t xml:space="preserve">2020 </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3E1E2A" w:rsidRPr="000D7407" w:rsidRDefault="003E1E2A" w:rsidP="003E1E2A">
            <w:pPr>
              <w:pStyle w:val="a6"/>
              <w:rPr>
                <w:rFonts w:ascii="Times New Roman" w:hAnsi="Times New Roman"/>
                <w:b/>
              </w:rPr>
            </w:pPr>
            <w:r w:rsidRPr="000D7407">
              <w:rPr>
                <w:rFonts w:ascii="Times New Roman" w:hAnsi="Times New Roman"/>
                <w:b/>
              </w:rPr>
              <w:t xml:space="preserve">2021 </w:t>
            </w:r>
          </w:p>
        </w:tc>
        <w:tc>
          <w:tcPr>
            <w:tcW w:w="637" w:type="pct"/>
            <w:tcBorders>
              <w:top w:val="single" w:sz="4" w:space="0" w:color="auto"/>
              <w:left w:val="nil"/>
              <w:bottom w:val="single" w:sz="4" w:space="0" w:color="auto"/>
              <w:right w:val="single" w:sz="4" w:space="0" w:color="auto"/>
            </w:tcBorders>
            <w:vAlign w:val="center"/>
          </w:tcPr>
          <w:p w:rsidR="003E1E2A" w:rsidRPr="000D7407" w:rsidRDefault="003E1E2A" w:rsidP="003E1E2A">
            <w:pPr>
              <w:pStyle w:val="a6"/>
              <w:rPr>
                <w:rFonts w:ascii="Times New Roman" w:hAnsi="Times New Roman"/>
                <w:b/>
              </w:rPr>
            </w:pPr>
            <w:r w:rsidRPr="000D7407">
              <w:rPr>
                <w:rFonts w:ascii="Times New Roman" w:hAnsi="Times New Roman"/>
                <w:b/>
              </w:rPr>
              <w:t xml:space="preserve">2022 </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1E2A" w:rsidRPr="000D7407" w:rsidRDefault="003E1E2A" w:rsidP="003E1E2A">
            <w:pPr>
              <w:pStyle w:val="a6"/>
              <w:rPr>
                <w:rFonts w:ascii="Times New Roman" w:hAnsi="Times New Roman"/>
                <w:b/>
              </w:rPr>
            </w:pPr>
            <w:r w:rsidRPr="000D7407">
              <w:rPr>
                <w:rFonts w:ascii="Times New Roman" w:hAnsi="Times New Roman"/>
                <w:b/>
                <w:lang w:val="ru-RU"/>
              </w:rPr>
              <w:t>2023</w:t>
            </w:r>
          </w:p>
        </w:tc>
        <w:tc>
          <w:tcPr>
            <w:tcW w:w="609" w:type="pct"/>
            <w:tcBorders>
              <w:top w:val="single" w:sz="4" w:space="0" w:color="auto"/>
              <w:left w:val="nil"/>
              <w:bottom w:val="single" w:sz="4" w:space="0" w:color="auto"/>
              <w:right w:val="single" w:sz="4" w:space="0" w:color="auto"/>
            </w:tcBorders>
            <w:shd w:val="clear" w:color="auto" w:fill="auto"/>
            <w:noWrap/>
            <w:vAlign w:val="center"/>
          </w:tcPr>
          <w:p w:rsidR="003E1E2A" w:rsidRPr="000D7407" w:rsidRDefault="003E1E2A" w:rsidP="003E1E2A">
            <w:pPr>
              <w:pStyle w:val="a6"/>
              <w:rPr>
                <w:rFonts w:ascii="Times New Roman" w:hAnsi="Times New Roman"/>
                <w:b/>
              </w:rPr>
            </w:pPr>
            <w:r w:rsidRPr="000D7407">
              <w:rPr>
                <w:rFonts w:ascii="Times New Roman" w:hAnsi="Times New Roman"/>
                <w:b/>
                <w:lang w:val="ru-RU"/>
              </w:rPr>
              <w:t>202</w:t>
            </w:r>
            <w:r>
              <w:rPr>
                <w:rFonts w:ascii="Times New Roman" w:hAnsi="Times New Roman"/>
                <w:b/>
                <w:lang w:val="ru-RU"/>
              </w:rPr>
              <w:t>4</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3E1E2A" w:rsidRPr="000D7407" w:rsidRDefault="003E1E2A" w:rsidP="003E1E2A">
            <w:pPr>
              <w:pStyle w:val="a6"/>
              <w:rPr>
                <w:rFonts w:ascii="Times New Roman" w:hAnsi="Times New Roman"/>
                <w:b/>
                <w:lang w:val="ru-RU"/>
              </w:rPr>
            </w:pPr>
            <w:r>
              <w:rPr>
                <w:rFonts w:ascii="Times New Roman" w:hAnsi="Times New Roman"/>
                <w:b/>
                <w:lang w:val="ru-RU"/>
              </w:rPr>
              <w:t>2025-</w:t>
            </w:r>
            <w:r>
              <w:rPr>
                <w:rFonts w:ascii="Times New Roman" w:hAnsi="Times New Roman"/>
                <w:b/>
                <w:lang w:val="ru-RU"/>
              </w:rPr>
              <w:lastRenderedPageBreak/>
              <w:t>2030</w:t>
            </w:r>
          </w:p>
        </w:tc>
      </w:tr>
      <w:tr w:rsidR="003E1E2A" w:rsidRPr="005C6242" w:rsidTr="003E1E2A">
        <w:trPr>
          <w:trHeight w:val="300"/>
          <w:jc w:val="center"/>
        </w:trPr>
        <w:tc>
          <w:tcPr>
            <w:tcW w:w="1325" w:type="pct"/>
            <w:tcBorders>
              <w:top w:val="nil"/>
              <w:left w:val="single" w:sz="4" w:space="0" w:color="auto"/>
              <w:bottom w:val="single" w:sz="4" w:space="0" w:color="auto"/>
              <w:right w:val="single" w:sz="4" w:space="0" w:color="auto"/>
            </w:tcBorders>
            <w:shd w:val="clear" w:color="auto" w:fill="auto"/>
            <w:noWrap/>
            <w:vAlign w:val="center"/>
            <w:hideMark/>
          </w:tcPr>
          <w:p w:rsidR="003E1E2A" w:rsidRPr="000D7407" w:rsidRDefault="003E1E2A" w:rsidP="003E1E2A">
            <w:pPr>
              <w:pStyle w:val="a6"/>
              <w:rPr>
                <w:rFonts w:ascii="Times New Roman" w:hAnsi="Times New Roman"/>
                <w:lang w:val="ru-RU" w:eastAsia="en-US"/>
              </w:rPr>
            </w:pPr>
            <w:r w:rsidRPr="000D7407">
              <w:rPr>
                <w:rFonts w:ascii="Times New Roman" w:hAnsi="Times New Roman"/>
                <w:lang w:val="ru-RU" w:eastAsia="en-US"/>
              </w:rPr>
              <w:lastRenderedPageBreak/>
              <w:t>Развитие УДС</w:t>
            </w:r>
          </w:p>
        </w:tc>
        <w:tc>
          <w:tcPr>
            <w:tcW w:w="581" w:type="pct"/>
            <w:tcBorders>
              <w:top w:val="nil"/>
              <w:left w:val="nil"/>
              <w:bottom w:val="single" w:sz="4" w:space="0" w:color="auto"/>
              <w:right w:val="single" w:sz="4" w:space="0" w:color="auto"/>
            </w:tcBorders>
            <w:shd w:val="clear" w:color="auto" w:fill="auto"/>
            <w:noWrap/>
            <w:vAlign w:val="center"/>
          </w:tcPr>
          <w:p w:rsidR="003E1E2A" w:rsidRPr="003E1E2A" w:rsidRDefault="003E1E2A" w:rsidP="003E1E2A">
            <w:pPr>
              <w:pStyle w:val="a6"/>
              <w:rPr>
                <w:rFonts w:ascii="Times New Roman" w:hAnsi="Times New Roman"/>
                <w:lang w:val="ru-RU" w:eastAsia="en-US"/>
              </w:rPr>
            </w:pPr>
            <w:r w:rsidRPr="003E1E2A">
              <w:rPr>
                <w:rFonts w:ascii="Times New Roman" w:hAnsi="Times New Roman"/>
                <w:szCs w:val="22"/>
              </w:rPr>
              <w:t>97,848</w:t>
            </w:r>
          </w:p>
        </w:tc>
        <w:tc>
          <w:tcPr>
            <w:tcW w:w="584" w:type="pct"/>
            <w:tcBorders>
              <w:top w:val="nil"/>
              <w:left w:val="nil"/>
              <w:bottom w:val="single" w:sz="4" w:space="0" w:color="auto"/>
              <w:right w:val="single" w:sz="4" w:space="0" w:color="auto"/>
            </w:tcBorders>
            <w:shd w:val="clear" w:color="auto" w:fill="auto"/>
            <w:noWrap/>
            <w:vAlign w:val="center"/>
          </w:tcPr>
          <w:p w:rsidR="003E1E2A" w:rsidRPr="003E1E2A" w:rsidRDefault="003E1E2A" w:rsidP="003E1E2A">
            <w:pPr>
              <w:pStyle w:val="a6"/>
              <w:rPr>
                <w:rFonts w:ascii="Times New Roman" w:hAnsi="Times New Roman"/>
                <w:lang w:val="ru-RU" w:eastAsia="en-US"/>
              </w:rPr>
            </w:pPr>
            <w:r w:rsidRPr="003E1E2A">
              <w:rPr>
                <w:rFonts w:ascii="Times New Roman" w:hAnsi="Times New Roman"/>
                <w:szCs w:val="22"/>
              </w:rPr>
              <w:t>97,848</w:t>
            </w:r>
            <w:r w:rsidRPr="003E1E2A">
              <w:rPr>
                <w:rFonts w:ascii="Times New Roman" w:hAnsi="Times New Roman"/>
                <w:szCs w:val="22"/>
                <w:lang w:val="ru-RU"/>
              </w:rPr>
              <w:t>*</w:t>
            </w:r>
          </w:p>
        </w:tc>
        <w:tc>
          <w:tcPr>
            <w:tcW w:w="637" w:type="pct"/>
            <w:tcBorders>
              <w:top w:val="nil"/>
              <w:left w:val="nil"/>
              <w:bottom w:val="single" w:sz="4" w:space="0" w:color="auto"/>
              <w:right w:val="single" w:sz="4" w:space="0" w:color="auto"/>
            </w:tcBorders>
          </w:tcPr>
          <w:p w:rsidR="003E1E2A" w:rsidRDefault="003E1E2A" w:rsidP="003E1E2A">
            <w:r w:rsidRPr="009F7385">
              <w:rPr>
                <w:sz w:val="20"/>
                <w:szCs w:val="22"/>
              </w:rPr>
              <w:t>97,848*</w:t>
            </w:r>
          </w:p>
        </w:tc>
        <w:tc>
          <w:tcPr>
            <w:tcW w:w="637" w:type="pct"/>
            <w:tcBorders>
              <w:top w:val="single" w:sz="4" w:space="0" w:color="auto"/>
              <w:left w:val="single" w:sz="4" w:space="0" w:color="auto"/>
              <w:bottom w:val="single" w:sz="4" w:space="0" w:color="auto"/>
              <w:right w:val="single" w:sz="4" w:space="0" w:color="auto"/>
            </w:tcBorders>
            <w:shd w:val="clear" w:color="auto" w:fill="auto"/>
            <w:noWrap/>
          </w:tcPr>
          <w:p w:rsidR="003E1E2A" w:rsidRDefault="003E1E2A" w:rsidP="003E1E2A">
            <w:r w:rsidRPr="009F7385">
              <w:rPr>
                <w:sz w:val="20"/>
                <w:szCs w:val="22"/>
              </w:rPr>
              <w:t>97,848*</w:t>
            </w:r>
          </w:p>
        </w:tc>
        <w:tc>
          <w:tcPr>
            <w:tcW w:w="609" w:type="pct"/>
            <w:tcBorders>
              <w:top w:val="nil"/>
              <w:left w:val="nil"/>
              <w:bottom w:val="single" w:sz="4" w:space="0" w:color="auto"/>
              <w:right w:val="single" w:sz="4" w:space="0" w:color="auto"/>
            </w:tcBorders>
            <w:shd w:val="clear" w:color="auto" w:fill="auto"/>
            <w:noWrap/>
          </w:tcPr>
          <w:p w:rsidR="003E1E2A" w:rsidRDefault="003E1E2A" w:rsidP="003E1E2A">
            <w:r w:rsidRPr="009F7385">
              <w:rPr>
                <w:sz w:val="20"/>
                <w:szCs w:val="22"/>
              </w:rPr>
              <w:t>97,848*</w:t>
            </w:r>
          </w:p>
        </w:tc>
        <w:tc>
          <w:tcPr>
            <w:tcW w:w="627" w:type="pct"/>
            <w:tcBorders>
              <w:top w:val="single" w:sz="4" w:space="0" w:color="auto"/>
              <w:left w:val="nil"/>
              <w:bottom w:val="single" w:sz="4" w:space="0" w:color="auto"/>
              <w:right w:val="single" w:sz="4" w:space="0" w:color="auto"/>
            </w:tcBorders>
            <w:shd w:val="clear" w:color="auto" w:fill="auto"/>
            <w:noWrap/>
          </w:tcPr>
          <w:p w:rsidR="003E1E2A" w:rsidRDefault="003E1E2A" w:rsidP="003E1E2A">
            <w:r w:rsidRPr="009F7385">
              <w:rPr>
                <w:sz w:val="20"/>
                <w:szCs w:val="22"/>
              </w:rPr>
              <w:t>97,848*</w:t>
            </w:r>
          </w:p>
        </w:tc>
      </w:tr>
      <w:tr w:rsidR="009736B0" w:rsidRPr="005C6242" w:rsidTr="00CB3826">
        <w:trPr>
          <w:trHeight w:val="254"/>
          <w:jc w:val="center"/>
        </w:trPr>
        <w:tc>
          <w:tcPr>
            <w:tcW w:w="5000" w:type="pct"/>
            <w:gridSpan w:val="7"/>
            <w:tcBorders>
              <w:top w:val="single" w:sz="4" w:space="0" w:color="auto"/>
              <w:left w:val="single" w:sz="4" w:space="0" w:color="auto"/>
              <w:bottom w:val="single" w:sz="4" w:space="0" w:color="auto"/>
              <w:right w:val="single" w:sz="4" w:space="0" w:color="auto"/>
            </w:tcBorders>
          </w:tcPr>
          <w:p w:rsidR="009736B0" w:rsidRPr="000D7407" w:rsidRDefault="009736B0" w:rsidP="00CB7047">
            <w:pPr>
              <w:pStyle w:val="a6"/>
              <w:jc w:val="left"/>
              <w:rPr>
                <w:rFonts w:ascii="Times New Roman" w:hAnsi="Times New Roman"/>
                <w:lang w:val="ru-RU" w:eastAsia="en-US"/>
              </w:rPr>
            </w:pPr>
            <w:r w:rsidRPr="000D7407">
              <w:rPr>
                <w:rFonts w:ascii="Times New Roman" w:hAnsi="Times New Roman"/>
                <w:lang w:val="ru-RU" w:eastAsia="en-US"/>
              </w:rPr>
              <w:t>* - Развивается параллельно с застройкой новых районов, может быть изменены на стадии ПСД</w:t>
            </w:r>
          </w:p>
        </w:tc>
      </w:tr>
    </w:tbl>
    <w:p w:rsidR="00450B11" w:rsidRPr="00F92428" w:rsidRDefault="00450B11" w:rsidP="00CB7047">
      <w:pPr>
        <w:pStyle w:val="2"/>
        <w:spacing w:line="240" w:lineRule="auto"/>
        <w:rPr>
          <w:rFonts w:ascii="Times New Roman" w:hAnsi="Times New Roman"/>
        </w:rPr>
      </w:pPr>
      <w:bookmarkStart w:id="64" w:name="dst100055"/>
      <w:bookmarkStart w:id="65" w:name="_Toc45274816"/>
      <w:bookmarkEnd w:id="64"/>
      <w:r w:rsidRPr="00F92428">
        <w:rPr>
          <w:rFonts w:ascii="Times New Roman" w:hAnsi="Times New Roman"/>
        </w:rPr>
        <w:t>2.5.Прогноз уровня автомобилизации</w:t>
      </w:r>
      <w:bookmarkEnd w:id="65"/>
    </w:p>
    <w:p w:rsidR="0068605C" w:rsidRPr="00DE7313" w:rsidRDefault="0068605C" w:rsidP="00727677">
      <w:pPr>
        <w:ind w:firstLine="709"/>
        <w:jc w:val="both"/>
      </w:pPr>
      <w:r w:rsidRPr="00DE7313">
        <w:t>Уровень автомобилизации на расчетный срок для определения потребностей</w:t>
      </w:r>
      <w:r w:rsidR="009D3A18">
        <w:t xml:space="preserve"> </w:t>
      </w:r>
      <w:r w:rsidRPr="00DE7313">
        <w:t xml:space="preserve">транспортной инфраструктуры, принимается на уровне </w:t>
      </w:r>
      <w:r w:rsidR="003E1E2A">
        <w:t>540</w:t>
      </w:r>
      <w:r w:rsidRPr="00DE7313">
        <w:t xml:space="preserve"> единиц на 1000 человек.</w:t>
      </w:r>
    </w:p>
    <w:p w:rsidR="009F0FE3" w:rsidRPr="00DE7313" w:rsidRDefault="009F0FE3" w:rsidP="00727677">
      <w:pPr>
        <w:ind w:firstLine="709"/>
        <w:jc w:val="both"/>
      </w:pPr>
      <w:r w:rsidRPr="00DE7313">
        <w:t xml:space="preserve">Прогнозные значения уровня автомобилизации до </w:t>
      </w:r>
      <w:r w:rsidR="00210BE1" w:rsidRPr="00DE7313">
        <w:t>20</w:t>
      </w:r>
      <w:r w:rsidR="009736B0">
        <w:t>30</w:t>
      </w:r>
      <w:r w:rsidRPr="00DE7313">
        <w:t xml:space="preserve"> года, представлены в таблице 2.</w:t>
      </w:r>
      <w:r w:rsidR="00AD246C" w:rsidRPr="00DE7313">
        <w:t>9</w:t>
      </w:r>
      <w:r w:rsidRPr="00DE7313">
        <w:t>.</w:t>
      </w:r>
    </w:p>
    <w:p w:rsidR="009F0FE3" w:rsidRPr="00DE7313" w:rsidRDefault="009F0FE3" w:rsidP="00CB7047">
      <w:pPr>
        <w:jc w:val="right"/>
      </w:pPr>
      <w:r w:rsidRPr="00DE7313">
        <w:t>Таблица 2.</w:t>
      </w:r>
      <w:r w:rsidR="00AD246C" w:rsidRPr="00DE7313">
        <w:t>9</w:t>
      </w:r>
    </w:p>
    <w:p w:rsidR="009F0FE3" w:rsidRPr="00DE7313" w:rsidRDefault="009F0FE3" w:rsidP="00CB7047">
      <w:pPr>
        <w:jc w:val="center"/>
        <w:rPr>
          <w:u w:val="single"/>
        </w:rPr>
      </w:pPr>
      <w:r w:rsidRPr="00DE7313">
        <w:rPr>
          <w:u w:val="single"/>
        </w:rPr>
        <w:t xml:space="preserve">Прогнозные значения уровня автомобилизации до </w:t>
      </w:r>
      <w:r w:rsidR="00210BE1" w:rsidRPr="00DE7313">
        <w:rPr>
          <w:u w:val="single"/>
        </w:rPr>
        <w:t>20</w:t>
      </w:r>
      <w:r w:rsidR="00AB0470">
        <w:rPr>
          <w:u w:val="single"/>
        </w:rPr>
        <w:t>30</w:t>
      </w:r>
      <w:r w:rsidRPr="00DE7313">
        <w:rPr>
          <w:u w:val="single"/>
        </w:rPr>
        <w:t xml:space="preserve"> года, ед.</w:t>
      </w:r>
    </w:p>
    <w:tbl>
      <w:tblPr>
        <w:tblW w:w="44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8"/>
        <w:gridCol w:w="945"/>
        <w:gridCol w:w="945"/>
        <w:gridCol w:w="945"/>
        <w:gridCol w:w="945"/>
        <w:gridCol w:w="945"/>
        <w:gridCol w:w="933"/>
      </w:tblGrid>
      <w:tr w:rsidR="003E1E2A" w:rsidRPr="005C6242" w:rsidTr="003E1E2A">
        <w:tc>
          <w:tcPr>
            <w:tcW w:w="1694" w:type="pct"/>
            <w:tcBorders>
              <w:top w:val="single" w:sz="4" w:space="0" w:color="auto"/>
              <w:left w:val="single" w:sz="4" w:space="0" w:color="auto"/>
              <w:bottom w:val="single" w:sz="4" w:space="0" w:color="auto"/>
              <w:right w:val="single" w:sz="4" w:space="0" w:color="auto"/>
            </w:tcBorders>
            <w:vAlign w:val="center"/>
            <w:hideMark/>
          </w:tcPr>
          <w:p w:rsidR="003E1E2A" w:rsidRPr="000D7407" w:rsidRDefault="003E1E2A" w:rsidP="00CB7047">
            <w:pPr>
              <w:pStyle w:val="a6"/>
              <w:rPr>
                <w:rFonts w:ascii="Times New Roman" w:hAnsi="Times New Roman"/>
                <w:b/>
              </w:rPr>
            </w:pPr>
            <w:r w:rsidRPr="000D7407">
              <w:rPr>
                <w:rFonts w:ascii="Times New Roman" w:eastAsia="TimesNewRomanPSMT" w:hAnsi="Times New Roman"/>
                <w:b/>
              </w:rPr>
              <w:t>Показатели</w:t>
            </w:r>
          </w:p>
        </w:tc>
        <w:tc>
          <w:tcPr>
            <w:tcW w:w="552" w:type="pct"/>
            <w:tcBorders>
              <w:top w:val="single" w:sz="4" w:space="0" w:color="auto"/>
              <w:left w:val="single" w:sz="4" w:space="0" w:color="auto"/>
              <w:bottom w:val="single" w:sz="4" w:space="0" w:color="auto"/>
              <w:right w:val="single" w:sz="4" w:space="0" w:color="auto"/>
            </w:tcBorders>
            <w:vAlign w:val="center"/>
            <w:hideMark/>
          </w:tcPr>
          <w:p w:rsidR="003E1E2A" w:rsidRPr="000D7407" w:rsidRDefault="003E1E2A" w:rsidP="009736B0">
            <w:pPr>
              <w:pStyle w:val="a6"/>
              <w:rPr>
                <w:rFonts w:ascii="Times New Roman" w:hAnsi="Times New Roman"/>
                <w:b/>
              </w:rPr>
            </w:pPr>
            <w:r w:rsidRPr="000D7407">
              <w:rPr>
                <w:rFonts w:ascii="Times New Roman" w:hAnsi="Times New Roman"/>
                <w:b/>
              </w:rPr>
              <w:t>2020</w:t>
            </w:r>
          </w:p>
        </w:tc>
        <w:tc>
          <w:tcPr>
            <w:tcW w:w="552" w:type="pct"/>
            <w:tcBorders>
              <w:top w:val="single" w:sz="4" w:space="0" w:color="auto"/>
              <w:left w:val="single" w:sz="4" w:space="0" w:color="auto"/>
              <w:bottom w:val="single" w:sz="4" w:space="0" w:color="auto"/>
              <w:right w:val="single" w:sz="4" w:space="0" w:color="auto"/>
            </w:tcBorders>
            <w:vAlign w:val="center"/>
            <w:hideMark/>
          </w:tcPr>
          <w:p w:rsidR="003E1E2A" w:rsidRPr="000D7407" w:rsidRDefault="003E1E2A" w:rsidP="009736B0">
            <w:pPr>
              <w:pStyle w:val="a6"/>
              <w:rPr>
                <w:rFonts w:ascii="Times New Roman" w:hAnsi="Times New Roman"/>
                <w:b/>
              </w:rPr>
            </w:pPr>
            <w:r w:rsidRPr="000D7407">
              <w:rPr>
                <w:rFonts w:ascii="Times New Roman" w:hAnsi="Times New Roman"/>
                <w:b/>
              </w:rPr>
              <w:t>2021</w:t>
            </w:r>
          </w:p>
        </w:tc>
        <w:tc>
          <w:tcPr>
            <w:tcW w:w="552" w:type="pct"/>
            <w:tcBorders>
              <w:top w:val="single" w:sz="4" w:space="0" w:color="auto"/>
              <w:left w:val="single" w:sz="4" w:space="0" w:color="auto"/>
              <w:bottom w:val="single" w:sz="4" w:space="0" w:color="auto"/>
              <w:right w:val="single" w:sz="4" w:space="0" w:color="auto"/>
            </w:tcBorders>
            <w:vAlign w:val="center"/>
            <w:hideMark/>
          </w:tcPr>
          <w:p w:rsidR="003E1E2A" w:rsidRPr="000D7407" w:rsidRDefault="003E1E2A" w:rsidP="009736B0">
            <w:pPr>
              <w:pStyle w:val="a6"/>
              <w:rPr>
                <w:rFonts w:ascii="Times New Roman" w:hAnsi="Times New Roman"/>
                <w:b/>
              </w:rPr>
            </w:pPr>
            <w:r w:rsidRPr="000D7407">
              <w:rPr>
                <w:rFonts w:ascii="Times New Roman" w:hAnsi="Times New Roman"/>
                <w:b/>
              </w:rPr>
              <w:t>2022</w:t>
            </w:r>
          </w:p>
        </w:tc>
        <w:tc>
          <w:tcPr>
            <w:tcW w:w="552" w:type="pct"/>
            <w:tcBorders>
              <w:top w:val="single" w:sz="4" w:space="0" w:color="auto"/>
              <w:left w:val="single" w:sz="4" w:space="0" w:color="auto"/>
              <w:bottom w:val="single" w:sz="4" w:space="0" w:color="auto"/>
              <w:right w:val="single" w:sz="4" w:space="0" w:color="auto"/>
            </w:tcBorders>
            <w:vAlign w:val="center"/>
            <w:hideMark/>
          </w:tcPr>
          <w:p w:rsidR="003E1E2A" w:rsidRPr="000D7407" w:rsidRDefault="003E1E2A" w:rsidP="009736B0">
            <w:pPr>
              <w:pStyle w:val="a6"/>
              <w:rPr>
                <w:rFonts w:ascii="Times New Roman" w:hAnsi="Times New Roman"/>
                <w:b/>
                <w:lang w:val="ru-RU"/>
              </w:rPr>
            </w:pPr>
            <w:r w:rsidRPr="000D7407">
              <w:rPr>
                <w:rFonts w:ascii="Times New Roman" w:hAnsi="Times New Roman"/>
                <w:b/>
                <w:lang w:val="ru-RU"/>
              </w:rPr>
              <w:t>2023</w:t>
            </w:r>
          </w:p>
        </w:tc>
        <w:tc>
          <w:tcPr>
            <w:tcW w:w="552" w:type="pct"/>
            <w:tcBorders>
              <w:top w:val="single" w:sz="4" w:space="0" w:color="auto"/>
              <w:left w:val="single" w:sz="4" w:space="0" w:color="auto"/>
              <w:bottom w:val="single" w:sz="4" w:space="0" w:color="auto"/>
              <w:right w:val="single" w:sz="4" w:space="0" w:color="auto"/>
            </w:tcBorders>
          </w:tcPr>
          <w:p w:rsidR="003E1E2A" w:rsidRDefault="003E1E2A" w:rsidP="009736B0">
            <w:pPr>
              <w:pStyle w:val="a6"/>
              <w:rPr>
                <w:rFonts w:ascii="Times New Roman" w:hAnsi="Times New Roman"/>
                <w:b/>
                <w:lang w:val="ru-RU"/>
              </w:rPr>
            </w:pPr>
            <w:r>
              <w:rPr>
                <w:rFonts w:ascii="Times New Roman" w:hAnsi="Times New Roman"/>
                <w:b/>
                <w:lang w:val="ru-RU"/>
              </w:rPr>
              <w:t>2024</w:t>
            </w:r>
          </w:p>
        </w:tc>
        <w:tc>
          <w:tcPr>
            <w:tcW w:w="545" w:type="pct"/>
            <w:tcBorders>
              <w:top w:val="single" w:sz="4" w:space="0" w:color="auto"/>
              <w:left w:val="single" w:sz="4" w:space="0" w:color="auto"/>
              <w:bottom w:val="single" w:sz="4" w:space="0" w:color="auto"/>
              <w:right w:val="single" w:sz="4" w:space="0" w:color="auto"/>
            </w:tcBorders>
            <w:vAlign w:val="center"/>
            <w:hideMark/>
          </w:tcPr>
          <w:p w:rsidR="003E1E2A" w:rsidRPr="009736B0" w:rsidRDefault="003E1E2A" w:rsidP="00CB7047">
            <w:pPr>
              <w:pStyle w:val="a6"/>
              <w:rPr>
                <w:rFonts w:ascii="Times New Roman" w:hAnsi="Times New Roman"/>
                <w:b/>
                <w:lang w:val="ru-RU"/>
              </w:rPr>
            </w:pPr>
            <w:r>
              <w:rPr>
                <w:rFonts w:ascii="Times New Roman" w:hAnsi="Times New Roman"/>
                <w:b/>
                <w:lang w:val="ru-RU"/>
              </w:rPr>
              <w:t>2025-</w:t>
            </w:r>
            <w:r w:rsidRPr="000D7407">
              <w:rPr>
                <w:rFonts w:ascii="Times New Roman" w:hAnsi="Times New Roman"/>
                <w:b/>
              </w:rPr>
              <w:t>20</w:t>
            </w:r>
            <w:r>
              <w:rPr>
                <w:rFonts w:ascii="Times New Roman" w:hAnsi="Times New Roman"/>
                <w:b/>
                <w:lang w:val="ru-RU"/>
              </w:rPr>
              <w:t>30</w:t>
            </w:r>
          </w:p>
        </w:tc>
      </w:tr>
      <w:tr w:rsidR="000C1F90" w:rsidRPr="005C6242" w:rsidTr="000C1F90">
        <w:tc>
          <w:tcPr>
            <w:tcW w:w="1694" w:type="pct"/>
            <w:tcBorders>
              <w:top w:val="single" w:sz="4" w:space="0" w:color="auto"/>
              <w:left w:val="single" w:sz="4" w:space="0" w:color="auto"/>
              <w:bottom w:val="single" w:sz="4" w:space="0" w:color="auto"/>
              <w:right w:val="single" w:sz="4" w:space="0" w:color="auto"/>
            </w:tcBorders>
            <w:vAlign w:val="center"/>
            <w:hideMark/>
          </w:tcPr>
          <w:p w:rsidR="000C1F90" w:rsidRPr="000D7407" w:rsidRDefault="000C1F90" w:rsidP="000C1F90">
            <w:pPr>
              <w:pStyle w:val="a6"/>
              <w:rPr>
                <w:rFonts w:ascii="Times New Roman" w:hAnsi="Times New Roman"/>
                <w:lang w:val="ru-RU"/>
              </w:rPr>
            </w:pPr>
            <w:r w:rsidRPr="000D7407">
              <w:rPr>
                <w:rFonts w:ascii="Times New Roman" w:eastAsia="TimesNewRomanPSMT" w:hAnsi="Times New Roman"/>
                <w:lang w:val="ru-RU"/>
              </w:rPr>
              <w:t xml:space="preserve">Общая численность населения МО, чел. </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1212</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1166</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1120</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1074</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1027</w:t>
            </w:r>
          </w:p>
        </w:tc>
        <w:tc>
          <w:tcPr>
            <w:tcW w:w="545"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796</w:t>
            </w:r>
          </w:p>
        </w:tc>
      </w:tr>
      <w:tr w:rsidR="003E1E2A" w:rsidRPr="005C6242" w:rsidTr="000C1F90">
        <w:tc>
          <w:tcPr>
            <w:tcW w:w="1694" w:type="pct"/>
            <w:tcBorders>
              <w:top w:val="single" w:sz="4" w:space="0" w:color="auto"/>
              <w:left w:val="single" w:sz="4" w:space="0" w:color="auto"/>
              <w:bottom w:val="single" w:sz="4" w:space="0" w:color="auto"/>
              <w:right w:val="single" w:sz="4" w:space="0" w:color="auto"/>
            </w:tcBorders>
            <w:vAlign w:val="center"/>
            <w:hideMark/>
          </w:tcPr>
          <w:p w:rsidR="003E1E2A" w:rsidRPr="000D7407" w:rsidRDefault="003E1E2A" w:rsidP="003E1E2A">
            <w:pPr>
              <w:pStyle w:val="a6"/>
              <w:rPr>
                <w:rFonts w:ascii="Times New Roman" w:hAnsi="Times New Roman"/>
              </w:rPr>
            </w:pPr>
            <w:r w:rsidRPr="000D7407">
              <w:rPr>
                <w:rFonts w:ascii="Times New Roman" w:eastAsia="TimesNewRomanPSMT" w:hAnsi="Times New Roman"/>
              </w:rPr>
              <w:t>Количество</w:t>
            </w:r>
            <w:r w:rsidR="009D3A18">
              <w:rPr>
                <w:rFonts w:ascii="Times New Roman" w:eastAsia="TimesNewRomanPSMT" w:hAnsi="Times New Roman"/>
                <w:lang w:val="ru-RU"/>
              </w:rPr>
              <w:t xml:space="preserve"> </w:t>
            </w:r>
            <w:r w:rsidRPr="000D7407">
              <w:rPr>
                <w:rFonts w:ascii="Times New Roman" w:eastAsia="TimesNewRomanPSMT" w:hAnsi="Times New Roman"/>
              </w:rPr>
              <w:t xml:space="preserve">зарегистрированных ТС, ед. </w:t>
            </w:r>
          </w:p>
        </w:tc>
        <w:tc>
          <w:tcPr>
            <w:tcW w:w="552" w:type="pct"/>
            <w:tcBorders>
              <w:top w:val="single" w:sz="4" w:space="0" w:color="auto"/>
              <w:left w:val="single" w:sz="4" w:space="0" w:color="auto"/>
              <w:bottom w:val="single" w:sz="4" w:space="0" w:color="auto"/>
              <w:right w:val="single" w:sz="4" w:space="0" w:color="auto"/>
            </w:tcBorders>
            <w:vAlign w:val="center"/>
          </w:tcPr>
          <w:p w:rsidR="003E1E2A" w:rsidRPr="000C1F90" w:rsidRDefault="003E1E2A" w:rsidP="000C1F90">
            <w:pPr>
              <w:pStyle w:val="a6"/>
              <w:rPr>
                <w:rFonts w:ascii="Times New Roman" w:hAnsi="Times New Roman"/>
                <w:lang w:val="ru-RU"/>
              </w:rPr>
            </w:pPr>
            <w:r w:rsidRPr="000C1F90">
              <w:rPr>
                <w:rFonts w:ascii="Times New Roman" w:hAnsi="Times New Roman"/>
                <w:lang w:val="ru-RU"/>
              </w:rPr>
              <w:t>472</w:t>
            </w:r>
          </w:p>
        </w:tc>
        <w:tc>
          <w:tcPr>
            <w:tcW w:w="552" w:type="pct"/>
            <w:tcBorders>
              <w:top w:val="single" w:sz="4" w:space="0" w:color="auto"/>
              <w:left w:val="single" w:sz="4" w:space="0" w:color="auto"/>
              <w:bottom w:val="single" w:sz="4" w:space="0" w:color="auto"/>
              <w:right w:val="single" w:sz="4" w:space="0" w:color="auto"/>
            </w:tcBorders>
            <w:vAlign w:val="center"/>
          </w:tcPr>
          <w:p w:rsidR="003E1E2A" w:rsidRPr="000C1F90" w:rsidRDefault="003E1E2A" w:rsidP="000C1F90">
            <w:pPr>
              <w:pStyle w:val="a6"/>
              <w:rPr>
                <w:rFonts w:ascii="Times New Roman" w:hAnsi="Times New Roman"/>
                <w:lang w:val="ru-RU"/>
              </w:rPr>
            </w:pPr>
            <w:r w:rsidRPr="000C1F90">
              <w:rPr>
                <w:rFonts w:ascii="Times New Roman" w:hAnsi="Times New Roman"/>
                <w:lang w:val="ru-RU"/>
              </w:rPr>
              <w:t>470</w:t>
            </w:r>
          </w:p>
        </w:tc>
        <w:tc>
          <w:tcPr>
            <w:tcW w:w="552" w:type="pct"/>
            <w:tcBorders>
              <w:top w:val="single" w:sz="4" w:space="0" w:color="auto"/>
              <w:left w:val="single" w:sz="4" w:space="0" w:color="auto"/>
              <w:bottom w:val="single" w:sz="4" w:space="0" w:color="auto"/>
              <w:right w:val="single" w:sz="4" w:space="0" w:color="auto"/>
            </w:tcBorders>
            <w:vAlign w:val="center"/>
          </w:tcPr>
          <w:p w:rsidR="003E1E2A" w:rsidRPr="000C1F90" w:rsidRDefault="003E1E2A" w:rsidP="000C1F90">
            <w:pPr>
              <w:pStyle w:val="a6"/>
              <w:rPr>
                <w:rFonts w:ascii="Times New Roman" w:hAnsi="Times New Roman"/>
                <w:lang w:val="ru-RU"/>
              </w:rPr>
            </w:pPr>
            <w:r w:rsidRPr="000C1F90">
              <w:rPr>
                <w:rFonts w:ascii="Times New Roman" w:hAnsi="Times New Roman"/>
                <w:lang w:val="ru-RU"/>
              </w:rPr>
              <w:t>467</w:t>
            </w:r>
          </w:p>
        </w:tc>
        <w:tc>
          <w:tcPr>
            <w:tcW w:w="552" w:type="pct"/>
            <w:tcBorders>
              <w:top w:val="single" w:sz="4" w:space="0" w:color="auto"/>
              <w:left w:val="single" w:sz="4" w:space="0" w:color="auto"/>
              <w:bottom w:val="single" w:sz="4" w:space="0" w:color="auto"/>
              <w:right w:val="single" w:sz="4" w:space="0" w:color="auto"/>
            </w:tcBorders>
            <w:vAlign w:val="center"/>
          </w:tcPr>
          <w:p w:rsidR="003E1E2A" w:rsidRPr="000C1F90" w:rsidRDefault="003E1E2A" w:rsidP="000C1F90">
            <w:pPr>
              <w:pStyle w:val="a6"/>
              <w:rPr>
                <w:rFonts w:ascii="Times New Roman" w:hAnsi="Times New Roman"/>
                <w:lang w:val="ru-RU"/>
              </w:rPr>
            </w:pPr>
            <w:r w:rsidRPr="000C1F90">
              <w:rPr>
                <w:rFonts w:ascii="Times New Roman" w:hAnsi="Times New Roman"/>
                <w:lang w:val="ru-RU"/>
              </w:rPr>
              <w:t>462</w:t>
            </w:r>
          </w:p>
        </w:tc>
        <w:tc>
          <w:tcPr>
            <w:tcW w:w="552" w:type="pct"/>
            <w:tcBorders>
              <w:top w:val="single" w:sz="4" w:space="0" w:color="auto"/>
              <w:left w:val="single" w:sz="4" w:space="0" w:color="auto"/>
              <w:bottom w:val="single" w:sz="4" w:space="0" w:color="auto"/>
              <w:right w:val="single" w:sz="4" w:space="0" w:color="auto"/>
            </w:tcBorders>
            <w:vAlign w:val="center"/>
          </w:tcPr>
          <w:p w:rsidR="003E1E2A" w:rsidRPr="000C1F90" w:rsidRDefault="003E1E2A" w:rsidP="000C1F90">
            <w:pPr>
              <w:pStyle w:val="a6"/>
              <w:rPr>
                <w:rFonts w:ascii="Times New Roman" w:hAnsi="Times New Roman"/>
                <w:lang w:val="ru-RU"/>
              </w:rPr>
            </w:pPr>
            <w:r w:rsidRPr="000C1F90">
              <w:rPr>
                <w:rFonts w:ascii="Times New Roman" w:hAnsi="Times New Roman"/>
                <w:lang w:val="ru-RU"/>
              </w:rPr>
              <w:t>472</w:t>
            </w:r>
          </w:p>
        </w:tc>
        <w:tc>
          <w:tcPr>
            <w:tcW w:w="545" w:type="pct"/>
            <w:tcBorders>
              <w:top w:val="single" w:sz="4" w:space="0" w:color="auto"/>
              <w:left w:val="single" w:sz="4" w:space="0" w:color="auto"/>
              <w:bottom w:val="single" w:sz="4" w:space="0" w:color="auto"/>
              <w:right w:val="single" w:sz="4" w:space="0" w:color="auto"/>
            </w:tcBorders>
            <w:vAlign w:val="center"/>
          </w:tcPr>
          <w:p w:rsidR="003E1E2A" w:rsidRPr="000C1F90" w:rsidRDefault="000C1F90" w:rsidP="000C1F90">
            <w:pPr>
              <w:pStyle w:val="a6"/>
              <w:rPr>
                <w:rFonts w:ascii="Times New Roman" w:hAnsi="Times New Roman"/>
                <w:lang w:val="ru-RU"/>
              </w:rPr>
            </w:pPr>
            <w:r w:rsidRPr="000C1F90">
              <w:rPr>
                <w:rFonts w:ascii="Times New Roman" w:hAnsi="Times New Roman"/>
                <w:lang w:val="ru-RU"/>
              </w:rPr>
              <w:t>418</w:t>
            </w:r>
          </w:p>
        </w:tc>
      </w:tr>
      <w:tr w:rsidR="000C1F90" w:rsidRPr="005C6242" w:rsidTr="000C1F90">
        <w:tc>
          <w:tcPr>
            <w:tcW w:w="1694" w:type="pct"/>
            <w:tcBorders>
              <w:top w:val="single" w:sz="4" w:space="0" w:color="auto"/>
              <w:left w:val="single" w:sz="4" w:space="0" w:color="auto"/>
              <w:bottom w:val="single" w:sz="4" w:space="0" w:color="auto"/>
              <w:right w:val="single" w:sz="4" w:space="0" w:color="auto"/>
            </w:tcBorders>
            <w:vAlign w:val="center"/>
            <w:hideMark/>
          </w:tcPr>
          <w:p w:rsidR="000C1F90" w:rsidRPr="000D7407" w:rsidRDefault="000C1F90" w:rsidP="000C1F90">
            <w:pPr>
              <w:pStyle w:val="a6"/>
              <w:rPr>
                <w:rFonts w:ascii="Times New Roman" w:hAnsi="Times New Roman"/>
                <w:lang w:val="ru-RU"/>
              </w:rPr>
            </w:pPr>
            <w:r w:rsidRPr="000D7407">
              <w:rPr>
                <w:rFonts w:ascii="Times New Roman" w:eastAsia="TimesNewRomanPSMT" w:hAnsi="Times New Roman"/>
                <w:lang w:val="ru-RU"/>
              </w:rPr>
              <w:t xml:space="preserve">Уровень автомобилизации населения, ед./1000 чел. </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390</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405</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420</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435</w:t>
            </w:r>
          </w:p>
        </w:tc>
        <w:tc>
          <w:tcPr>
            <w:tcW w:w="552" w:type="pct"/>
            <w:tcBorders>
              <w:top w:val="single" w:sz="4" w:space="0" w:color="auto"/>
              <w:left w:val="single" w:sz="4" w:space="0" w:color="auto"/>
              <w:bottom w:val="single" w:sz="4" w:space="0" w:color="auto"/>
              <w:right w:val="single" w:sz="4" w:space="0" w:color="auto"/>
            </w:tcBorders>
            <w:vAlign w:val="center"/>
          </w:tcPr>
          <w:p w:rsidR="000C1F90" w:rsidRPr="000C1F90" w:rsidRDefault="000C1F90" w:rsidP="000C1F90">
            <w:pPr>
              <w:pStyle w:val="a6"/>
              <w:rPr>
                <w:rFonts w:ascii="Times New Roman" w:hAnsi="Times New Roman"/>
                <w:lang w:val="ru-RU"/>
              </w:rPr>
            </w:pPr>
            <w:r w:rsidRPr="000C1F90">
              <w:rPr>
                <w:rFonts w:ascii="Times New Roman" w:hAnsi="Times New Roman"/>
                <w:lang w:val="ru-RU"/>
              </w:rPr>
              <w:t>450</w:t>
            </w:r>
          </w:p>
        </w:tc>
        <w:tc>
          <w:tcPr>
            <w:tcW w:w="545" w:type="pct"/>
            <w:tcBorders>
              <w:top w:val="single" w:sz="4" w:space="0" w:color="auto"/>
              <w:left w:val="single" w:sz="4" w:space="0" w:color="auto"/>
              <w:bottom w:val="single" w:sz="4" w:space="0" w:color="auto"/>
              <w:right w:val="single" w:sz="4" w:space="0" w:color="auto"/>
            </w:tcBorders>
            <w:vAlign w:val="center"/>
          </w:tcPr>
          <w:p w:rsidR="000C1F90" w:rsidRPr="000D7407" w:rsidRDefault="000C1F90" w:rsidP="000C1F90">
            <w:pPr>
              <w:pStyle w:val="a6"/>
              <w:rPr>
                <w:rFonts w:ascii="Times New Roman" w:hAnsi="Times New Roman"/>
                <w:lang w:val="ru-RU"/>
              </w:rPr>
            </w:pPr>
            <w:r>
              <w:rPr>
                <w:rFonts w:ascii="Times New Roman" w:hAnsi="Times New Roman"/>
                <w:lang w:val="ru-RU"/>
              </w:rPr>
              <w:t>540</w:t>
            </w:r>
          </w:p>
        </w:tc>
      </w:tr>
    </w:tbl>
    <w:p w:rsidR="00AB0470" w:rsidRDefault="00AB0470" w:rsidP="00CB7047"/>
    <w:p w:rsidR="000C1F90" w:rsidRPr="00DE7313" w:rsidRDefault="0068605C" w:rsidP="000C1F90">
      <w:pPr>
        <w:ind w:firstLine="709"/>
        <w:jc w:val="both"/>
      </w:pPr>
      <w:r w:rsidRPr="00DE7313">
        <w:t xml:space="preserve">Учитывая, что максимальное количество личного транспорта сосредоточено в </w:t>
      </w:r>
      <w:r w:rsidR="000C1F90">
        <w:t>с. Зубово</w:t>
      </w:r>
      <w:r w:rsidRPr="00DE7313">
        <w:t>, объекты транспортного обслуживания предусматриваются также на территории</w:t>
      </w:r>
      <w:r w:rsidR="009D3A18">
        <w:t xml:space="preserve"> </w:t>
      </w:r>
      <w:r w:rsidR="000C1F90">
        <w:t>села</w:t>
      </w:r>
      <w:r w:rsidRPr="00DE7313">
        <w:t>.</w:t>
      </w:r>
      <w:r w:rsidR="009D3A18">
        <w:t xml:space="preserve"> </w:t>
      </w:r>
      <w:r w:rsidR="000C1F90" w:rsidRPr="00DE7313">
        <w:t xml:space="preserve">Конкретное размещение </w:t>
      </w:r>
      <w:r w:rsidR="000C1F90">
        <w:t>объектов обслуживания</w:t>
      </w:r>
      <w:r w:rsidR="000C1F90" w:rsidRPr="00DE7313">
        <w:t xml:space="preserve"> должно производиться на стадии проектов планировки отдельных районов </w:t>
      </w:r>
      <w:r w:rsidR="000C1F90">
        <w:t>села</w:t>
      </w:r>
      <w:r w:rsidR="000C1F90" w:rsidRPr="00DE7313">
        <w:t>.</w:t>
      </w:r>
    </w:p>
    <w:p w:rsidR="00A53EF5" w:rsidRPr="00DE7313" w:rsidRDefault="0068605C" w:rsidP="00727677">
      <w:pPr>
        <w:ind w:firstLine="709"/>
        <w:jc w:val="both"/>
      </w:pPr>
      <w:r w:rsidRPr="00DE7313">
        <w:t>Жителям индивидуальной жилой застройки необходимо хранить личный транспортна территории своих приусадебных участков. Недостающие места хранения личного</w:t>
      </w:r>
      <w:r w:rsidR="009D3A18">
        <w:t xml:space="preserve"> </w:t>
      </w:r>
      <w:r w:rsidRPr="00DE7313">
        <w:t>транспорта необходимо восполнять за счет размещения наземных стоянок на территории</w:t>
      </w:r>
      <w:r w:rsidR="009D3A18">
        <w:t xml:space="preserve"> </w:t>
      </w:r>
      <w:r w:rsidRPr="00DE7313">
        <w:t xml:space="preserve">жилой застройки. Согласно </w:t>
      </w:r>
      <w:r w:rsidR="000C1F90">
        <w:t>СП 42.13330.2016</w:t>
      </w:r>
      <w:r w:rsidRPr="00DE7313">
        <w:t xml:space="preserve"> «Градостроительство.</w:t>
      </w:r>
      <w:r w:rsidR="009D3A18">
        <w:t xml:space="preserve"> </w:t>
      </w:r>
      <w:r w:rsidRPr="00DE7313">
        <w:t>Планировка и застройка городских и сельских поселений» составлена таблица минимально</w:t>
      </w:r>
      <w:r w:rsidR="009D3A18">
        <w:t xml:space="preserve"> </w:t>
      </w:r>
      <w:r w:rsidRPr="00DE7313">
        <w:t>допустимого уровня обеспеченности населения сооружениями для хранения легкового</w:t>
      </w:r>
      <w:r w:rsidR="009D3A18">
        <w:t xml:space="preserve"> </w:t>
      </w:r>
      <w:r w:rsidRPr="00DE7313">
        <w:t>автотранспорта.</w:t>
      </w:r>
    </w:p>
    <w:p w:rsidR="00CB7047" w:rsidRDefault="001F5A90" w:rsidP="00727677">
      <w:pPr>
        <w:ind w:firstLine="709"/>
        <w:jc w:val="both"/>
      </w:pPr>
      <w:r w:rsidRPr="00DE7313">
        <w:t>Размещение объектов обслуживания и хранения транспортных средств необходимо осуществлять с учетом требований СанПиН 2.2.1/2.1.1.1200-03 «Санитарно-защитные зоны и санитарная классификация предприятий, сооружений и иных объектов».</w:t>
      </w:r>
    </w:p>
    <w:p w:rsidR="00450B11" w:rsidRPr="00F92428" w:rsidRDefault="00B10499" w:rsidP="00CB7047">
      <w:pPr>
        <w:pStyle w:val="2"/>
        <w:tabs>
          <w:tab w:val="right" w:pos="9355"/>
        </w:tabs>
        <w:spacing w:line="240" w:lineRule="auto"/>
        <w:rPr>
          <w:rFonts w:ascii="Times New Roman" w:hAnsi="Times New Roman"/>
        </w:rPr>
      </w:pPr>
      <w:bookmarkStart w:id="66" w:name="dst100056"/>
      <w:bookmarkStart w:id="67" w:name="_Toc45274817"/>
      <w:bookmarkEnd w:id="66"/>
      <w:r w:rsidRPr="00F92428">
        <w:rPr>
          <w:rFonts w:ascii="Times New Roman" w:hAnsi="Times New Roman"/>
        </w:rPr>
        <w:t>2</w:t>
      </w:r>
      <w:r w:rsidR="00450B11" w:rsidRPr="00F92428">
        <w:rPr>
          <w:rFonts w:ascii="Times New Roman" w:hAnsi="Times New Roman"/>
        </w:rPr>
        <w:t>.6. Прогноз показателей безопасности дорожного движения</w:t>
      </w:r>
      <w:bookmarkEnd w:id="67"/>
    </w:p>
    <w:p w:rsidR="0068605C" w:rsidRDefault="0068605C" w:rsidP="00727677">
      <w:pPr>
        <w:ind w:firstLine="709"/>
        <w:jc w:val="both"/>
      </w:pPr>
      <w:r w:rsidRPr="00DE7313">
        <w:t>Предполагается постепенное снижение аварийности. Факторами, влияющими на</w:t>
      </w:r>
      <w:r w:rsidR="009D3A18">
        <w:t xml:space="preserve"> </w:t>
      </w:r>
      <w:r w:rsidRPr="00DE7313">
        <w:t xml:space="preserve">снижение </w:t>
      </w:r>
      <w:r w:rsidR="008010CE" w:rsidRPr="00DE7313">
        <w:t>аварийности,</w:t>
      </w:r>
      <w:r w:rsidRPr="00DE7313">
        <w:t xml:space="preserve"> станут обеспечение контроля за выполнением мероприятий по</w:t>
      </w:r>
      <w:r w:rsidR="009D3A18">
        <w:t xml:space="preserve"> </w:t>
      </w:r>
      <w:r w:rsidRPr="00DE7313">
        <w:t>обеспечению безопасности дорожного движения, а также выполнение работ по содержанию, текущему</w:t>
      </w:r>
      <w:r w:rsidR="009D3A18">
        <w:t xml:space="preserve"> </w:t>
      </w:r>
      <w:r w:rsidRPr="00DE7313">
        <w:t>и капитальному ремонту</w:t>
      </w:r>
      <w:r w:rsidR="002E6C8F">
        <w:t>, освещению</w:t>
      </w:r>
      <w:r w:rsidRPr="00DE7313">
        <w:t xml:space="preserve"> дорог</w:t>
      </w:r>
      <w:r w:rsidR="00BA6A62">
        <w:t>.</w:t>
      </w:r>
    </w:p>
    <w:p w:rsidR="00B10499" w:rsidRPr="00A115F6" w:rsidRDefault="00450B11" w:rsidP="00CB7047">
      <w:pPr>
        <w:jc w:val="right"/>
      </w:pPr>
      <w:r w:rsidRPr="00A115F6">
        <w:t xml:space="preserve">Таблица </w:t>
      </w:r>
      <w:r w:rsidR="00B10499" w:rsidRPr="00A115F6">
        <w:t>2.</w:t>
      </w:r>
      <w:r w:rsidR="0006675B" w:rsidRPr="00A115F6">
        <w:t>10</w:t>
      </w:r>
    </w:p>
    <w:p w:rsidR="00450B11" w:rsidRPr="00A115F6" w:rsidRDefault="00450B11" w:rsidP="00CB7047">
      <w:pPr>
        <w:jc w:val="center"/>
        <w:rPr>
          <w:u w:val="single"/>
        </w:rPr>
      </w:pPr>
      <w:r w:rsidRPr="00A115F6">
        <w:rPr>
          <w:u w:val="single"/>
        </w:rPr>
        <w:t>Прогнозные значения показателей безопасности дорожного движения до</w:t>
      </w:r>
      <w:r w:rsidR="00210BE1" w:rsidRPr="00A115F6">
        <w:rPr>
          <w:u w:val="single"/>
        </w:rPr>
        <w:t>20</w:t>
      </w:r>
      <w:r w:rsidR="00AB0470">
        <w:rPr>
          <w:u w:val="single"/>
        </w:rPr>
        <w:t>30</w:t>
      </w:r>
      <w:r w:rsidRPr="00A115F6">
        <w:rPr>
          <w:u w:val="single"/>
        </w:rPr>
        <w:t xml:space="preserve"> года</w:t>
      </w:r>
    </w:p>
    <w:tbl>
      <w:tblPr>
        <w:tblW w:w="47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28"/>
        <w:gridCol w:w="2026"/>
        <w:gridCol w:w="1008"/>
        <w:gridCol w:w="727"/>
        <w:gridCol w:w="727"/>
        <w:gridCol w:w="727"/>
        <w:gridCol w:w="729"/>
        <w:gridCol w:w="730"/>
        <w:gridCol w:w="725"/>
        <w:gridCol w:w="869"/>
      </w:tblGrid>
      <w:tr w:rsidR="00137B74" w:rsidRPr="005C6242" w:rsidTr="00137B74">
        <w:trPr>
          <w:jc w:val="center"/>
        </w:trPr>
        <w:tc>
          <w:tcPr>
            <w:tcW w:w="405" w:type="pct"/>
            <w:tcBorders>
              <w:top w:val="single" w:sz="4" w:space="0" w:color="auto"/>
              <w:left w:val="single" w:sz="4" w:space="0" w:color="auto"/>
              <w:bottom w:val="single" w:sz="4" w:space="0" w:color="auto"/>
              <w:right w:val="single" w:sz="4" w:space="0" w:color="auto"/>
            </w:tcBorders>
            <w:vAlign w:val="center"/>
            <w:hideMark/>
          </w:tcPr>
          <w:p w:rsidR="00137B74" w:rsidRPr="000D7407" w:rsidRDefault="00137B74" w:rsidP="00CB7047">
            <w:pPr>
              <w:pStyle w:val="a6"/>
              <w:rPr>
                <w:rFonts w:ascii="Times New Roman" w:hAnsi="Times New Roman"/>
                <w:b/>
              </w:rPr>
            </w:pPr>
            <w:r w:rsidRPr="000D7407">
              <w:rPr>
                <w:rFonts w:ascii="Times New Roman" w:eastAsia="TimesNewRomanPSMT" w:hAnsi="Times New Roman"/>
                <w:b/>
              </w:rPr>
              <w:t>№</w:t>
            </w:r>
            <w:r w:rsidRPr="000D7407">
              <w:rPr>
                <w:rFonts w:ascii="Times New Roman" w:eastAsia="TimesNewRomanPSMT" w:hAnsi="Times New Roman" w:hint="eastAsia"/>
                <w:b/>
              </w:rPr>
              <w:br/>
            </w:r>
            <w:r w:rsidRPr="000D7407">
              <w:rPr>
                <w:rFonts w:ascii="Times New Roman" w:eastAsia="TimesNewRomanPSMT" w:hAnsi="Times New Roman"/>
                <w:b/>
              </w:rPr>
              <w:t xml:space="preserve">п/п </w:t>
            </w:r>
          </w:p>
        </w:tc>
        <w:tc>
          <w:tcPr>
            <w:tcW w:w="1126" w:type="pct"/>
            <w:tcBorders>
              <w:top w:val="single" w:sz="4" w:space="0" w:color="auto"/>
              <w:left w:val="single" w:sz="4" w:space="0" w:color="auto"/>
              <w:bottom w:val="single" w:sz="4" w:space="0" w:color="auto"/>
              <w:right w:val="single" w:sz="4" w:space="0" w:color="auto"/>
            </w:tcBorders>
            <w:vAlign w:val="center"/>
            <w:hideMark/>
          </w:tcPr>
          <w:p w:rsidR="00137B74" w:rsidRPr="000D7407" w:rsidRDefault="00137B74" w:rsidP="00CB7047">
            <w:pPr>
              <w:pStyle w:val="a6"/>
              <w:rPr>
                <w:rFonts w:ascii="Times New Roman" w:hAnsi="Times New Roman"/>
                <w:b/>
              </w:rPr>
            </w:pPr>
            <w:r w:rsidRPr="000D7407">
              <w:rPr>
                <w:rFonts w:ascii="Times New Roman" w:eastAsia="TimesNewRomanPSMT" w:hAnsi="Times New Roman"/>
                <w:b/>
              </w:rPr>
              <w:t>Показатели</w:t>
            </w:r>
          </w:p>
        </w:tc>
        <w:tc>
          <w:tcPr>
            <w:tcW w:w="560" w:type="pct"/>
            <w:tcBorders>
              <w:top w:val="single" w:sz="4" w:space="0" w:color="auto"/>
              <w:left w:val="single" w:sz="4" w:space="0" w:color="auto"/>
              <w:bottom w:val="single" w:sz="4" w:space="0" w:color="auto"/>
              <w:right w:val="single" w:sz="4" w:space="0" w:color="auto"/>
            </w:tcBorders>
            <w:vAlign w:val="center"/>
            <w:hideMark/>
          </w:tcPr>
          <w:p w:rsidR="00137B74" w:rsidRPr="000D7407" w:rsidRDefault="00137B74" w:rsidP="00CB7047">
            <w:pPr>
              <w:pStyle w:val="a6"/>
              <w:rPr>
                <w:rFonts w:ascii="Times New Roman" w:hAnsi="Times New Roman"/>
                <w:b/>
              </w:rPr>
            </w:pPr>
            <w:r w:rsidRPr="000D7407">
              <w:rPr>
                <w:rFonts w:ascii="Times New Roman" w:eastAsia="TimesNewRomanPSMT" w:hAnsi="Times New Roman"/>
                <w:b/>
              </w:rPr>
              <w:t xml:space="preserve">Ед. изм.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7B74" w:rsidRPr="002E6C8F" w:rsidRDefault="002E6C8F" w:rsidP="001511DA">
            <w:pPr>
              <w:pStyle w:val="a6"/>
              <w:rPr>
                <w:rFonts w:ascii="Times New Roman" w:hAnsi="Times New Roman"/>
                <w:b/>
                <w:lang w:val="ru-RU"/>
              </w:rPr>
            </w:pPr>
            <w:r>
              <w:rPr>
                <w:rFonts w:ascii="Times New Roman" w:hAnsi="Times New Roman"/>
                <w:b/>
                <w:lang w:val="ru-RU"/>
              </w:rPr>
              <w:t>2017-2019</w:t>
            </w:r>
          </w:p>
        </w:tc>
        <w:tc>
          <w:tcPr>
            <w:tcW w:w="404" w:type="pct"/>
            <w:tcBorders>
              <w:top w:val="single" w:sz="4" w:space="0" w:color="auto"/>
              <w:left w:val="single" w:sz="4" w:space="0" w:color="auto"/>
              <w:bottom w:val="single" w:sz="4" w:space="0" w:color="auto"/>
              <w:right w:val="single" w:sz="4" w:space="0" w:color="auto"/>
            </w:tcBorders>
            <w:vAlign w:val="center"/>
            <w:hideMark/>
          </w:tcPr>
          <w:p w:rsidR="00137B74" w:rsidRPr="000D7407" w:rsidRDefault="00137B74" w:rsidP="00CB7047">
            <w:pPr>
              <w:pStyle w:val="a6"/>
              <w:rPr>
                <w:rFonts w:ascii="Times New Roman" w:hAnsi="Times New Roman"/>
                <w:b/>
              </w:rPr>
            </w:pPr>
            <w:r w:rsidRPr="000D7407">
              <w:rPr>
                <w:rFonts w:ascii="Times New Roman" w:hAnsi="Times New Roman"/>
                <w:b/>
              </w:rPr>
              <w:t xml:space="preserve">2020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7B74" w:rsidRPr="000D7407" w:rsidRDefault="00137B74" w:rsidP="00CB7047">
            <w:pPr>
              <w:pStyle w:val="a6"/>
              <w:rPr>
                <w:rFonts w:ascii="Times New Roman" w:hAnsi="Times New Roman"/>
                <w:b/>
              </w:rPr>
            </w:pPr>
            <w:r w:rsidRPr="000D7407">
              <w:rPr>
                <w:rFonts w:ascii="Times New Roman" w:hAnsi="Times New Roman"/>
                <w:b/>
              </w:rPr>
              <w:t xml:space="preserve">2021 </w:t>
            </w:r>
          </w:p>
        </w:tc>
        <w:tc>
          <w:tcPr>
            <w:tcW w:w="405" w:type="pct"/>
            <w:tcBorders>
              <w:top w:val="single" w:sz="4" w:space="0" w:color="auto"/>
              <w:left w:val="single" w:sz="4" w:space="0" w:color="auto"/>
              <w:bottom w:val="single" w:sz="4" w:space="0" w:color="auto"/>
              <w:right w:val="single" w:sz="4" w:space="0" w:color="auto"/>
            </w:tcBorders>
            <w:vAlign w:val="center"/>
            <w:hideMark/>
          </w:tcPr>
          <w:p w:rsidR="00137B74" w:rsidRPr="000D7407" w:rsidRDefault="00137B74" w:rsidP="00CB7047">
            <w:pPr>
              <w:pStyle w:val="a6"/>
              <w:rPr>
                <w:rFonts w:ascii="Times New Roman" w:hAnsi="Times New Roman"/>
                <w:b/>
              </w:rPr>
            </w:pPr>
            <w:r w:rsidRPr="000D7407">
              <w:rPr>
                <w:rFonts w:ascii="Times New Roman" w:hAnsi="Times New Roman"/>
                <w:b/>
              </w:rPr>
              <w:t xml:space="preserve">2022 </w:t>
            </w:r>
          </w:p>
        </w:tc>
        <w:tc>
          <w:tcPr>
            <w:tcW w:w="406" w:type="pct"/>
            <w:tcBorders>
              <w:top w:val="single" w:sz="4" w:space="0" w:color="auto"/>
              <w:left w:val="single" w:sz="4" w:space="0" w:color="auto"/>
              <w:bottom w:val="single" w:sz="4" w:space="0" w:color="auto"/>
              <w:right w:val="single" w:sz="4" w:space="0" w:color="auto"/>
            </w:tcBorders>
            <w:vAlign w:val="center"/>
            <w:hideMark/>
          </w:tcPr>
          <w:p w:rsidR="00137B74" w:rsidRPr="000D7407" w:rsidRDefault="00137B74" w:rsidP="00CB7047">
            <w:pPr>
              <w:pStyle w:val="a6"/>
              <w:rPr>
                <w:rFonts w:ascii="Times New Roman" w:hAnsi="Times New Roman"/>
                <w:b/>
                <w:lang w:val="ru-RU"/>
              </w:rPr>
            </w:pPr>
            <w:r w:rsidRPr="000D7407">
              <w:rPr>
                <w:rFonts w:ascii="Times New Roman" w:hAnsi="Times New Roman"/>
                <w:b/>
                <w:lang w:val="ru-RU"/>
              </w:rPr>
              <w:t>2023</w:t>
            </w:r>
          </w:p>
        </w:tc>
        <w:tc>
          <w:tcPr>
            <w:tcW w:w="403" w:type="pct"/>
            <w:tcBorders>
              <w:top w:val="single" w:sz="4" w:space="0" w:color="auto"/>
              <w:left w:val="single" w:sz="4" w:space="0" w:color="auto"/>
              <w:bottom w:val="single" w:sz="4" w:space="0" w:color="auto"/>
              <w:right w:val="single" w:sz="4" w:space="0" w:color="auto"/>
            </w:tcBorders>
            <w:vAlign w:val="center"/>
          </w:tcPr>
          <w:p w:rsidR="00137B74" w:rsidRPr="00BA6A62" w:rsidRDefault="00137B74" w:rsidP="00647AE8">
            <w:pPr>
              <w:pStyle w:val="a6"/>
              <w:rPr>
                <w:rFonts w:ascii="Times New Roman" w:hAnsi="Times New Roman"/>
                <w:b/>
                <w:lang w:val="ru-RU"/>
              </w:rPr>
            </w:pPr>
            <w:r>
              <w:rPr>
                <w:rFonts w:ascii="Times New Roman" w:hAnsi="Times New Roman"/>
                <w:b/>
                <w:lang w:val="ru-RU"/>
              </w:rPr>
              <w:t>2024</w:t>
            </w:r>
          </w:p>
        </w:tc>
        <w:tc>
          <w:tcPr>
            <w:tcW w:w="483" w:type="pct"/>
            <w:tcBorders>
              <w:top w:val="single" w:sz="4" w:space="0" w:color="auto"/>
              <w:left w:val="single" w:sz="4" w:space="0" w:color="auto"/>
              <w:bottom w:val="single" w:sz="4" w:space="0" w:color="auto"/>
              <w:right w:val="single" w:sz="4" w:space="0" w:color="auto"/>
            </w:tcBorders>
            <w:vAlign w:val="center"/>
            <w:hideMark/>
          </w:tcPr>
          <w:p w:rsidR="00137B74" w:rsidRPr="00BA6A62" w:rsidRDefault="00137B74" w:rsidP="00CB7047">
            <w:pPr>
              <w:pStyle w:val="a6"/>
              <w:rPr>
                <w:rFonts w:ascii="Times New Roman" w:hAnsi="Times New Roman"/>
                <w:b/>
                <w:lang w:val="ru-RU"/>
              </w:rPr>
            </w:pPr>
            <w:r w:rsidRPr="000D7407">
              <w:rPr>
                <w:rFonts w:ascii="Times New Roman" w:hAnsi="Times New Roman"/>
                <w:b/>
              </w:rPr>
              <w:t>20</w:t>
            </w:r>
            <w:r>
              <w:rPr>
                <w:rFonts w:ascii="Times New Roman" w:hAnsi="Times New Roman"/>
                <w:b/>
                <w:lang w:val="ru-RU"/>
              </w:rPr>
              <w:t>30</w:t>
            </w:r>
          </w:p>
        </w:tc>
      </w:tr>
      <w:tr w:rsidR="002E6C8F" w:rsidRPr="005C6242" w:rsidTr="00137B74">
        <w:trPr>
          <w:jc w:val="center"/>
        </w:trPr>
        <w:tc>
          <w:tcPr>
            <w:tcW w:w="405" w:type="pct"/>
            <w:tcBorders>
              <w:top w:val="single" w:sz="4" w:space="0" w:color="auto"/>
              <w:left w:val="single" w:sz="4" w:space="0" w:color="auto"/>
              <w:bottom w:val="single" w:sz="4" w:space="0" w:color="auto"/>
              <w:right w:val="single" w:sz="4" w:space="0" w:color="auto"/>
            </w:tcBorders>
            <w:vAlign w:val="center"/>
            <w:hideMark/>
          </w:tcPr>
          <w:p w:rsidR="002E6C8F" w:rsidRPr="000D7407" w:rsidRDefault="002E6C8F" w:rsidP="002E6C8F">
            <w:pPr>
              <w:pStyle w:val="a6"/>
              <w:rPr>
                <w:rFonts w:ascii="Times New Roman" w:hAnsi="Times New Roman"/>
              </w:rPr>
            </w:pPr>
            <w:r w:rsidRPr="000D7407">
              <w:rPr>
                <w:rFonts w:ascii="Times New Roman" w:eastAsia="TimesNewRomanPSMT" w:hAnsi="Times New Roman"/>
              </w:rPr>
              <w:t xml:space="preserve">1 </w:t>
            </w:r>
          </w:p>
        </w:tc>
        <w:tc>
          <w:tcPr>
            <w:tcW w:w="1126" w:type="pct"/>
            <w:tcBorders>
              <w:top w:val="single" w:sz="4" w:space="0" w:color="auto"/>
              <w:left w:val="single" w:sz="4" w:space="0" w:color="auto"/>
              <w:bottom w:val="single" w:sz="4" w:space="0" w:color="auto"/>
              <w:right w:val="single" w:sz="4" w:space="0" w:color="auto"/>
            </w:tcBorders>
            <w:vAlign w:val="center"/>
          </w:tcPr>
          <w:p w:rsidR="002E6C8F" w:rsidRPr="000D7407" w:rsidRDefault="002E6C8F" w:rsidP="002E6C8F">
            <w:pPr>
              <w:pStyle w:val="a6"/>
              <w:rPr>
                <w:rFonts w:ascii="Times New Roman" w:hAnsi="Times New Roman"/>
              </w:rPr>
            </w:pPr>
            <w:r w:rsidRPr="000D7407">
              <w:rPr>
                <w:rFonts w:ascii="Times New Roman" w:eastAsia="TimesNewRomanPSMT" w:hAnsi="Times New Roman"/>
              </w:rPr>
              <w:t>Число</w:t>
            </w:r>
            <w:r w:rsidRPr="000D7407">
              <w:rPr>
                <w:rFonts w:ascii="Times New Roman" w:eastAsia="TimesNewRomanPSMT" w:hAnsi="Times New Roman" w:hint="eastAsia"/>
              </w:rPr>
              <w:br/>
            </w:r>
            <w:r w:rsidRPr="000D7407">
              <w:rPr>
                <w:rFonts w:ascii="Times New Roman" w:eastAsia="TimesNewRomanPSMT" w:hAnsi="Times New Roman"/>
              </w:rPr>
              <w:t>зарегистрированных</w:t>
            </w:r>
            <w:r w:rsidRPr="000D7407">
              <w:rPr>
                <w:rFonts w:ascii="Times New Roman" w:eastAsia="TimesNewRomanPSMT" w:hAnsi="Times New Roman" w:hint="eastAsia"/>
              </w:rPr>
              <w:br/>
            </w:r>
            <w:r w:rsidRPr="000D7407">
              <w:rPr>
                <w:rFonts w:ascii="Times New Roman" w:eastAsia="TimesNewRomanPSMT" w:hAnsi="Times New Roman"/>
              </w:rPr>
              <w:t>ДТП</w:t>
            </w:r>
          </w:p>
        </w:tc>
        <w:tc>
          <w:tcPr>
            <w:tcW w:w="560" w:type="pct"/>
            <w:tcBorders>
              <w:top w:val="single" w:sz="4" w:space="0" w:color="auto"/>
              <w:left w:val="single" w:sz="4" w:space="0" w:color="auto"/>
              <w:bottom w:val="single" w:sz="4" w:space="0" w:color="auto"/>
              <w:right w:val="single" w:sz="4" w:space="0" w:color="auto"/>
            </w:tcBorders>
            <w:vAlign w:val="center"/>
          </w:tcPr>
          <w:p w:rsidR="002E6C8F" w:rsidRPr="000D7407" w:rsidRDefault="002E6C8F" w:rsidP="002E6C8F">
            <w:pPr>
              <w:pStyle w:val="a6"/>
              <w:rPr>
                <w:rFonts w:ascii="Times New Roman" w:hAnsi="Times New Roman"/>
              </w:rPr>
            </w:pPr>
            <w:r w:rsidRPr="000D7407">
              <w:rPr>
                <w:rFonts w:ascii="Times New Roman" w:eastAsia="TimesNewRomanPSMT" w:hAnsi="Times New Roman"/>
              </w:rPr>
              <w:t xml:space="preserve">ед. </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color w:val="000000"/>
                <w:szCs w:val="20"/>
                <w:lang w:val="ru-RU"/>
              </w:rPr>
              <w:t>3</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5"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6"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3"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83"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r>
      <w:tr w:rsidR="002E6C8F" w:rsidRPr="005C6242" w:rsidTr="00137B74">
        <w:trPr>
          <w:jc w:val="center"/>
        </w:trPr>
        <w:tc>
          <w:tcPr>
            <w:tcW w:w="405" w:type="pct"/>
            <w:tcBorders>
              <w:top w:val="single" w:sz="4" w:space="0" w:color="auto"/>
              <w:left w:val="single" w:sz="4" w:space="0" w:color="auto"/>
              <w:bottom w:val="single" w:sz="4" w:space="0" w:color="auto"/>
              <w:right w:val="single" w:sz="4" w:space="0" w:color="auto"/>
            </w:tcBorders>
            <w:vAlign w:val="center"/>
            <w:hideMark/>
          </w:tcPr>
          <w:p w:rsidR="002E6C8F" w:rsidRPr="000D7407" w:rsidRDefault="002E6C8F" w:rsidP="002E6C8F">
            <w:pPr>
              <w:pStyle w:val="a6"/>
              <w:rPr>
                <w:rFonts w:ascii="Times New Roman" w:hAnsi="Times New Roman"/>
              </w:rPr>
            </w:pPr>
            <w:r w:rsidRPr="000D7407">
              <w:rPr>
                <w:rFonts w:ascii="Times New Roman" w:eastAsia="TimesNewRomanPSMT" w:hAnsi="Times New Roman"/>
              </w:rPr>
              <w:t>2</w:t>
            </w:r>
          </w:p>
        </w:tc>
        <w:tc>
          <w:tcPr>
            <w:tcW w:w="1126" w:type="pct"/>
            <w:tcBorders>
              <w:top w:val="single" w:sz="4" w:space="0" w:color="auto"/>
              <w:left w:val="single" w:sz="4" w:space="0" w:color="auto"/>
              <w:bottom w:val="single" w:sz="4" w:space="0" w:color="auto"/>
              <w:right w:val="single" w:sz="4" w:space="0" w:color="auto"/>
            </w:tcBorders>
            <w:vAlign w:val="center"/>
          </w:tcPr>
          <w:p w:rsidR="002E6C8F" w:rsidRPr="000D7407" w:rsidRDefault="002E6C8F" w:rsidP="002E6C8F">
            <w:pPr>
              <w:pStyle w:val="a6"/>
              <w:rPr>
                <w:rFonts w:ascii="Times New Roman" w:hAnsi="Times New Roman"/>
              </w:rPr>
            </w:pPr>
            <w:r w:rsidRPr="000D7407">
              <w:rPr>
                <w:rFonts w:ascii="Times New Roman" w:eastAsia="TimesNewRomanPSMT" w:hAnsi="Times New Roman"/>
              </w:rPr>
              <w:t>Количество</w:t>
            </w:r>
            <w:r w:rsidRPr="000D7407">
              <w:rPr>
                <w:rFonts w:ascii="Times New Roman" w:eastAsia="TimesNewRomanPSMT" w:hAnsi="Times New Roman" w:hint="eastAsia"/>
              </w:rPr>
              <w:br/>
            </w:r>
            <w:r w:rsidRPr="000D7407">
              <w:rPr>
                <w:rFonts w:ascii="Times New Roman" w:eastAsia="TimesNewRomanPSMT" w:hAnsi="Times New Roman"/>
                <w:lang w:val="ru-RU"/>
              </w:rPr>
              <w:t>пострадавших</w:t>
            </w:r>
            <w:r w:rsidRPr="000D7407">
              <w:rPr>
                <w:rFonts w:ascii="Times New Roman" w:eastAsia="TimesNewRomanPSMT" w:hAnsi="Times New Roman"/>
              </w:rPr>
              <w:t xml:space="preserve"> в ДТП </w:t>
            </w:r>
          </w:p>
        </w:tc>
        <w:tc>
          <w:tcPr>
            <w:tcW w:w="560" w:type="pct"/>
            <w:tcBorders>
              <w:top w:val="single" w:sz="4" w:space="0" w:color="auto"/>
              <w:left w:val="single" w:sz="4" w:space="0" w:color="auto"/>
              <w:bottom w:val="single" w:sz="4" w:space="0" w:color="auto"/>
              <w:right w:val="single" w:sz="4" w:space="0" w:color="auto"/>
            </w:tcBorders>
            <w:vAlign w:val="center"/>
          </w:tcPr>
          <w:p w:rsidR="002E6C8F" w:rsidRPr="000D7407" w:rsidRDefault="002E6C8F" w:rsidP="002E6C8F">
            <w:pPr>
              <w:pStyle w:val="a6"/>
              <w:rPr>
                <w:rFonts w:ascii="Times New Roman" w:hAnsi="Times New Roman"/>
              </w:rPr>
            </w:pPr>
            <w:r w:rsidRPr="000D7407">
              <w:rPr>
                <w:rFonts w:ascii="Times New Roman" w:eastAsia="TimesNewRomanPSMT" w:hAnsi="Times New Roman"/>
              </w:rPr>
              <w:t xml:space="preserve">ед. </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2</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5"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6"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3"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83"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r>
      <w:tr w:rsidR="002E6C8F" w:rsidRPr="005C6242" w:rsidTr="00137B74">
        <w:trPr>
          <w:jc w:val="center"/>
        </w:trPr>
        <w:tc>
          <w:tcPr>
            <w:tcW w:w="405" w:type="pct"/>
            <w:tcBorders>
              <w:top w:val="single" w:sz="4" w:space="0" w:color="auto"/>
              <w:left w:val="single" w:sz="4" w:space="0" w:color="auto"/>
              <w:bottom w:val="single" w:sz="4" w:space="0" w:color="auto"/>
              <w:right w:val="single" w:sz="4" w:space="0" w:color="auto"/>
            </w:tcBorders>
            <w:vAlign w:val="center"/>
            <w:hideMark/>
          </w:tcPr>
          <w:p w:rsidR="002E6C8F" w:rsidRPr="000D7407" w:rsidRDefault="002E6C8F" w:rsidP="002E6C8F">
            <w:pPr>
              <w:pStyle w:val="a6"/>
              <w:rPr>
                <w:rFonts w:ascii="Times New Roman" w:hAnsi="Times New Roman"/>
              </w:rPr>
            </w:pPr>
            <w:r w:rsidRPr="000D7407">
              <w:rPr>
                <w:rFonts w:ascii="Times New Roman" w:eastAsia="TimesNewRomanPSMT" w:hAnsi="Times New Roman"/>
              </w:rPr>
              <w:t xml:space="preserve">3 </w:t>
            </w:r>
          </w:p>
        </w:tc>
        <w:tc>
          <w:tcPr>
            <w:tcW w:w="1126" w:type="pct"/>
            <w:tcBorders>
              <w:top w:val="single" w:sz="4" w:space="0" w:color="auto"/>
              <w:left w:val="single" w:sz="4" w:space="0" w:color="auto"/>
              <w:bottom w:val="single" w:sz="4" w:space="0" w:color="auto"/>
              <w:right w:val="single" w:sz="4" w:space="0" w:color="auto"/>
            </w:tcBorders>
            <w:vAlign w:val="center"/>
          </w:tcPr>
          <w:p w:rsidR="002E6C8F" w:rsidRPr="000D7407" w:rsidRDefault="002E6C8F" w:rsidP="002E6C8F">
            <w:pPr>
              <w:pStyle w:val="a6"/>
              <w:rPr>
                <w:rFonts w:ascii="Times New Roman" w:hAnsi="Times New Roman"/>
              </w:rPr>
            </w:pPr>
            <w:r w:rsidRPr="000D7407">
              <w:rPr>
                <w:rFonts w:ascii="Times New Roman" w:eastAsia="TimesNewRomanPSMT" w:hAnsi="Times New Roman"/>
              </w:rPr>
              <w:t>Количество</w:t>
            </w:r>
            <w:r w:rsidRPr="000D7407">
              <w:rPr>
                <w:rFonts w:ascii="Times New Roman" w:eastAsia="TimesNewRomanPSMT" w:hAnsi="Times New Roman" w:hint="eastAsia"/>
              </w:rPr>
              <w:br/>
            </w:r>
            <w:r w:rsidRPr="000D7407">
              <w:rPr>
                <w:rFonts w:ascii="Times New Roman" w:eastAsia="TimesNewRomanPSMT" w:hAnsi="Times New Roman"/>
              </w:rPr>
              <w:t xml:space="preserve">погибших в ДТП </w:t>
            </w:r>
          </w:p>
        </w:tc>
        <w:tc>
          <w:tcPr>
            <w:tcW w:w="560" w:type="pct"/>
            <w:tcBorders>
              <w:top w:val="single" w:sz="4" w:space="0" w:color="auto"/>
              <w:left w:val="single" w:sz="4" w:space="0" w:color="auto"/>
              <w:bottom w:val="single" w:sz="4" w:space="0" w:color="auto"/>
              <w:right w:val="single" w:sz="4" w:space="0" w:color="auto"/>
            </w:tcBorders>
            <w:vAlign w:val="center"/>
          </w:tcPr>
          <w:p w:rsidR="002E6C8F" w:rsidRPr="000D7407" w:rsidRDefault="002E6C8F" w:rsidP="002E6C8F">
            <w:pPr>
              <w:pStyle w:val="a6"/>
              <w:rPr>
                <w:rFonts w:ascii="Times New Roman" w:hAnsi="Times New Roman"/>
              </w:rPr>
            </w:pPr>
            <w:r w:rsidRPr="000D7407">
              <w:rPr>
                <w:rFonts w:ascii="Times New Roman" w:eastAsia="TimesNewRomanPSMT" w:hAnsi="Times New Roman"/>
              </w:rPr>
              <w:t xml:space="preserve">ед. </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1</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0</w:t>
            </w:r>
          </w:p>
        </w:tc>
        <w:tc>
          <w:tcPr>
            <w:tcW w:w="404"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0</w:t>
            </w:r>
          </w:p>
        </w:tc>
        <w:tc>
          <w:tcPr>
            <w:tcW w:w="405"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0</w:t>
            </w:r>
          </w:p>
        </w:tc>
        <w:tc>
          <w:tcPr>
            <w:tcW w:w="406"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0</w:t>
            </w:r>
          </w:p>
        </w:tc>
        <w:tc>
          <w:tcPr>
            <w:tcW w:w="403"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0</w:t>
            </w:r>
          </w:p>
        </w:tc>
        <w:tc>
          <w:tcPr>
            <w:tcW w:w="483" w:type="pct"/>
            <w:tcBorders>
              <w:top w:val="single" w:sz="4" w:space="0" w:color="auto"/>
              <w:left w:val="single" w:sz="4" w:space="0" w:color="auto"/>
              <w:bottom w:val="single" w:sz="4" w:space="0" w:color="auto"/>
              <w:right w:val="single" w:sz="4" w:space="0" w:color="auto"/>
            </w:tcBorders>
            <w:vAlign w:val="center"/>
          </w:tcPr>
          <w:p w:rsidR="002E6C8F" w:rsidRPr="002E6C8F" w:rsidRDefault="002E6C8F" w:rsidP="002E6C8F">
            <w:pPr>
              <w:pStyle w:val="a6"/>
              <w:rPr>
                <w:rFonts w:ascii="Times New Roman" w:hAnsi="Times New Roman"/>
                <w:lang w:val="ru-RU"/>
              </w:rPr>
            </w:pPr>
            <w:r>
              <w:rPr>
                <w:rFonts w:ascii="Times New Roman" w:hAnsi="Times New Roman"/>
                <w:lang w:val="ru-RU"/>
              </w:rPr>
              <w:t>0</w:t>
            </w:r>
          </w:p>
        </w:tc>
      </w:tr>
    </w:tbl>
    <w:p w:rsidR="005838F1" w:rsidRDefault="005838F1" w:rsidP="00CB7047"/>
    <w:p w:rsidR="001F5A90" w:rsidRPr="00DE7313" w:rsidRDefault="0068605C" w:rsidP="00727677">
      <w:pPr>
        <w:ind w:firstLine="709"/>
        <w:jc w:val="both"/>
      </w:pPr>
      <w:r w:rsidRPr="00A115F6">
        <w:t>В перспективе возможно ухудшение ситуации из-за следующих причин:</w:t>
      </w:r>
    </w:p>
    <w:p w:rsidR="001F5A90" w:rsidRPr="00DE7313" w:rsidRDefault="0068605C" w:rsidP="00727677">
      <w:pPr>
        <w:pStyle w:val="a1"/>
        <w:spacing w:line="240" w:lineRule="auto"/>
        <w:ind w:firstLine="709"/>
      </w:pPr>
      <w:r w:rsidRPr="00DE7313">
        <w:t>постоянно возрастающая мобильность населения</w:t>
      </w:r>
    </w:p>
    <w:p w:rsidR="001F5A90" w:rsidRPr="00DE7313" w:rsidRDefault="0068605C" w:rsidP="00727677">
      <w:pPr>
        <w:pStyle w:val="a1"/>
        <w:spacing w:line="240" w:lineRule="auto"/>
        <w:ind w:firstLine="709"/>
      </w:pPr>
      <w:r w:rsidRPr="00DE7313">
        <w:lastRenderedPageBreak/>
        <w:t>пренебрежение требованиями безопасности дорожного движения со</w:t>
      </w:r>
      <w:r w:rsidR="009D3A18">
        <w:t xml:space="preserve"> </w:t>
      </w:r>
      <w:r w:rsidRPr="00DE7313">
        <w:t>стороны участников движения;</w:t>
      </w:r>
    </w:p>
    <w:p w:rsidR="001F5A90" w:rsidRPr="00DE7313" w:rsidRDefault="0068605C" w:rsidP="00727677">
      <w:pPr>
        <w:pStyle w:val="a1"/>
        <w:spacing w:line="240" w:lineRule="auto"/>
        <w:ind w:firstLine="709"/>
      </w:pPr>
      <w:r w:rsidRPr="00DE7313">
        <w:t>несовершенство технических средств организации дорожного движения.</w:t>
      </w:r>
    </w:p>
    <w:p w:rsidR="001F5A90" w:rsidRPr="00DE7313" w:rsidRDefault="0068605C" w:rsidP="00727677">
      <w:pPr>
        <w:ind w:firstLine="709"/>
        <w:jc w:val="both"/>
      </w:pPr>
      <w:r w:rsidRPr="00DE7313">
        <w:t>Чтобы не допустить негативного развития ситуации, необходимо:</w:t>
      </w:r>
    </w:p>
    <w:p w:rsidR="0040490E" w:rsidRPr="00DE7313" w:rsidRDefault="0068605C" w:rsidP="00727677">
      <w:pPr>
        <w:pStyle w:val="a1"/>
        <w:spacing w:line="240" w:lineRule="auto"/>
        <w:ind w:firstLine="709"/>
      </w:pPr>
      <w:r w:rsidRPr="00DE7313">
        <w:t>Создание современной системы обеспечения безопасности дорожного движения</w:t>
      </w:r>
      <w:r w:rsidR="009D3A18">
        <w:t xml:space="preserve"> </w:t>
      </w:r>
      <w:r w:rsidRPr="00DE7313">
        <w:t>на автомобильных дорогах общего пользования и улично-дорожной сети всех населённых</w:t>
      </w:r>
      <w:r w:rsidR="009D3A18">
        <w:t xml:space="preserve"> </w:t>
      </w:r>
      <w:r w:rsidRPr="00DE7313">
        <w:t>пунктов;</w:t>
      </w:r>
    </w:p>
    <w:p w:rsidR="0040490E" w:rsidRPr="00DE7313" w:rsidRDefault="0068605C" w:rsidP="00727677">
      <w:pPr>
        <w:pStyle w:val="a1"/>
        <w:spacing w:line="240" w:lineRule="auto"/>
        <w:ind w:firstLine="709"/>
      </w:pPr>
      <w:r w:rsidRPr="00DE7313">
        <w:t>Повышение правового сознания и предупреждения опасного поведения среди</w:t>
      </w:r>
      <w:r w:rsidR="009D3A18">
        <w:t xml:space="preserve"> </w:t>
      </w:r>
      <w:r w:rsidRPr="00DE7313">
        <w:t>населения, в том числе среди несовершеннолетних;</w:t>
      </w:r>
    </w:p>
    <w:p w:rsidR="002777C0" w:rsidRPr="00DE7313" w:rsidRDefault="0068605C" w:rsidP="00727677">
      <w:pPr>
        <w:pStyle w:val="a1"/>
        <w:spacing w:line="240" w:lineRule="auto"/>
        <w:ind w:firstLine="709"/>
      </w:pPr>
      <w:r w:rsidRPr="00DE7313">
        <w:t>Повышение уровня обустройства автомобильных дорог общего пользования</w:t>
      </w:r>
    </w:p>
    <w:p w:rsidR="0040490E" w:rsidRPr="00DE7313" w:rsidRDefault="0068605C" w:rsidP="00727677">
      <w:pPr>
        <w:pStyle w:val="a1"/>
        <w:numPr>
          <w:ilvl w:val="0"/>
          <w:numId w:val="0"/>
        </w:numPr>
        <w:spacing w:line="240" w:lineRule="auto"/>
        <w:ind w:left="397" w:firstLine="709"/>
      </w:pPr>
      <w:r w:rsidRPr="00DE7313">
        <w:t>–установка средств организации дорожного движения на дорогах (дорожных знаков).</w:t>
      </w:r>
    </w:p>
    <w:p w:rsidR="0040490E" w:rsidRPr="00DE7313" w:rsidRDefault="0068605C" w:rsidP="00727677">
      <w:pPr>
        <w:ind w:firstLine="709"/>
        <w:jc w:val="both"/>
      </w:pPr>
      <w:r w:rsidRPr="00DE7313">
        <w:t>Если в расчетный срок данные мероприятия осуществятся, то прогноз показателей</w:t>
      </w:r>
      <w:r w:rsidR="009D3A18">
        <w:t xml:space="preserve"> </w:t>
      </w:r>
      <w:r w:rsidRPr="00DE7313">
        <w:t>безопасности дорожного движения будет благоприятный.</w:t>
      </w:r>
    </w:p>
    <w:p w:rsidR="0068605C" w:rsidRPr="00DE7313" w:rsidRDefault="0068605C" w:rsidP="00727677">
      <w:pPr>
        <w:ind w:firstLine="709"/>
        <w:jc w:val="both"/>
      </w:pPr>
      <w:r w:rsidRPr="00DE7313">
        <w:t>В результате проводимых мероприятий, предложенных в рамках данной программы,</w:t>
      </w:r>
      <w:r w:rsidR="009D3A18">
        <w:t xml:space="preserve"> </w:t>
      </w:r>
      <w:r w:rsidRPr="00DE7313">
        <w:t>планируется сокращение доли лиц, пострадавших в дорожно-транспортных</w:t>
      </w:r>
      <w:r w:rsidR="009D3A18">
        <w:t xml:space="preserve"> </w:t>
      </w:r>
      <w:r w:rsidRPr="00DE7313">
        <w:t>происшествиях.</w:t>
      </w:r>
    </w:p>
    <w:p w:rsidR="00450B11" w:rsidRPr="00F92428" w:rsidRDefault="00450B11" w:rsidP="00CB7047">
      <w:pPr>
        <w:pStyle w:val="2"/>
        <w:spacing w:line="240" w:lineRule="auto"/>
        <w:rPr>
          <w:rFonts w:ascii="Times New Roman" w:hAnsi="Times New Roman"/>
        </w:rPr>
      </w:pPr>
      <w:bookmarkStart w:id="68" w:name="_Toc45274818"/>
      <w:r w:rsidRPr="00F92428">
        <w:rPr>
          <w:rFonts w:ascii="Times New Roman" w:hAnsi="Times New Roman"/>
        </w:rPr>
        <w:t>2.7. Прогноз негативного воздействия транспортной инфраструктуры на окружающую среду и здоровье населения</w:t>
      </w:r>
      <w:bookmarkEnd w:id="68"/>
    </w:p>
    <w:p w:rsidR="0040490E" w:rsidRPr="00DE7313" w:rsidRDefault="0068605C" w:rsidP="00727677">
      <w:pPr>
        <w:ind w:firstLine="709"/>
        <w:jc w:val="both"/>
      </w:pPr>
      <w:r w:rsidRPr="00DE7313">
        <w:t>Возможной причиной увеличения негативного воздействия на окружающую среду и</w:t>
      </w:r>
      <w:r w:rsidR="009D3A18">
        <w:t xml:space="preserve"> </w:t>
      </w:r>
      <w:r w:rsidRPr="00DE7313">
        <w:t xml:space="preserve">здоровье населения, станет рост автомобилизации населения </w:t>
      </w:r>
      <w:r w:rsidR="005A33E0">
        <w:t>Шольского сельского поселения,</w:t>
      </w:r>
      <w:r w:rsidR="009D3A18">
        <w:t xml:space="preserve"> </w:t>
      </w:r>
      <w:r w:rsidRPr="00DE7313">
        <w:t>в связи с чем усилится влияние</w:t>
      </w:r>
      <w:r w:rsidR="005A33E0">
        <w:t xml:space="preserve"> негативных</w:t>
      </w:r>
      <w:r w:rsidRPr="00DE7313">
        <w:t xml:space="preserve"> факторов, рассмотренных</w:t>
      </w:r>
      <w:r w:rsidR="009D3A18">
        <w:t xml:space="preserve"> </w:t>
      </w:r>
      <w:r w:rsidRPr="00DE7313">
        <w:t>в п. 1.10</w:t>
      </w:r>
      <w:r w:rsidR="009007BF" w:rsidRPr="00DE7313">
        <w:t xml:space="preserve"> данной программы</w:t>
      </w:r>
      <w:r w:rsidRPr="00DE7313">
        <w:t>. В целом</w:t>
      </w:r>
      <w:r w:rsidR="005A33E0">
        <w:t>,</w:t>
      </w:r>
      <w:r w:rsidRPr="00DE7313">
        <w:t xml:space="preserve"> все большее количество легковых транспортных средств</w:t>
      </w:r>
      <w:r w:rsidR="005A33E0">
        <w:t>,</w:t>
      </w:r>
      <w:r w:rsidRPr="00DE7313">
        <w:t xml:space="preserve"> принадлежащих</w:t>
      </w:r>
      <w:r w:rsidR="009D3A18">
        <w:t xml:space="preserve"> </w:t>
      </w:r>
      <w:r w:rsidRPr="00DE7313">
        <w:t>населению</w:t>
      </w:r>
      <w:r w:rsidR="005A33E0">
        <w:t>,</w:t>
      </w:r>
      <w:r w:rsidRPr="00DE7313">
        <w:t xml:space="preserve"> соответствует современным экологическим нормам и стандартам, в связи с чем</w:t>
      </w:r>
      <w:r w:rsidR="009D3A18">
        <w:t xml:space="preserve"> </w:t>
      </w:r>
      <w:r w:rsidRPr="00DE7313">
        <w:t>в рассматриваемом периоде возможно прогнозировать незначительное увеличение</w:t>
      </w:r>
      <w:r w:rsidR="009D3A18">
        <w:t xml:space="preserve"> </w:t>
      </w:r>
      <w:r w:rsidRPr="00DE7313">
        <w:t>негативного воздействия на окружающую среду. Дополнительными факторами,</w:t>
      </w:r>
      <w:r w:rsidR="009D3A18">
        <w:t xml:space="preserve"> </w:t>
      </w:r>
      <w:r w:rsidRPr="00DE7313">
        <w:t>стабилизирующими ситуацию, можно рассматривать выбытие из эксплуатации</w:t>
      </w:r>
      <w:r w:rsidR="009D3A18">
        <w:t xml:space="preserve"> </w:t>
      </w:r>
      <w:r w:rsidRPr="00DE7313">
        <w:t>транспортных средств низких экологических классов в соответствии с их износом. При</w:t>
      </w:r>
      <w:r w:rsidR="009D3A18">
        <w:t xml:space="preserve"> </w:t>
      </w:r>
      <w:r w:rsidRPr="00DE7313">
        <w:t>увеличивающимся объеме выбросов и в связи со снижением в их составе концентрации</w:t>
      </w:r>
      <w:r w:rsidR="009D3A18">
        <w:t xml:space="preserve"> </w:t>
      </w:r>
      <w:r w:rsidRPr="00DE7313">
        <w:t>вредных веществ, можно сделать выводы о незначительном увеличении нагрузки на</w:t>
      </w:r>
      <w:r w:rsidR="009D3A18">
        <w:t xml:space="preserve"> </w:t>
      </w:r>
      <w:r w:rsidRPr="00DE7313">
        <w:t>окружающую среду от автомобильного транспорта. При увеличивающимся объеме</w:t>
      </w:r>
      <w:r w:rsidR="009D3A18">
        <w:t xml:space="preserve"> </w:t>
      </w:r>
      <w:r w:rsidRPr="00DE7313">
        <w:t>выбросов и в связи со снижением в их составе концентрации вредных веществ, можно</w:t>
      </w:r>
      <w:r w:rsidR="009D3A18">
        <w:t xml:space="preserve"> </w:t>
      </w:r>
      <w:r w:rsidRPr="00DE7313">
        <w:t>сделать выводы о незначительном увеличении нагрузки на окружающую среду от</w:t>
      </w:r>
      <w:r w:rsidR="009D3A18">
        <w:t xml:space="preserve"> </w:t>
      </w:r>
      <w:r w:rsidRPr="00DE7313">
        <w:t>автомобильного транспорта.</w:t>
      </w:r>
    </w:p>
    <w:p w:rsidR="0040490E" w:rsidRPr="00DE7313" w:rsidRDefault="0068605C" w:rsidP="00727677">
      <w:pPr>
        <w:ind w:firstLine="709"/>
        <w:jc w:val="both"/>
      </w:pPr>
      <w:r w:rsidRPr="00DE7313">
        <w:t>Задачами транспортной инфраструктуры в области снижения</w:t>
      </w:r>
      <w:r w:rsidR="009D3A18">
        <w:t xml:space="preserve"> </w:t>
      </w:r>
      <w:r w:rsidRPr="00DE7313">
        <w:t>вредного воздействия транспорта на окружающую среду являются:</w:t>
      </w:r>
    </w:p>
    <w:p w:rsidR="0040490E" w:rsidRPr="00DE7313" w:rsidRDefault="0068605C" w:rsidP="00CB7047">
      <w:pPr>
        <w:pStyle w:val="a1"/>
        <w:spacing w:line="240" w:lineRule="auto"/>
      </w:pPr>
      <w:r w:rsidRPr="00DE7313">
        <w:t>сокращение вредного воздействия транспорта на здоровье человека за счет</w:t>
      </w:r>
      <w:r w:rsidR="009D3A18">
        <w:t xml:space="preserve"> </w:t>
      </w:r>
      <w:r w:rsidRPr="00DE7313">
        <w:t>снижения объемов воздействий, выбросов и сбросов, количества отходов на всех видах</w:t>
      </w:r>
      <w:r w:rsidR="009D3A18">
        <w:t xml:space="preserve"> </w:t>
      </w:r>
      <w:r w:rsidRPr="00DE7313">
        <w:t>транспорта;</w:t>
      </w:r>
    </w:p>
    <w:p w:rsidR="0040490E" w:rsidRPr="00DE7313" w:rsidRDefault="0068605C" w:rsidP="00CB7047">
      <w:pPr>
        <w:pStyle w:val="a1"/>
        <w:spacing w:line="240" w:lineRule="auto"/>
      </w:pPr>
      <w:r w:rsidRPr="00DE7313">
        <w:t>мотивация перехода транспортных средств на экологически чистые виды топлива.</w:t>
      </w:r>
    </w:p>
    <w:p w:rsidR="00450B11" w:rsidRPr="00DE7313" w:rsidRDefault="00450B11" w:rsidP="00CB7047">
      <w:pPr>
        <w:pStyle w:val="1"/>
        <w:spacing w:line="240" w:lineRule="auto"/>
        <w:rPr>
          <w:rStyle w:val="40"/>
          <w:rFonts w:ascii="Times New Roman" w:hAnsi="Times New Roman"/>
          <w:i w:val="0"/>
          <w:iCs w:val="0"/>
          <w:color w:val="auto"/>
        </w:rPr>
      </w:pPr>
      <w:bookmarkStart w:id="69" w:name="dst100057"/>
      <w:bookmarkStart w:id="70" w:name="dst100058"/>
      <w:bookmarkStart w:id="71" w:name="dst100059"/>
      <w:bookmarkStart w:id="72" w:name="_Toc45274819"/>
      <w:bookmarkEnd w:id="69"/>
      <w:bookmarkEnd w:id="70"/>
      <w:bookmarkEnd w:id="71"/>
      <w:r w:rsidRPr="00DE7313">
        <w:rPr>
          <w:rStyle w:val="40"/>
          <w:rFonts w:ascii="Times New Roman" w:hAnsi="Times New Roman"/>
          <w:i w:val="0"/>
          <w:iCs w:val="0"/>
          <w:color w:val="auto"/>
        </w:rPr>
        <w:t xml:space="preserve">3. </w:t>
      </w:r>
      <w:r w:rsidR="00634859" w:rsidRPr="00DE7313">
        <w:rPr>
          <w:rStyle w:val="40"/>
          <w:rFonts w:ascii="Times New Roman" w:hAnsi="Times New Roman"/>
          <w:i w:val="0"/>
          <w:iCs w:val="0"/>
          <w:color w:val="auto"/>
        </w:rPr>
        <w:t>УКРУПНЕННАЯ ОЦЕНКА ПРИНЦИПИАЛЬНЫХ ВАРИАНТОВ РАЗВИТИЯ ТРАНСПОРТНОЙ ИНФРАСТРУКТУРЫ И ВЫБОР ПРЕДЛАГАЕМОГО К РЕАЛИЗАЦИИ ВАРИАНТА</w:t>
      </w:r>
      <w:bookmarkEnd w:id="72"/>
    </w:p>
    <w:p w:rsidR="0040490E" w:rsidRPr="00DE7313" w:rsidRDefault="0068605C" w:rsidP="00727677">
      <w:pPr>
        <w:ind w:firstLine="709"/>
        <w:jc w:val="both"/>
      </w:pPr>
      <w:r w:rsidRPr="00DE7313">
        <w:t xml:space="preserve">Прогноз сценарных условий развития транспортного комплекса </w:t>
      </w:r>
      <w:r w:rsidR="00E57D01">
        <w:t xml:space="preserve">Шольского сельского поселения </w:t>
      </w:r>
      <w:r w:rsidRPr="00DE7313">
        <w:t>разработан на основании сценарных</w:t>
      </w:r>
      <w:r w:rsidR="009D3A18">
        <w:t xml:space="preserve"> </w:t>
      </w:r>
      <w:r w:rsidRPr="00DE7313">
        <w:t>условий, основных параметров прогноза социально–экономического развития Российской</w:t>
      </w:r>
      <w:r w:rsidR="009D3A18">
        <w:t xml:space="preserve"> </w:t>
      </w:r>
      <w:r w:rsidRPr="00DE7313">
        <w:t>Федерации.</w:t>
      </w:r>
    </w:p>
    <w:p w:rsidR="0040490E" w:rsidRPr="00DE7313" w:rsidRDefault="0068605C" w:rsidP="00727677">
      <w:pPr>
        <w:ind w:firstLine="709"/>
        <w:jc w:val="both"/>
      </w:pPr>
      <w:r w:rsidRPr="00DE7313">
        <w:t>При прогнозировании учитывал</w:t>
      </w:r>
      <w:r w:rsidR="00E57D01">
        <w:t>ась</w:t>
      </w:r>
      <w:r w:rsidR="009D3A18">
        <w:t xml:space="preserve"> </w:t>
      </w:r>
      <w:r w:rsidR="00E57D01">
        <w:t>динамика</w:t>
      </w:r>
      <w:r w:rsidR="009D3A18">
        <w:t xml:space="preserve"> </w:t>
      </w:r>
      <w:r w:rsidRPr="00DE7313">
        <w:t>численности населения, деловая активность региона</w:t>
      </w:r>
      <w:r w:rsidR="00E57D01">
        <w:t>.</w:t>
      </w:r>
      <w:r w:rsidR="009D3A18">
        <w:t xml:space="preserve"> </w:t>
      </w:r>
      <w:r w:rsidR="00E57D01">
        <w:t>П</w:t>
      </w:r>
      <w:r w:rsidRPr="00DE7313">
        <w:t>о итогам сформированы прогнозы по развитию ключевых отраслей</w:t>
      </w:r>
      <w:r w:rsidR="009D3A18">
        <w:t xml:space="preserve"> </w:t>
      </w:r>
      <w:r w:rsidRPr="00DE7313">
        <w:t xml:space="preserve">транспортного спроса населения на услуги транспортного комплекса. </w:t>
      </w:r>
    </w:p>
    <w:p w:rsidR="00655BD8" w:rsidRPr="00DE7313" w:rsidRDefault="00E57D01" w:rsidP="00727677">
      <w:pPr>
        <w:ind w:firstLine="709"/>
        <w:jc w:val="both"/>
      </w:pPr>
      <w:r>
        <w:lastRenderedPageBreak/>
        <w:t>Б</w:t>
      </w:r>
      <w:r w:rsidR="00655BD8" w:rsidRPr="00DE7313">
        <w:t>ыли разработаны 3 сценария на вариантной основе – вариант 1 (базовый) и вариант 2 (</w:t>
      </w:r>
      <w:r w:rsidR="00436EA6">
        <w:t>реалистичный</w:t>
      </w:r>
      <w:r w:rsidR="00655BD8" w:rsidRPr="00DE7313">
        <w:t>) и варианта 3 (</w:t>
      </w:r>
      <w:r w:rsidR="00436EA6">
        <w:t>оптимистичный</w:t>
      </w:r>
      <w:r w:rsidR="00655BD8" w:rsidRPr="00DE7313">
        <w:t>).</w:t>
      </w:r>
    </w:p>
    <w:p w:rsidR="00655BD8" w:rsidRPr="00DE7313" w:rsidRDefault="00655BD8" w:rsidP="00727677">
      <w:pPr>
        <w:ind w:firstLine="709"/>
        <w:jc w:val="both"/>
      </w:pPr>
      <w:r w:rsidRPr="00DE7313">
        <w:rPr>
          <w:b/>
          <w:bCs/>
        </w:rPr>
        <w:t xml:space="preserve">Вариант 1(пессимистичный). </w:t>
      </w:r>
      <w:r w:rsidRPr="00DE7313">
        <w:rPr>
          <w:bCs/>
        </w:rPr>
        <w:t>Р</w:t>
      </w:r>
      <w:r w:rsidRPr="00DE7313">
        <w:t xml:space="preserve">азвитие транспортной инфраструктуры осуществляется на уровне необходимом и достаточном для обеспечения безопасности передвижения на уровне выполнения локальных ремонтно-восстановительных работ, без проведения капитального ремонта. Целевыми показателями (индикаторами) по сравнению с базовыми показателями для данного варианта будет снижение инвестиционной привлекательности территории поселения, снижение численности населения за счет увеличения миграционного оттока, увеличение числа трудовых маятниковых миграций. </w:t>
      </w:r>
    </w:p>
    <w:p w:rsidR="0040490E" w:rsidRPr="00DE7313" w:rsidRDefault="00655BD8" w:rsidP="00727677">
      <w:pPr>
        <w:ind w:firstLine="709"/>
        <w:jc w:val="both"/>
      </w:pPr>
      <w:r w:rsidRPr="00DE7313">
        <w:rPr>
          <w:b/>
          <w:bCs/>
        </w:rPr>
        <w:t>Вариант 2(реалистичный).</w:t>
      </w:r>
      <w:r w:rsidR="0068605C" w:rsidRPr="00DE7313">
        <w:t>Развитие происходит в полном соответствии с</w:t>
      </w:r>
      <w:r w:rsidR="009D3A18">
        <w:t xml:space="preserve"> </w:t>
      </w:r>
      <w:r w:rsidR="0068605C" w:rsidRPr="00DE7313">
        <w:t>прогнозными показателями с реализаций всех предложений по реконструкции. Сценарий характеризуется ростом экономической</w:t>
      </w:r>
      <w:r w:rsidR="009D3A18">
        <w:t xml:space="preserve"> </w:t>
      </w:r>
      <w:r w:rsidR="0068605C" w:rsidRPr="00DE7313">
        <w:t>активности транспортных и пассажирских перевозок.</w:t>
      </w:r>
    </w:p>
    <w:p w:rsidR="00655BD8" w:rsidRPr="00DE7313" w:rsidRDefault="00655BD8" w:rsidP="00727677">
      <w:pPr>
        <w:ind w:firstLine="709"/>
        <w:jc w:val="both"/>
      </w:pPr>
      <w:r w:rsidRPr="00DE7313">
        <w:rPr>
          <w:b/>
          <w:bCs/>
        </w:rPr>
        <w:t>Вариант 3(оптимистичный).</w:t>
      </w:r>
      <w:r w:rsidRPr="00DE7313">
        <w:t xml:space="preserve"> Развитие транспортной инфраструктуры осуществляется на уровне с опережением достаточного для обеспечения комфортабельности, и безопасности передвижения населения и грузов. Вариант предполагает реконструкцию существующей транспортной инфраструктуры, </w:t>
      </w:r>
      <w:r w:rsidRPr="00DE7313">
        <w:rPr>
          <w:color w:val="000000"/>
        </w:rPr>
        <w:t>развитие кварталов перспективной застройки, расширение индивидуального жилищного строительства, развитие инфраструктуры пассажирских перевозок</w:t>
      </w:r>
      <w:r w:rsidRPr="00DE7313">
        <w:t xml:space="preserve">. Целевыми показателями (индикаторами) по сравнению с базовыми показателями для данного варианта будет </w:t>
      </w:r>
      <w:r w:rsidR="00436EA6" w:rsidRPr="00DE7313">
        <w:t>стабилизация</w:t>
      </w:r>
      <w:r w:rsidRPr="00DE7313">
        <w:t xml:space="preserve"> инвестиционной привлекательности территории поселения.</w:t>
      </w:r>
    </w:p>
    <w:p w:rsidR="0068605C" w:rsidRPr="00DE7313" w:rsidRDefault="0068605C" w:rsidP="00727677">
      <w:pPr>
        <w:ind w:firstLine="709"/>
        <w:jc w:val="both"/>
      </w:pPr>
      <w:r w:rsidRPr="00DE7313">
        <w:t>Укрупненная оценка по целевым показателям (индикаторам) принципиальных</w:t>
      </w:r>
      <w:r w:rsidR="009D3A18">
        <w:t xml:space="preserve"> </w:t>
      </w:r>
      <w:r w:rsidRPr="00DE7313">
        <w:t xml:space="preserve">вариантов развития транспортной инфраструктуры представлена в таблице </w:t>
      </w:r>
      <w:r w:rsidR="00D350E3" w:rsidRPr="00DE7313">
        <w:t>3.1</w:t>
      </w:r>
      <w:r w:rsidRPr="00DE7313">
        <w:t>.</w:t>
      </w:r>
    </w:p>
    <w:p w:rsidR="0040490E" w:rsidRPr="00DE7313" w:rsidRDefault="0040490E" w:rsidP="00CB7047">
      <w:pPr>
        <w:jc w:val="right"/>
      </w:pPr>
      <w:r w:rsidRPr="00DE7313">
        <w:t xml:space="preserve">Таблица </w:t>
      </w:r>
      <w:r w:rsidR="00D350E3" w:rsidRPr="00DE7313">
        <w:t>3.1</w:t>
      </w:r>
    </w:p>
    <w:p w:rsidR="0040490E" w:rsidRPr="00DE7313" w:rsidRDefault="0040490E" w:rsidP="00CB7047">
      <w:pPr>
        <w:jc w:val="center"/>
        <w:rPr>
          <w:u w:val="single"/>
        </w:rPr>
      </w:pPr>
      <w:r w:rsidRPr="00DE7313">
        <w:rPr>
          <w:u w:val="single"/>
        </w:rPr>
        <w:t>Укрупненная оценка по целевым показателям (индикаторам) принципиальных вариантов развития транспортной инфраструктуры</w:t>
      </w:r>
      <w:r w:rsidR="00FB3A2B" w:rsidRPr="00DE7313">
        <w:rPr>
          <w:u w:val="single"/>
        </w:rPr>
        <w:t xml:space="preserve"> до </w:t>
      </w:r>
      <w:r w:rsidR="00210BE1" w:rsidRPr="00DE7313">
        <w:rPr>
          <w:u w:val="single"/>
        </w:rPr>
        <w:t>20</w:t>
      </w:r>
      <w:r w:rsidR="00F806E6">
        <w:rPr>
          <w:u w:val="single"/>
        </w:rPr>
        <w:t>30</w:t>
      </w:r>
      <w:r w:rsidR="00FB3A2B" w:rsidRPr="00DE7313">
        <w:rPr>
          <w:u w:val="single"/>
        </w:rPr>
        <w:t xml:space="preserve"> года</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369"/>
        <w:gridCol w:w="1134"/>
        <w:gridCol w:w="1701"/>
        <w:gridCol w:w="1134"/>
        <w:gridCol w:w="1134"/>
        <w:gridCol w:w="1098"/>
      </w:tblGrid>
      <w:tr w:rsidR="001D6E48" w:rsidRPr="005C6242" w:rsidTr="00F806E6">
        <w:tc>
          <w:tcPr>
            <w:tcW w:w="3369" w:type="dxa"/>
            <w:tcBorders>
              <w:top w:val="single" w:sz="4" w:space="0" w:color="auto"/>
              <w:left w:val="single" w:sz="4" w:space="0" w:color="auto"/>
              <w:bottom w:val="single" w:sz="4" w:space="0" w:color="auto"/>
              <w:right w:val="single" w:sz="4" w:space="0" w:color="auto"/>
            </w:tcBorders>
            <w:vAlign w:val="center"/>
            <w:hideMark/>
          </w:tcPr>
          <w:p w:rsidR="0068605C" w:rsidRPr="000D7407" w:rsidRDefault="0068605C" w:rsidP="00CB7047">
            <w:pPr>
              <w:pStyle w:val="a6"/>
              <w:rPr>
                <w:rFonts w:ascii="Times New Roman" w:hAnsi="Times New Roman"/>
                <w:b/>
                <w:lang w:eastAsia="en-US"/>
              </w:rPr>
            </w:pPr>
            <w:r w:rsidRPr="000D7407">
              <w:rPr>
                <w:rFonts w:ascii="Times New Roman" w:hAnsi="Times New Roman"/>
                <w:b/>
                <w:lang w:eastAsia="en-US"/>
              </w:rPr>
              <w:t>Показатель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05C" w:rsidRPr="000D7407" w:rsidRDefault="0068605C" w:rsidP="00CB7047">
            <w:pPr>
              <w:pStyle w:val="a6"/>
              <w:rPr>
                <w:rFonts w:ascii="Times New Roman" w:hAnsi="Times New Roman"/>
                <w:b/>
                <w:lang w:eastAsia="en-US"/>
              </w:rPr>
            </w:pPr>
            <w:r w:rsidRPr="000D7407">
              <w:rPr>
                <w:rFonts w:ascii="Times New Roman" w:hAnsi="Times New Roman"/>
                <w:b/>
                <w:lang w:eastAsia="en-US"/>
              </w:rPr>
              <w:t>Ед.изм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68605C" w:rsidRPr="000D7407" w:rsidRDefault="0068605C" w:rsidP="00CB7047">
            <w:pPr>
              <w:pStyle w:val="a6"/>
              <w:rPr>
                <w:rFonts w:ascii="Times New Roman" w:hAnsi="Times New Roman"/>
                <w:b/>
                <w:lang w:eastAsia="en-US"/>
              </w:rPr>
            </w:pPr>
            <w:r w:rsidRPr="000D7407">
              <w:rPr>
                <w:rFonts w:ascii="Times New Roman" w:hAnsi="Times New Roman"/>
                <w:b/>
                <w:lang w:eastAsia="en-US"/>
              </w:rPr>
              <w:t>Существующееположение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05C" w:rsidRPr="000D7407" w:rsidRDefault="0068605C" w:rsidP="00CB7047">
            <w:pPr>
              <w:pStyle w:val="a6"/>
              <w:rPr>
                <w:rFonts w:ascii="Times New Roman" w:hAnsi="Times New Roman"/>
                <w:b/>
                <w:lang w:eastAsia="en-US"/>
              </w:rPr>
            </w:pPr>
            <w:r w:rsidRPr="000D7407">
              <w:rPr>
                <w:rFonts w:ascii="Times New Roman" w:hAnsi="Times New Roman"/>
                <w:b/>
                <w:lang w:eastAsia="en-US"/>
              </w:rPr>
              <w:t>Вариант№1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05C" w:rsidRPr="000D7407" w:rsidRDefault="0068605C" w:rsidP="00CB7047">
            <w:pPr>
              <w:pStyle w:val="a6"/>
              <w:rPr>
                <w:rFonts w:ascii="Times New Roman" w:hAnsi="Times New Roman"/>
                <w:b/>
                <w:lang w:eastAsia="en-US"/>
              </w:rPr>
            </w:pPr>
            <w:r w:rsidRPr="000D7407">
              <w:rPr>
                <w:rFonts w:ascii="Times New Roman" w:hAnsi="Times New Roman"/>
                <w:b/>
                <w:lang w:eastAsia="en-US"/>
              </w:rPr>
              <w:t>Вариант№2</w:t>
            </w:r>
          </w:p>
        </w:tc>
        <w:tc>
          <w:tcPr>
            <w:tcW w:w="1098" w:type="dxa"/>
            <w:tcBorders>
              <w:top w:val="single" w:sz="4" w:space="0" w:color="auto"/>
              <w:left w:val="single" w:sz="4" w:space="0" w:color="auto"/>
              <w:bottom w:val="single" w:sz="4" w:space="0" w:color="auto"/>
              <w:right w:val="single" w:sz="4" w:space="0" w:color="auto"/>
            </w:tcBorders>
            <w:vAlign w:val="center"/>
            <w:hideMark/>
          </w:tcPr>
          <w:p w:rsidR="0068605C" w:rsidRPr="000D7407" w:rsidRDefault="0068605C" w:rsidP="00CB7047">
            <w:pPr>
              <w:pStyle w:val="a6"/>
              <w:rPr>
                <w:rFonts w:ascii="Times New Roman" w:hAnsi="Times New Roman"/>
                <w:b/>
                <w:lang w:eastAsia="en-US"/>
              </w:rPr>
            </w:pPr>
            <w:r w:rsidRPr="000D7407">
              <w:rPr>
                <w:rFonts w:ascii="Times New Roman" w:hAnsi="Times New Roman"/>
                <w:b/>
                <w:lang w:eastAsia="en-US"/>
              </w:rPr>
              <w:t>Вариант№3</w:t>
            </w:r>
          </w:p>
        </w:tc>
      </w:tr>
      <w:tr w:rsidR="00D350E3" w:rsidRPr="005C6242" w:rsidTr="00F806E6">
        <w:tc>
          <w:tcPr>
            <w:tcW w:w="9570" w:type="dxa"/>
            <w:gridSpan w:val="6"/>
            <w:tcBorders>
              <w:top w:val="single" w:sz="4" w:space="0" w:color="auto"/>
              <w:left w:val="single" w:sz="4" w:space="0" w:color="auto"/>
              <w:bottom w:val="single" w:sz="4" w:space="0" w:color="auto"/>
            </w:tcBorders>
            <w:vAlign w:val="center"/>
            <w:hideMark/>
          </w:tcPr>
          <w:p w:rsidR="00D350E3" w:rsidRPr="000D7407" w:rsidRDefault="00D350E3" w:rsidP="00CB7047">
            <w:pPr>
              <w:pStyle w:val="a6"/>
              <w:rPr>
                <w:rFonts w:ascii="Times New Roman" w:hAnsi="Times New Roman"/>
                <w:b/>
                <w:lang w:val="ru-RU" w:eastAsia="en-US"/>
              </w:rPr>
            </w:pPr>
            <w:r w:rsidRPr="000D7407">
              <w:rPr>
                <w:rFonts w:ascii="Times New Roman" w:hAnsi="Times New Roman"/>
                <w:b/>
                <w:lang w:val="ru-RU" w:eastAsia="en-US"/>
              </w:rPr>
              <w:t>Прогнозные показатели деятельности автомобильного транспорта по муниципальным пассажирским маршрутам регулярных перевозок</w:t>
            </w:r>
          </w:p>
        </w:tc>
      </w:tr>
      <w:tr w:rsidR="00DE7313" w:rsidRPr="005C6242" w:rsidTr="00F806E6">
        <w:tc>
          <w:tcPr>
            <w:tcW w:w="3369"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Количество муниципальных маршрутов наземным транспортом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eastAsia="en-US"/>
              </w:rPr>
              <w:t xml:space="preserve">ед. </w:t>
            </w:r>
          </w:p>
        </w:tc>
        <w:tc>
          <w:tcPr>
            <w:tcW w:w="1701"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2</w:t>
            </w:r>
          </w:p>
        </w:tc>
        <w:tc>
          <w:tcPr>
            <w:tcW w:w="1098"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2</w:t>
            </w:r>
          </w:p>
        </w:tc>
      </w:tr>
      <w:tr w:rsidR="00DE7313" w:rsidRPr="005C6242" w:rsidTr="00F806E6">
        <w:tc>
          <w:tcPr>
            <w:tcW w:w="9570" w:type="dxa"/>
            <w:gridSpan w:val="6"/>
            <w:tcBorders>
              <w:top w:val="single" w:sz="4" w:space="0" w:color="auto"/>
              <w:left w:val="single" w:sz="4" w:space="0" w:color="auto"/>
              <w:bottom w:val="single" w:sz="4" w:space="0" w:color="auto"/>
              <w:right w:val="single" w:sz="4" w:space="0" w:color="auto"/>
            </w:tcBorders>
            <w:vAlign w:val="center"/>
          </w:tcPr>
          <w:p w:rsidR="00DE7313" w:rsidRPr="000D7407" w:rsidRDefault="00DE7313" w:rsidP="00CB7047">
            <w:pPr>
              <w:pStyle w:val="a6"/>
              <w:rPr>
                <w:rFonts w:ascii="Times New Roman" w:hAnsi="Times New Roman"/>
                <w:b/>
                <w:lang w:val="ru-RU" w:eastAsia="en-US"/>
              </w:rPr>
            </w:pPr>
            <w:r w:rsidRPr="000D7407">
              <w:rPr>
                <w:rFonts w:ascii="Times New Roman" w:hAnsi="Times New Roman"/>
                <w:b/>
                <w:lang w:val="ru-RU" w:eastAsia="en-US"/>
              </w:rPr>
              <w:t>Прогнозные значения развития транспортной инфраструктуры</w:t>
            </w:r>
          </w:p>
        </w:tc>
      </w:tr>
      <w:tr w:rsidR="00DE7313" w:rsidRPr="005C6242" w:rsidTr="00F806E6">
        <w:tc>
          <w:tcPr>
            <w:tcW w:w="3369"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Число оборудованных остановочных площадок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 xml:space="preserve">ед. </w:t>
            </w:r>
          </w:p>
        </w:tc>
        <w:tc>
          <w:tcPr>
            <w:tcW w:w="1701"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2</w:t>
            </w:r>
          </w:p>
        </w:tc>
        <w:tc>
          <w:tcPr>
            <w:tcW w:w="1098"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2</w:t>
            </w:r>
          </w:p>
        </w:tc>
      </w:tr>
      <w:tr w:rsidR="00DE7313" w:rsidRPr="005C6242" w:rsidTr="00F806E6">
        <w:tc>
          <w:tcPr>
            <w:tcW w:w="3369"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Доля пешеходных дорожек, пешеходных маршрутов, тротуаров, соответствующих нормативным требованиям для организации пешеходного движения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val="ru-RU" w:eastAsia="en-U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E57D01" w:rsidP="00CB7047">
            <w:pPr>
              <w:pStyle w:val="a6"/>
              <w:rPr>
                <w:rFonts w:ascii="Times New Roman" w:hAnsi="Times New Roman"/>
                <w:lang w:eastAsia="en-US"/>
              </w:rPr>
            </w:pPr>
            <w:r>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5</w:t>
            </w:r>
            <w:r w:rsidR="00DE7313" w:rsidRPr="000D7407">
              <w:rPr>
                <w:rFonts w:ascii="Times New Roman" w:hAnsi="Times New Roman"/>
                <w:lang w:val="ru-RU" w:eastAsia="en-US"/>
              </w:rPr>
              <w:t>0</w:t>
            </w:r>
          </w:p>
        </w:tc>
        <w:tc>
          <w:tcPr>
            <w:tcW w:w="1098"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6</w:t>
            </w:r>
            <w:r w:rsidR="00DE7313" w:rsidRPr="000D7407">
              <w:rPr>
                <w:rFonts w:ascii="Times New Roman" w:hAnsi="Times New Roman"/>
                <w:lang w:val="ru-RU" w:eastAsia="en-US"/>
              </w:rPr>
              <w:t>0</w:t>
            </w:r>
          </w:p>
        </w:tc>
      </w:tr>
      <w:tr w:rsidR="00DE7313" w:rsidRPr="005C6242" w:rsidTr="00F806E6">
        <w:tc>
          <w:tcPr>
            <w:tcW w:w="3369"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Велосипедное движение, число пунктов хранения мест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val="ru-RU" w:eastAsia="en-US"/>
              </w:rPr>
              <w:t>км/ед</w:t>
            </w:r>
          </w:p>
        </w:tc>
        <w:tc>
          <w:tcPr>
            <w:tcW w:w="1701" w:type="dxa"/>
            <w:tcBorders>
              <w:top w:val="single" w:sz="4" w:space="0" w:color="auto"/>
              <w:left w:val="single" w:sz="4" w:space="0" w:color="auto"/>
              <w:bottom w:val="single" w:sz="4" w:space="0" w:color="auto"/>
              <w:right w:val="single" w:sz="4" w:space="0" w:color="auto"/>
            </w:tcBorders>
            <w:vAlign w:val="center"/>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0/0</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0/0</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0/0</w:t>
            </w:r>
          </w:p>
        </w:tc>
        <w:tc>
          <w:tcPr>
            <w:tcW w:w="1098" w:type="dxa"/>
            <w:tcBorders>
              <w:top w:val="single" w:sz="4" w:space="0" w:color="auto"/>
              <w:left w:val="single" w:sz="4" w:space="0" w:color="auto"/>
              <w:bottom w:val="single" w:sz="4" w:space="0" w:color="auto"/>
              <w:right w:val="single" w:sz="4" w:space="0" w:color="auto"/>
            </w:tcBorders>
            <w:vAlign w:val="center"/>
          </w:tcPr>
          <w:p w:rsidR="00DE7313" w:rsidRPr="000D7407" w:rsidRDefault="00DE7313" w:rsidP="00CB7047">
            <w:pPr>
              <w:pStyle w:val="a6"/>
              <w:rPr>
                <w:rFonts w:ascii="Times New Roman" w:hAnsi="Times New Roman"/>
                <w:lang w:val="ru-RU" w:eastAsia="en-US"/>
              </w:rPr>
            </w:pPr>
            <w:r w:rsidRPr="000D7407">
              <w:rPr>
                <w:rFonts w:ascii="Times New Roman" w:hAnsi="Times New Roman"/>
                <w:lang w:val="ru-RU" w:eastAsia="en-US"/>
              </w:rPr>
              <w:t>0/</w:t>
            </w:r>
            <w:r w:rsidR="00F806E6">
              <w:rPr>
                <w:rFonts w:ascii="Times New Roman" w:hAnsi="Times New Roman"/>
                <w:lang w:val="ru-RU" w:eastAsia="en-US"/>
              </w:rPr>
              <w:t>0</w:t>
            </w:r>
          </w:p>
        </w:tc>
      </w:tr>
      <w:tr w:rsidR="00DE7313" w:rsidRPr="005C6242" w:rsidTr="00E57D01">
        <w:tc>
          <w:tcPr>
            <w:tcW w:w="3369"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eastAsia="en-US"/>
              </w:rPr>
              <w:t>Обеспеченность</w:t>
            </w:r>
            <w:r w:rsidR="009D3A18">
              <w:rPr>
                <w:rFonts w:ascii="Times New Roman" w:hAnsi="Times New Roman"/>
                <w:lang w:val="ru-RU" w:eastAsia="en-US"/>
              </w:rPr>
              <w:t xml:space="preserve"> </w:t>
            </w:r>
            <w:r w:rsidRPr="000D7407">
              <w:rPr>
                <w:rFonts w:ascii="Times New Roman" w:hAnsi="Times New Roman"/>
                <w:lang w:eastAsia="en-US"/>
              </w:rPr>
              <w:t>парковочным</w:t>
            </w:r>
            <w:r w:rsidR="009D3A18">
              <w:rPr>
                <w:rFonts w:ascii="Times New Roman" w:hAnsi="Times New Roman"/>
                <w:lang w:val="ru-RU" w:eastAsia="en-US"/>
              </w:rPr>
              <w:t xml:space="preserve"> </w:t>
            </w:r>
            <w:r w:rsidRPr="000D7407">
              <w:rPr>
                <w:rFonts w:ascii="Times New Roman" w:hAnsi="Times New Roman"/>
                <w:lang w:eastAsia="en-US"/>
              </w:rPr>
              <w:t>пространством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DE7313" w:rsidRPr="00E57D01" w:rsidRDefault="00E57D01" w:rsidP="00CB7047">
            <w:pPr>
              <w:pStyle w:val="a6"/>
              <w:rPr>
                <w:rFonts w:ascii="Times New Roman" w:hAnsi="Times New Roman"/>
                <w:lang w:val="ru-RU" w:eastAsia="en-US"/>
              </w:rPr>
            </w:pPr>
            <w:r>
              <w:rPr>
                <w:rFonts w:ascii="Times New Roman" w:hAnsi="Times New Roman"/>
                <w:lang w:val="ru-RU" w:eastAsia="en-US"/>
              </w:rPr>
              <w:t>100</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E57D01" w:rsidRDefault="00E57D01" w:rsidP="00CB7047">
            <w:pPr>
              <w:pStyle w:val="a6"/>
              <w:rPr>
                <w:rFonts w:ascii="Times New Roman" w:hAnsi="Times New Roman"/>
                <w:lang w:val="ru-RU" w:eastAsia="en-US"/>
              </w:rPr>
            </w:pPr>
            <w:r>
              <w:rPr>
                <w:rFonts w:ascii="Times New Roman" w:hAnsi="Times New Roman"/>
                <w:lang w:val="ru-RU" w:eastAsia="en-US"/>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eastAsia="en-US"/>
              </w:rPr>
              <w:t xml:space="preserve">100 </w:t>
            </w:r>
          </w:p>
        </w:tc>
        <w:tc>
          <w:tcPr>
            <w:tcW w:w="1098"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eastAsia="en-US"/>
              </w:rPr>
              <w:t>100</w:t>
            </w:r>
          </w:p>
        </w:tc>
      </w:tr>
      <w:tr w:rsidR="00E57D01" w:rsidRPr="005C6242" w:rsidTr="00E57D01">
        <w:tc>
          <w:tcPr>
            <w:tcW w:w="3369" w:type="dxa"/>
            <w:tcBorders>
              <w:top w:val="single" w:sz="4" w:space="0" w:color="auto"/>
              <w:left w:val="single" w:sz="4" w:space="0" w:color="auto"/>
              <w:bottom w:val="single" w:sz="4" w:space="0" w:color="auto"/>
              <w:right w:val="single" w:sz="4" w:space="0" w:color="auto"/>
            </w:tcBorders>
            <w:vAlign w:val="center"/>
            <w:hideMark/>
          </w:tcPr>
          <w:p w:rsidR="00E57D01" w:rsidRPr="000D7407" w:rsidRDefault="00E57D01" w:rsidP="00E57D01">
            <w:pPr>
              <w:pStyle w:val="a6"/>
              <w:rPr>
                <w:rFonts w:ascii="Times New Roman" w:hAnsi="Times New Roman"/>
                <w:lang w:eastAsia="en-US"/>
              </w:rPr>
            </w:pPr>
            <w:r w:rsidRPr="000D7407">
              <w:rPr>
                <w:rFonts w:ascii="Times New Roman" w:hAnsi="Times New Roman"/>
                <w:lang w:eastAsia="en-US"/>
              </w:rPr>
              <w:t>Протяженность</w:t>
            </w:r>
            <w:r w:rsidR="009D3A18">
              <w:rPr>
                <w:rFonts w:ascii="Times New Roman" w:hAnsi="Times New Roman"/>
                <w:lang w:val="ru-RU" w:eastAsia="en-US"/>
              </w:rPr>
              <w:t xml:space="preserve"> </w:t>
            </w:r>
            <w:r w:rsidRPr="000D7407">
              <w:rPr>
                <w:rFonts w:ascii="Times New Roman" w:hAnsi="Times New Roman"/>
                <w:lang w:eastAsia="en-US"/>
              </w:rPr>
              <w:t>улично</w:t>
            </w:r>
            <w:r w:rsidR="009D3A18">
              <w:rPr>
                <w:rFonts w:ascii="Times New Roman" w:hAnsi="Times New Roman"/>
                <w:lang w:val="ru-RU" w:eastAsia="en-US"/>
              </w:rPr>
              <w:t xml:space="preserve"> </w:t>
            </w:r>
            <w:r w:rsidRPr="000D7407">
              <w:rPr>
                <w:rFonts w:ascii="Times New Roman" w:hAnsi="Times New Roman"/>
                <w:lang w:eastAsia="en-US"/>
              </w:rPr>
              <w:t>дорожной</w:t>
            </w:r>
            <w:r w:rsidR="009D3A18">
              <w:rPr>
                <w:rFonts w:ascii="Times New Roman" w:hAnsi="Times New Roman"/>
                <w:lang w:val="ru-RU" w:eastAsia="en-US"/>
              </w:rPr>
              <w:t xml:space="preserve"> </w:t>
            </w:r>
            <w:r w:rsidRPr="000D7407">
              <w:rPr>
                <w:rFonts w:ascii="Times New Roman" w:hAnsi="Times New Roman"/>
                <w:lang w:eastAsia="en-US"/>
              </w:rPr>
              <w:t>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7D01" w:rsidRPr="000D7407" w:rsidRDefault="00E57D01" w:rsidP="00E57D01">
            <w:pPr>
              <w:pStyle w:val="a6"/>
              <w:rPr>
                <w:rFonts w:ascii="Times New Roman" w:hAnsi="Times New Roman"/>
                <w:lang w:eastAsia="en-US"/>
              </w:rPr>
            </w:pPr>
            <w:r w:rsidRPr="000D7407">
              <w:rPr>
                <w:rFonts w:ascii="Times New Roman" w:hAnsi="Times New Roman"/>
                <w:lang w:eastAsia="en-US"/>
              </w:rPr>
              <w:t>км</w:t>
            </w:r>
          </w:p>
        </w:tc>
        <w:tc>
          <w:tcPr>
            <w:tcW w:w="1701" w:type="dxa"/>
            <w:tcBorders>
              <w:top w:val="single" w:sz="4" w:space="0" w:color="auto"/>
              <w:left w:val="single" w:sz="4" w:space="0" w:color="auto"/>
              <w:bottom w:val="single" w:sz="4" w:space="0" w:color="auto"/>
              <w:right w:val="single" w:sz="4" w:space="0" w:color="auto"/>
            </w:tcBorders>
            <w:vAlign w:val="center"/>
          </w:tcPr>
          <w:p w:rsidR="00E57D01" w:rsidRPr="00E57D01" w:rsidRDefault="00E57D01" w:rsidP="00E57D01">
            <w:pPr>
              <w:jc w:val="center"/>
              <w:rPr>
                <w:sz w:val="20"/>
              </w:rPr>
            </w:pPr>
            <w:r w:rsidRPr="00E57D01">
              <w:rPr>
                <w:sz w:val="20"/>
                <w:szCs w:val="22"/>
              </w:rPr>
              <w:t>97,848</w:t>
            </w:r>
          </w:p>
        </w:tc>
        <w:tc>
          <w:tcPr>
            <w:tcW w:w="1134" w:type="dxa"/>
            <w:tcBorders>
              <w:top w:val="single" w:sz="4" w:space="0" w:color="auto"/>
              <w:left w:val="single" w:sz="4" w:space="0" w:color="auto"/>
              <w:bottom w:val="single" w:sz="4" w:space="0" w:color="auto"/>
              <w:right w:val="single" w:sz="4" w:space="0" w:color="auto"/>
            </w:tcBorders>
            <w:vAlign w:val="center"/>
          </w:tcPr>
          <w:p w:rsidR="00E57D01" w:rsidRPr="00E57D01" w:rsidRDefault="00E57D01" w:rsidP="00E57D01">
            <w:pPr>
              <w:jc w:val="center"/>
              <w:rPr>
                <w:sz w:val="20"/>
              </w:rPr>
            </w:pPr>
            <w:r w:rsidRPr="00E57D01">
              <w:rPr>
                <w:sz w:val="20"/>
                <w:szCs w:val="22"/>
              </w:rPr>
              <w:t>97,848</w:t>
            </w:r>
          </w:p>
        </w:tc>
        <w:tc>
          <w:tcPr>
            <w:tcW w:w="1134" w:type="dxa"/>
            <w:tcBorders>
              <w:top w:val="single" w:sz="4" w:space="0" w:color="auto"/>
              <w:left w:val="single" w:sz="4" w:space="0" w:color="auto"/>
              <w:bottom w:val="single" w:sz="4" w:space="0" w:color="auto"/>
              <w:right w:val="single" w:sz="4" w:space="0" w:color="auto"/>
            </w:tcBorders>
            <w:vAlign w:val="center"/>
          </w:tcPr>
          <w:p w:rsidR="00E57D01" w:rsidRPr="00E57D01" w:rsidRDefault="00E57D01" w:rsidP="00E57D01">
            <w:pPr>
              <w:jc w:val="center"/>
              <w:rPr>
                <w:sz w:val="20"/>
              </w:rPr>
            </w:pPr>
            <w:r w:rsidRPr="00E57D01">
              <w:rPr>
                <w:sz w:val="20"/>
                <w:szCs w:val="22"/>
              </w:rPr>
              <w:t>97,848</w:t>
            </w:r>
          </w:p>
        </w:tc>
        <w:tc>
          <w:tcPr>
            <w:tcW w:w="1098" w:type="dxa"/>
            <w:tcBorders>
              <w:top w:val="single" w:sz="4" w:space="0" w:color="auto"/>
              <w:left w:val="single" w:sz="4" w:space="0" w:color="auto"/>
              <w:bottom w:val="single" w:sz="4" w:space="0" w:color="auto"/>
              <w:right w:val="single" w:sz="4" w:space="0" w:color="auto"/>
            </w:tcBorders>
            <w:vAlign w:val="center"/>
          </w:tcPr>
          <w:p w:rsidR="00E57D01" w:rsidRPr="00E57D01" w:rsidRDefault="00E57D01" w:rsidP="00E57D01">
            <w:pPr>
              <w:jc w:val="center"/>
              <w:rPr>
                <w:sz w:val="20"/>
              </w:rPr>
            </w:pPr>
            <w:r w:rsidRPr="00E57D01">
              <w:rPr>
                <w:sz w:val="20"/>
                <w:szCs w:val="22"/>
              </w:rPr>
              <w:t>97,848</w:t>
            </w:r>
          </w:p>
        </w:tc>
      </w:tr>
      <w:tr w:rsidR="00DE7313" w:rsidRPr="005C6242" w:rsidTr="00F806E6">
        <w:tc>
          <w:tcPr>
            <w:tcW w:w="9570" w:type="dxa"/>
            <w:gridSpan w:val="6"/>
            <w:tcBorders>
              <w:top w:val="single" w:sz="4" w:space="0" w:color="auto"/>
              <w:left w:val="single" w:sz="4" w:space="0" w:color="auto"/>
              <w:bottom w:val="single" w:sz="4" w:space="0" w:color="auto"/>
            </w:tcBorders>
            <w:vAlign w:val="center"/>
            <w:hideMark/>
          </w:tcPr>
          <w:p w:rsidR="00DE7313" w:rsidRPr="000D7407" w:rsidRDefault="00DE7313" w:rsidP="00CB7047">
            <w:pPr>
              <w:pStyle w:val="a6"/>
              <w:rPr>
                <w:rFonts w:ascii="Times New Roman" w:hAnsi="Times New Roman"/>
                <w:b/>
                <w:lang w:val="ru-RU" w:eastAsia="en-US"/>
              </w:rPr>
            </w:pPr>
            <w:r w:rsidRPr="000D7407">
              <w:rPr>
                <w:rFonts w:ascii="Times New Roman" w:hAnsi="Times New Roman"/>
                <w:b/>
                <w:lang w:val="ru-RU" w:eastAsia="en-US"/>
              </w:rPr>
              <w:t>Показатели автомобилизации и безопасности дорожного движения</w:t>
            </w:r>
          </w:p>
        </w:tc>
      </w:tr>
      <w:tr w:rsidR="003D7F41" w:rsidRPr="005C6242" w:rsidTr="00F806E6">
        <w:tc>
          <w:tcPr>
            <w:tcW w:w="3369" w:type="dxa"/>
            <w:tcBorders>
              <w:top w:val="single" w:sz="4" w:space="0" w:color="auto"/>
              <w:left w:val="single" w:sz="4" w:space="0" w:color="auto"/>
              <w:bottom w:val="single" w:sz="4" w:space="0" w:color="auto"/>
              <w:right w:val="single" w:sz="4" w:space="0" w:color="auto"/>
            </w:tcBorders>
            <w:vAlign w:val="center"/>
            <w:hideMark/>
          </w:tcPr>
          <w:p w:rsidR="003D7F41" w:rsidRPr="000D7407" w:rsidRDefault="003D7F41" w:rsidP="003D7F41">
            <w:pPr>
              <w:pStyle w:val="a6"/>
              <w:rPr>
                <w:rFonts w:ascii="Times New Roman" w:hAnsi="Times New Roman"/>
                <w:lang w:eastAsia="en-US"/>
              </w:rPr>
            </w:pPr>
            <w:r w:rsidRPr="000D7407">
              <w:rPr>
                <w:rFonts w:ascii="Times New Roman" w:hAnsi="Times New Roman"/>
                <w:lang w:eastAsia="en-US"/>
              </w:rPr>
              <w:t>Количество</w:t>
            </w:r>
            <w:r w:rsidR="009D3A18">
              <w:rPr>
                <w:rFonts w:ascii="Times New Roman" w:hAnsi="Times New Roman"/>
                <w:lang w:val="ru-RU" w:eastAsia="en-US"/>
              </w:rPr>
              <w:t xml:space="preserve"> </w:t>
            </w:r>
            <w:r w:rsidRPr="000D7407">
              <w:rPr>
                <w:rFonts w:ascii="Times New Roman" w:hAnsi="Times New Roman"/>
                <w:lang w:eastAsia="en-US"/>
              </w:rPr>
              <w:t>зарегистрированных ТС, 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7F41" w:rsidRPr="000D7407" w:rsidRDefault="003D7F41" w:rsidP="003D7F41">
            <w:pPr>
              <w:pStyle w:val="a6"/>
              <w:rPr>
                <w:rFonts w:ascii="Times New Roman" w:hAnsi="Times New Roman"/>
                <w:lang w:eastAsia="en-US"/>
              </w:rPr>
            </w:pPr>
            <w:r w:rsidRPr="000D7407">
              <w:rPr>
                <w:rFonts w:ascii="Times New Roman" w:hAnsi="Times New Roman"/>
                <w:lang w:eastAsia="en-US"/>
              </w:rPr>
              <w:t xml:space="preserve">ед. </w:t>
            </w:r>
          </w:p>
        </w:tc>
        <w:tc>
          <w:tcPr>
            <w:tcW w:w="1701" w:type="dxa"/>
            <w:tcBorders>
              <w:top w:val="single" w:sz="4" w:space="0" w:color="auto"/>
              <w:left w:val="single" w:sz="4" w:space="0" w:color="auto"/>
              <w:bottom w:val="single" w:sz="4" w:space="0" w:color="auto"/>
              <w:right w:val="single" w:sz="4" w:space="0" w:color="auto"/>
            </w:tcBorders>
            <w:vAlign w:val="center"/>
          </w:tcPr>
          <w:p w:rsidR="003D7F41" w:rsidRPr="000C1F90" w:rsidRDefault="003D7F41" w:rsidP="003D7F41">
            <w:pPr>
              <w:pStyle w:val="a6"/>
              <w:rPr>
                <w:rFonts w:ascii="Times New Roman" w:hAnsi="Times New Roman"/>
                <w:lang w:val="ru-RU"/>
              </w:rPr>
            </w:pPr>
            <w:r w:rsidRPr="000C1F90">
              <w:rPr>
                <w:rFonts w:ascii="Times New Roman" w:hAnsi="Times New Roman"/>
                <w:lang w:val="ru-RU"/>
              </w:rPr>
              <w:t>472</w:t>
            </w:r>
          </w:p>
        </w:tc>
        <w:tc>
          <w:tcPr>
            <w:tcW w:w="1134" w:type="dxa"/>
            <w:tcBorders>
              <w:top w:val="single" w:sz="4" w:space="0" w:color="auto"/>
              <w:left w:val="single" w:sz="4" w:space="0" w:color="auto"/>
              <w:bottom w:val="single" w:sz="4" w:space="0" w:color="auto"/>
              <w:right w:val="single" w:sz="4" w:space="0" w:color="auto"/>
            </w:tcBorders>
            <w:vAlign w:val="center"/>
          </w:tcPr>
          <w:p w:rsidR="003D7F41" w:rsidRPr="000C1F90" w:rsidRDefault="003D7F41" w:rsidP="003D7F41">
            <w:pPr>
              <w:pStyle w:val="a6"/>
              <w:rPr>
                <w:rFonts w:ascii="Times New Roman" w:hAnsi="Times New Roman"/>
                <w:lang w:val="ru-RU"/>
              </w:rPr>
            </w:pPr>
            <w:r w:rsidRPr="000C1F90">
              <w:rPr>
                <w:rFonts w:ascii="Times New Roman" w:hAnsi="Times New Roman"/>
                <w:lang w:val="ru-RU"/>
              </w:rPr>
              <w:t>462</w:t>
            </w:r>
          </w:p>
        </w:tc>
        <w:tc>
          <w:tcPr>
            <w:tcW w:w="1134" w:type="dxa"/>
            <w:tcBorders>
              <w:top w:val="single" w:sz="4" w:space="0" w:color="auto"/>
              <w:left w:val="single" w:sz="4" w:space="0" w:color="auto"/>
              <w:bottom w:val="single" w:sz="4" w:space="0" w:color="auto"/>
              <w:right w:val="single" w:sz="4" w:space="0" w:color="auto"/>
            </w:tcBorders>
            <w:vAlign w:val="center"/>
          </w:tcPr>
          <w:p w:rsidR="003D7F41" w:rsidRPr="000C1F90" w:rsidRDefault="003D7F41" w:rsidP="003D7F41">
            <w:pPr>
              <w:pStyle w:val="a6"/>
              <w:rPr>
                <w:rFonts w:ascii="Times New Roman" w:hAnsi="Times New Roman"/>
                <w:lang w:val="ru-RU"/>
              </w:rPr>
            </w:pPr>
            <w:r w:rsidRPr="000C1F90">
              <w:rPr>
                <w:rFonts w:ascii="Times New Roman" w:hAnsi="Times New Roman"/>
                <w:lang w:val="ru-RU"/>
              </w:rPr>
              <w:t>462</w:t>
            </w:r>
          </w:p>
        </w:tc>
        <w:tc>
          <w:tcPr>
            <w:tcW w:w="1098" w:type="dxa"/>
            <w:tcBorders>
              <w:top w:val="single" w:sz="4" w:space="0" w:color="auto"/>
              <w:left w:val="single" w:sz="4" w:space="0" w:color="auto"/>
              <w:bottom w:val="single" w:sz="4" w:space="0" w:color="auto"/>
              <w:right w:val="single" w:sz="4" w:space="0" w:color="auto"/>
            </w:tcBorders>
            <w:vAlign w:val="center"/>
          </w:tcPr>
          <w:p w:rsidR="003D7F41" w:rsidRPr="000C1F90" w:rsidRDefault="003D7F41" w:rsidP="003D7F41">
            <w:pPr>
              <w:pStyle w:val="a6"/>
              <w:rPr>
                <w:rFonts w:ascii="Times New Roman" w:hAnsi="Times New Roman"/>
                <w:lang w:val="ru-RU"/>
              </w:rPr>
            </w:pPr>
            <w:r w:rsidRPr="000C1F90">
              <w:rPr>
                <w:rFonts w:ascii="Times New Roman" w:hAnsi="Times New Roman"/>
                <w:lang w:val="ru-RU"/>
              </w:rPr>
              <w:t>462</w:t>
            </w:r>
          </w:p>
        </w:tc>
      </w:tr>
      <w:tr w:rsidR="003D7F41" w:rsidRPr="005C6242" w:rsidTr="00E57D01">
        <w:tc>
          <w:tcPr>
            <w:tcW w:w="3369" w:type="dxa"/>
            <w:tcBorders>
              <w:top w:val="single" w:sz="4" w:space="0" w:color="auto"/>
              <w:left w:val="single" w:sz="4" w:space="0" w:color="auto"/>
              <w:bottom w:val="single" w:sz="4" w:space="0" w:color="auto"/>
              <w:right w:val="single" w:sz="4" w:space="0" w:color="auto"/>
            </w:tcBorders>
            <w:vAlign w:val="center"/>
            <w:hideMark/>
          </w:tcPr>
          <w:p w:rsidR="003D7F41" w:rsidRPr="000D7407" w:rsidRDefault="003D7F41" w:rsidP="003D7F41">
            <w:pPr>
              <w:pStyle w:val="a6"/>
              <w:rPr>
                <w:rFonts w:ascii="Times New Roman" w:hAnsi="Times New Roman"/>
                <w:lang w:val="ru-RU" w:eastAsia="en-US"/>
              </w:rPr>
            </w:pPr>
            <w:r w:rsidRPr="000D7407">
              <w:rPr>
                <w:rFonts w:ascii="Times New Roman" w:hAnsi="Times New Roman"/>
                <w:lang w:val="ru-RU" w:eastAsia="en-US"/>
              </w:rPr>
              <w:t xml:space="preserve">Уровень автомобилизации населения, ед./1000 чел.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7F41" w:rsidRPr="000D7407" w:rsidRDefault="003D7F41" w:rsidP="003D7F41">
            <w:pPr>
              <w:pStyle w:val="a6"/>
              <w:rPr>
                <w:rFonts w:ascii="Times New Roman" w:hAnsi="Times New Roman"/>
                <w:lang w:eastAsia="en-US"/>
              </w:rPr>
            </w:pPr>
            <w:r w:rsidRPr="000D7407">
              <w:rPr>
                <w:rFonts w:ascii="Times New Roman" w:hAnsi="Times New Roman"/>
                <w:lang w:eastAsia="en-US"/>
              </w:rPr>
              <w:t xml:space="preserve">ед. </w:t>
            </w:r>
          </w:p>
        </w:tc>
        <w:tc>
          <w:tcPr>
            <w:tcW w:w="1701" w:type="dxa"/>
            <w:tcBorders>
              <w:top w:val="single" w:sz="4" w:space="0" w:color="auto"/>
              <w:left w:val="single" w:sz="4" w:space="0" w:color="auto"/>
              <w:bottom w:val="single" w:sz="4" w:space="0" w:color="auto"/>
              <w:right w:val="single" w:sz="4" w:space="0" w:color="auto"/>
            </w:tcBorders>
            <w:vAlign w:val="center"/>
          </w:tcPr>
          <w:p w:rsidR="003D7F41" w:rsidRPr="000C1F90" w:rsidRDefault="003D7F41" w:rsidP="003D7F41">
            <w:pPr>
              <w:pStyle w:val="a6"/>
              <w:rPr>
                <w:rFonts w:ascii="Times New Roman" w:hAnsi="Times New Roman"/>
                <w:lang w:val="ru-RU"/>
              </w:rPr>
            </w:pPr>
            <w:r w:rsidRPr="000C1F90">
              <w:rPr>
                <w:rFonts w:ascii="Times New Roman" w:hAnsi="Times New Roman"/>
                <w:lang w:val="ru-RU"/>
              </w:rPr>
              <w:t>390</w:t>
            </w:r>
          </w:p>
        </w:tc>
        <w:tc>
          <w:tcPr>
            <w:tcW w:w="1134" w:type="dxa"/>
            <w:tcBorders>
              <w:top w:val="single" w:sz="4" w:space="0" w:color="auto"/>
              <w:left w:val="single" w:sz="4" w:space="0" w:color="auto"/>
              <w:bottom w:val="single" w:sz="4" w:space="0" w:color="auto"/>
              <w:right w:val="single" w:sz="4" w:space="0" w:color="auto"/>
            </w:tcBorders>
            <w:vAlign w:val="center"/>
          </w:tcPr>
          <w:p w:rsidR="003D7F41" w:rsidRPr="000C1F90" w:rsidRDefault="003D7F41" w:rsidP="003D7F41">
            <w:pPr>
              <w:pStyle w:val="a6"/>
              <w:rPr>
                <w:rFonts w:ascii="Times New Roman" w:hAnsi="Times New Roman"/>
                <w:lang w:val="ru-RU"/>
              </w:rPr>
            </w:pPr>
            <w:r w:rsidRPr="000C1F90">
              <w:rPr>
                <w:rFonts w:ascii="Times New Roman" w:hAnsi="Times New Roman"/>
                <w:lang w:val="ru-RU"/>
              </w:rPr>
              <w:t>435</w:t>
            </w:r>
          </w:p>
        </w:tc>
        <w:tc>
          <w:tcPr>
            <w:tcW w:w="1134" w:type="dxa"/>
            <w:tcBorders>
              <w:top w:val="single" w:sz="4" w:space="0" w:color="auto"/>
              <w:left w:val="single" w:sz="4" w:space="0" w:color="auto"/>
              <w:bottom w:val="single" w:sz="4" w:space="0" w:color="auto"/>
              <w:right w:val="single" w:sz="4" w:space="0" w:color="auto"/>
            </w:tcBorders>
            <w:vAlign w:val="center"/>
          </w:tcPr>
          <w:p w:rsidR="003D7F41" w:rsidRPr="000C1F90" w:rsidRDefault="003D7F41" w:rsidP="003D7F41">
            <w:pPr>
              <w:pStyle w:val="a6"/>
              <w:rPr>
                <w:rFonts w:ascii="Times New Roman" w:hAnsi="Times New Roman"/>
                <w:lang w:val="ru-RU"/>
              </w:rPr>
            </w:pPr>
            <w:r w:rsidRPr="000C1F90">
              <w:rPr>
                <w:rFonts w:ascii="Times New Roman" w:hAnsi="Times New Roman"/>
                <w:lang w:val="ru-RU"/>
              </w:rPr>
              <w:t>435</w:t>
            </w:r>
          </w:p>
        </w:tc>
        <w:tc>
          <w:tcPr>
            <w:tcW w:w="1098" w:type="dxa"/>
            <w:tcBorders>
              <w:top w:val="single" w:sz="4" w:space="0" w:color="auto"/>
              <w:left w:val="single" w:sz="4" w:space="0" w:color="auto"/>
              <w:bottom w:val="single" w:sz="4" w:space="0" w:color="auto"/>
              <w:right w:val="single" w:sz="4" w:space="0" w:color="auto"/>
            </w:tcBorders>
            <w:vAlign w:val="center"/>
          </w:tcPr>
          <w:p w:rsidR="003D7F41" w:rsidRPr="000C1F90" w:rsidRDefault="003D7F41" w:rsidP="003D7F41">
            <w:pPr>
              <w:pStyle w:val="a6"/>
              <w:rPr>
                <w:rFonts w:ascii="Times New Roman" w:hAnsi="Times New Roman"/>
                <w:lang w:val="ru-RU"/>
              </w:rPr>
            </w:pPr>
            <w:r w:rsidRPr="000C1F90">
              <w:rPr>
                <w:rFonts w:ascii="Times New Roman" w:hAnsi="Times New Roman"/>
                <w:lang w:val="ru-RU"/>
              </w:rPr>
              <w:t>435</w:t>
            </w:r>
          </w:p>
        </w:tc>
      </w:tr>
      <w:tr w:rsidR="00DE7313" w:rsidRPr="005C6242" w:rsidTr="00F806E6">
        <w:tc>
          <w:tcPr>
            <w:tcW w:w="3369"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eastAsia="en-US"/>
              </w:rPr>
              <w:t xml:space="preserve">Кол-во ДТП </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7313" w:rsidRPr="000D7407" w:rsidRDefault="00DE7313" w:rsidP="00CB7047">
            <w:pPr>
              <w:pStyle w:val="a6"/>
              <w:rPr>
                <w:rFonts w:ascii="Times New Roman" w:hAnsi="Times New Roman"/>
                <w:lang w:eastAsia="en-US"/>
              </w:rPr>
            </w:pPr>
            <w:r w:rsidRPr="000D7407">
              <w:rPr>
                <w:rFonts w:ascii="Times New Roman" w:hAnsi="Times New Roman"/>
                <w:lang w:eastAsia="en-US"/>
              </w:rPr>
              <w:t xml:space="preserve">ед. </w:t>
            </w:r>
          </w:p>
        </w:tc>
        <w:tc>
          <w:tcPr>
            <w:tcW w:w="1701"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1</w:t>
            </w:r>
          </w:p>
        </w:tc>
        <w:tc>
          <w:tcPr>
            <w:tcW w:w="1134"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1</w:t>
            </w:r>
          </w:p>
        </w:tc>
        <w:tc>
          <w:tcPr>
            <w:tcW w:w="1098" w:type="dxa"/>
            <w:tcBorders>
              <w:top w:val="single" w:sz="4" w:space="0" w:color="auto"/>
              <w:left w:val="single" w:sz="4" w:space="0" w:color="auto"/>
              <w:bottom w:val="single" w:sz="4" w:space="0" w:color="auto"/>
              <w:right w:val="single" w:sz="4" w:space="0" w:color="auto"/>
            </w:tcBorders>
            <w:vAlign w:val="center"/>
          </w:tcPr>
          <w:p w:rsidR="00DE7313" w:rsidRPr="000D7407" w:rsidRDefault="00E57D01" w:rsidP="00CB7047">
            <w:pPr>
              <w:pStyle w:val="a6"/>
              <w:rPr>
                <w:rFonts w:ascii="Times New Roman" w:hAnsi="Times New Roman"/>
                <w:lang w:val="ru-RU" w:eastAsia="en-US"/>
              </w:rPr>
            </w:pPr>
            <w:r>
              <w:rPr>
                <w:rFonts w:ascii="Times New Roman" w:hAnsi="Times New Roman"/>
                <w:lang w:val="ru-RU" w:eastAsia="en-US"/>
              </w:rPr>
              <w:t>1</w:t>
            </w:r>
          </w:p>
        </w:tc>
      </w:tr>
    </w:tbl>
    <w:p w:rsidR="00E47AAD" w:rsidRDefault="00E47AAD" w:rsidP="00CB7047"/>
    <w:p w:rsidR="00854FF1" w:rsidRDefault="0068605C" w:rsidP="00727677">
      <w:pPr>
        <w:ind w:firstLine="709"/>
        <w:jc w:val="both"/>
      </w:pPr>
      <w:r w:rsidRPr="001E2C56">
        <w:t xml:space="preserve">Все три варианта развития транспортной инфраструктуры </w:t>
      </w:r>
      <w:r w:rsidR="00E57D01">
        <w:t>Шольского поселения</w:t>
      </w:r>
      <w:r w:rsidR="009D3A18">
        <w:t xml:space="preserve"> </w:t>
      </w:r>
      <w:r w:rsidRPr="001E2C56">
        <w:t>удовлетворяют потребностям муниципального</w:t>
      </w:r>
      <w:r w:rsidR="009D3A18">
        <w:t xml:space="preserve"> </w:t>
      </w:r>
      <w:r w:rsidRPr="001E2C56">
        <w:t xml:space="preserve">образования в настоящем времени, а также на перспективу до </w:t>
      </w:r>
      <w:r w:rsidR="00210BE1" w:rsidRPr="001E2C56">
        <w:t>20</w:t>
      </w:r>
      <w:r w:rsidR="00F806E6">
        <w:t>30</w:t>
      </w:r>
      <w:r w:rsidRPr="001E2C56">
        <w:t xml:space="preserve"> г.</w:t>
      </w:r>
    </w:p>
    <w:p w:rsidR="00854FF1" w:rsidRDefault="0068605C" w:rsidP="00727677">
      <w:pPr>
        <w:ind w:firstLine="709"/>
        <w:jc w:val="both"/>
      </w:pPr>
      <w:r w:rsidRPr="001E2C56">
        <w:lastRenderedPageBreak/>
        <w:t xml:space="preserve">Пассажирские перевозки </w:t>
      </w:r>
      <w:r w:rsidR="00E57D01">
        <w:t>в сельском поселении</w:t>
      </w:r>
      <w:r w:rsidRPr="001E2C56">
        <w:t xml:space="preserve"> осуществляются по </w:t>
      </w:r>
      <w:r w:rsidR="00E57D01">
        <w:t>2</w:t>
      </w:r>
      <w:r w:rsidRPr="001E2C56">
        <w:t>маршрутам. Вариантами развития</w:t>
      </w:r>
      <w:r w:rsidR="009D3A18">
        <w:t xml:space="preserve"> </w:t>
      </w:r>
      <w:r w:rsidRPr="001E2C56">
        <w:t>не предполагается увеличение протяженности маршрутов автобусного транспорта.</w:t>
      </w:r>
      <w:r w:rsidR="009D3A18">
        <w:t xml:space="preserve"> </w:t>
      </w:r>
      <w:r w:rsidR="00436EA6">
        <w:t xml:space="preserve">Однако, </w:t>
      </w:r>
      <w:r w:rsidRPr="001E2C56">
        <w:t xml:space="preserve">предполагается </w:t>
      </w:r>
      <w:r w:rsidR="003D7F41">
        <w:t>увеличение объемов транспортных передвижений населения, в т.ч. за</w:t>
      </w:r>
      <w:r w:rsidR="009D3A18">
        <w:t xml:space="preserve"> </w:t>
      </w:r>
      <w:r w:rsidR="003D7F41">
        <w:t xml:space="preserve">счет увеличения частоты движения автобусов на маршрутах. </w:t>
      </w:r>
    </w:p>
    <w:p w:rsidR="003D7F41" w:rsidRPr="001E2C56" w:rsidRDefault="003D7F41" w:rsidP="00727677">
      <w:pPr>
        <w:ind w:firstLine="709"/>
        <w:jc w:val="both"/>
      </w:pPr>
      <w:r>
        <w:t>Увеличение протяженност</w:t>
      </w:r>
      <w:r w:rsidR="00436EA6">
        <w:t>и</w:t>
      </w:r>
      <w:r>
        <w:t xml:space="preserve"> улично-дорожной сети предусмотрена за</w:t>
      </w:r>
      <w:r w:rsidR="009D3A18">
        <w:t xml:space="preserve"> </w:t>
      </w:r>
      <w:r>
        <w:t>счет строительства новых жилых кварталов, однако объемы протяженности УДС на расчетный срок должны уточняться в соответствии с проектно-сметной документацией.</w:t>
      </w:r>
    </w:p>
    <w:p w:rsidR="00854FF1" w:rsidRPr="001E2C56" w:rsidRDefault="003D7F41" w:rsidP="00727677">
      <w:pPr>
        <w:ind w:firstLine="709"/>
        <w:jc w:val="both"/>
      </w:pPr>
      <w:r>
        <w:t>На первую очередь и расчетный срок п</w:t>
      </w:r>
      <w:r w:rsidR="0068605C" w:rsidRPr="001E2C56">
        <w:t>редусматривается рост</w:t>
      </w:r>
      <w:r w:rsidR="009D3A18">
        <w:t xml:space="preserve"> </w:t>
      </w:r>
      <w:r w:rsidR="0068605C" w:rsidRPr="001E2C56">
        <w:t>автомобилизации</w:t>
      </w:r>
      <w:r>
        <w:t xml:space="preserve">. Несмотря на это, </w:t>
      </w:r>
      <w:r w:rsidR="0068605C" w:rsidRPr="001E2C56">
        <w:t>дефицит</w:t>
      </w:r>
      <w:r>
        <w:t>а</w:t>
      </w:r>
      <w:r w:rsidR="009D3A18">
        <w:t xml:space="preserve"> </w:t>
      </w:r>
      <w:r>
        <w:t>парковочных мест не ожидается</w:t>
      </w:r>
      <w:r w:rsidR="0068605C" w:rsidRPr="001E2C56">
        <w:t xml:space="preserve">. </w:t>
      </w:r>
    </w:p>
    <w:p w:rsidR="00854FF1" w:rsidRPr="001E2C56" w:rsidRDefault="0068605C" w:rsidP="00727677">
      <w:pPr>
        <w:ind w:firstLine="709"/>
        <w:jc w:val="both"/>
      </w:pPr>
      <w:r w:rsidRPr="001E2C56">
        <w:t>Проблема безопасности дорожного движения также является одной из основных.</w:t>
      </w:r>
      <w:r w:rsidR="009D3A18">
        <w:t xml:space="preserve"> </w:t>
      </w:r>
      <w:r w:rsidRPr="001E2C56">
        <w:t>Мероприятия вариантов развития транспортной инфраструктуры предусматривают наряду</w:t>
      </w:r>
      <w:r w:rsidR="009D3A18">
        <w:t xml:space="preserve"> </w:t>
      </w:r>
      <w:r w:rsidRPr="001E2C56">
        <w:t>с программными комплекс мероприятий по снижению аварийности и ДТП с</w:t>
      </w:r>
      <w:r w:rsidR="009D3A18">
        <w:t xml:space="preserve"> </w:t>
      </w:r>
      <w:r w:rsidRPr="001E2C56">
        <w:t>пострадавшими, снижение предполагаемого социального риска от ДТП (число лиц,</w:t>
      </w:r>
      <w:r w:rsidR="009D3A18">
        <w:t xml:space="preserve"> </w:t>
      </w:r>
      <w:r w:rsidRPr="001E2C56">
        <w:t xml:space="preserve">пострадавших в ДТП). Вариантами предусматривается </w:t>
      </w:r>
      <w:r w:rsidR="003D7F41">
        <w:t>ремонт и реконструкция автомобильных дорог</w:t>
      </w:r>
      <w:r w:rsidRPr="001E2C56">
        <w:t xml:space="preserve">, </w:t>
      </w:r>
      <w:r w:rsidR="003D7F41">
        <w:t>развитие системы освещения</w:t>
      </w:r>
      <w:r w:rsidRPr="001E2C56">
        <w:t>.</w:t>
      </w:r>
    </w:p>
    <w:p w:rsidR="0068605C" w:rsidRPr="001E2C56" w:rsidRDefault="0068605C" w:rsidP="00727677">
      <w:pPr>
        <w:ind w:firstLine="709"/>
        <w:jc w:val="both"/>
      </w:pPr>
      <w:r w:rsidRPr="001E2C56">
        <w:t>Таким образом, экономически наиболее эффективным и отвечающим насущным</w:t>
      </w:r>
      <w:r w:rsidR="009D3A18">
        <w:t xml:space="preserve"> </w:t>
      </w:r>
      <w:r w:rsidRPr="001E2C56">
        <w:t xml:space="preserve">потребностям </w:t>
      </w:r>
      <w:r w:rsidR="003D7F41">
        <w:t>Шольского сельского поселения</w:t>
      </w:r>
      <w:r w:rsidR="009D3A18">
        <w:t xml:space="preserve"> </w:t>
      </w:r>
      <w:r w:rsidRPr="001E2C56">
        <w:t xml:space="preserve">представляется реализация </w:t>
      </w:r>
      <w:r w:rsidR="00436EA6">
        <w:t>третьего</w:t>
      </w:r>
      <w:r w:rsidRPr="001E2C56">
        <w:t xml:space="preserve"> (</w:t>
      </w:r>
      <w:r w:rsidR="00436EA6">
        <w:t>оптимистичного</w:t>
      </w:r>
      <w:r w:rsidRPr="001E2C56">
        <w:t>) варианта развития транспортной</w:t>
      </w:r>
      <w:r w:rsidR="009D3A18">
        <w:t xml:space="preserve"> </w:t>
      </w:r>
      <w:r w:rsidRPr="001E2C56">
        <w:t>инфраструктуры</w:t>
      </w:r>
      <w:r w:rsidR="00D350E3" w:rsidRPr="001E2C56">
        <w:t>.</w:t>
      </w:r>
    </w:p>
    <w:p w:rsidR="00B10499" w:rsidRPr="00E97BDC" w:rsidRDefault="00B10499" w:rsidP="00727677">
      <w:pPr>
        <w:ind w:firstLine="709"/>
        <w:jc w:val="both"/>
        <w:rPr>
          <w:highlight w:val="yellow"/>
        </w:rPr>
      </w:pPr>
    </w:p>
    <w:p w:rsidR="00B10499" w:rsidRPr="005C6242" w:rsidRDefault="00B10499" w:rsidP="00CB7047">
      <w:pPr>
        <w:spacing w:after="160"/>
        <w:rPr>
          <w:rStyle w:val="40"/>
          <w:rFonts w:ascii="Times New Roman" w:eastAsia="Calibri" w:hAnsi="Times New Roman"/>
        </w:rPr>
      </w:pPr>
      <w:r w:rsidRPr="005C6242">
        <w:rPr>
          <w:rStyle w:val="40"/>
          <w:rFonts w:ascii="Times New Roman" w:eastAsia="Calibri" w:hAnsi="Times New Roman"/>
        </w:rPr>
        <w:br w:type="page"/>
      </w:r>
    </w:p>
    <w:p w:rsidR="00450B11" w:rsidRPr="00F92428" w:rsidRDefault="00450B11" w:rsidP="00CB7047">
      <w:pPr>
        <w:pStyle w:val="1"/>
        <w:spacing w:line="240" w:lineRule="auto"/>
        <w:rPr>
          <w:rFonts w:ascii="Times New Roman" w:hAnsi="Times New Roman"/>
        </w:rPr>
      </w:pPr>
      <w:bookmarkStart w:id="73" w:name="_Toc45274820"/>
      <w:r w:rsidRPr="00F92428">
        <w:rPr>
          <w:rFonts w:ascii="Times New Roman" w:hAnsi="Times New Roman"/>
        </w:rPr>
        <w:lastRenderedPageBreak/>
        <w:t>4.</w:t>
      </w:r>
      <w:r w:rsidR="00634859" w:rsidRPr="00F92428">
        <w:rPr>
          <w:rFonts w:ascii="Times New Roman" w:hAnsi="Times New Roman"/>
        </w:rPr>
        <w:t xml:space="preserve"> ПЕРЕЧЕНЬ МЕРОПРИЯТИЙ (ИНВЕСТИЦИОННЫХ ПРОЕКТОВ) ПО ПРОЕКТИРОВАНИЮ, СТРОИТЕЛЬСТВУ, РЕКОНСРУКЦИИ ОБЪЕКТОВ ТРАНСПОРТНОЙ ИНФРАСТРУКТУРЫ ПРЕДЛАГАЕМОГО К РЕАЛИЗАЦИИИ ВАРИАНТА РАЗВИТИЯ ТРАНСПОРТНОЙ ИНФРАСТРУКТУРЫ</w:t>
      </w:r>
      <w:bookmarkEnd w:id="73"/>
    </w:p>
    <w:p w:rsidR="007F2EED" w:rsidRPr="00D9495F" w:rsidRDefault="007F2EED" w:rsidP="00727677">
      <w:pPr>
        <w:ind w:firstLine="709"/>
        <w:jc w:val="both"/>
      </w:pPr>
      <w:r w:rsidRPr="00D9495F">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7D3BB4" w:rsidRPr="00D9495F" w:rsidRDefault="007D3BB4" w:rsidP="00727677">
      <w:pPr>
        <w:ind w:firstLine="709"/>
        <w:jc w:val="both"/>
      </w:pPr>
      <w:r w:rsidRPr="00D9495F">
        <w:t xml:space="preserve">На расчетный срок прогнозируется изменение параметров дорожного движения в связи с капитальным ремонтом и ремонтом улично-дорожной сети. </w:t>
      </w:r>
      <w:r w:rsidR="009526DF">
        <w:t>В рамках реконструкций предусмотрено развитие пешеходной инфраструктуры Шольского сельского поселения. Предусмотрены</w:t>
      </w:r>
      <w:r w:rsidRPr="00D9495F">
        <w:t xml:space="preserve"> мероприятия по увеличению доли освещенных частей улиц</w:t>
      </w:r>
      <w:r w:rsidR="0048583C">
        <w:t>, увеличение количества объектов обслуживания транспорта</w:t>
      </w:r>
    </w:p>
    <w:p w:rsidR="00B10499" w:rsidRPr="00F92428" w:rsidRDefault="00B10499" w:rsidP="00CB7047">
      <w:pPr>
        <w:pStyle w:val="2"/>
        <w:spacing w:line="240" w:lineRule="auto"/>
        <w:rPr>
          <w:rFonts w:ascii="Times New Roman" w:hAnsi="Times New Roman"/>
        </w:rPr>
      </w:pPr>
      <w:bookmarkStart w:id="74" w:name="_Toc45274821"/>
      <w:r w:rsidRPr="00F92428">
        <w:rPr>
          <w:rFonts w:ascii="Times New Roman" w:hAnsi="Times New Roman"/>
        </w:rPr>
        <w:t>4.1. Мероприятия по развитию транспортной инфраструктуры по видам транспорта</w:t>
      </w:r>
      <w:bookmarkEnd w:id="74"/>
    </w:p>
    <w:p w:rsidR="00BC577E" w:rsidRPr="00D9495F" w:rsidRDefault="00BC577E" w:rsidP="00CB7047">
      <w:pPr>
        <w:rPr>
          <w:b/>
        </w:rPr>
      </w:pPr>
      <w:r w:rsidRPr="00D9495F">
        <w:rPr>
          <w:b/>
        </w:rPr>
        <w:t>Воздушный транспорт</w:t>
      </w:r>
    </w:p>
    <w:p w:rsidR="009526DF" w:rsidRDefault="009526DF" w:rsidP="009526DF">
      <w:pPr>
        <w:ind w:firstLine="709"/>
        <w:jc w:val="both"/>
      </w:pPr>
      <w:r w:rsidRPr="00F84DC4">
        <w:t xml:space="preserve">На территории </w:t>
      </w:r>
      <w:r>
        <w:t xml:space="preserve">Шольского сельского поселения </w:t>
      </w:r>
      <w:r w:rsidRPr="00F84DC4">
        <w:t xml:space="preserve">развитие </w:t>
      </w:r>
      <w:r>
        <w:t xml:space="preserve">воздушного </w:t>
      </w:r>
      <w:r w:rsidRPr="0032056F">
        <w:t>транспорта на перспективу не планируется.</w:t>
      </w:r>
    </w:p>
    <w:p w:rsidR="00595FD8" w:rsidRDefault="00595FD8" w:rsidP="00CB7047"/>
    <w:p w:rsidR="00BC577E" w:rsidRPr="00D9495F" w:rsidRDefault="00BC577E" w:rsidP="00CB7047">
      <w:pPr>
        <w:rPr>
          <w:b/>
        </w:rPr>
      </w:pPr>
      <w:r w:rsidRPr="00D9495F">
        <w:rPr>
          <w:b/>
        </w:rPr>
        <w:t>Водный транспорт</w:t>
      </w:r>
    </w:p>
    <w:p w:rsidR="009526DF" w:rsidRDefault="009526DF" w:rsidP="009526DF">
      <w:pPr>
        <w:ind w:firstLine="709"/>
        <w:jc w:val="both"/>
      </w:pPr>
      <w:r w:rsidRPr="00F84DC4">
        <w:t xml:space="preserve">На территории </w:t>
      </w:r>
      <w:r>
        <w:t xml:space="preserve">Шольского сельского поселения </w:t>
      </w:r>
      <w:r w:rsidRPr="00F84DC4">
        <w:t xml:space="preserve">развитие </w:t>
      </w:r>
      <w:r>
        <w:t xml:space="preserve">водного </w:t>
      </w:r>
      <w:r w:rsidRPr="0032056F">
        <w:t>транспорта на перспективу не планируется.</w:t>
      </w:r>
    </w:p>
    <w:p w:rsidR="00192FC2" w:rsidRDefault="00192FC2" w:rsidP="00CB7047">
      <w:pPr>
        <w:rPr>
          <w:b/>
        </w:rPr>
      </w:pPr>
    </w:p>
    <w:p w:rsidR="00BC577E" w:rsidRPr="00D9495F" w:rsidRDefault="00BC577E" w:rsidP="00CB7047">
      <w:pPr>
        <w:rPr>
          <w:b/>
        </w:rPr>
      </w:pPr>
      <w:r w:rsidRPr="00D9495F">
        <w:rPr>
          <w:b/>
        </w:rPr>
        <w:t>Железнодорожный транспорт</w:t>
      </w:r>
    </w:p>
    <w:p w:rsidR="00595FD8" w:rsidRDefault="00595FD8" w:rsidP="00727677">
      <w:pPr>
        <w:ind w:firstLine="709"/>
        <w:jc w:val="both"/>
      </w:pPr>
      <w:r w:rsidRPr="00F84DC4">
        <w:t xml:space="preserve">На территории </w:t>
      </w:r>
      <w:r w:rsidR="009526DF">
        <w:t xml:space="preserve">Шольского сельского поселения </w:t>
      </w:r>
      <w:r w:rsidRPr="00F84DC4">
        <w:t xml:space="preserve">развитие </w:t>
      </w:r>
      <w:r>
        <w:t xml:space="preserve">железнодорожного </w:t>
      </w:r>
      <w:r w:rsidRPr="0032056F">
        <w:t>транспорта на перспективу не планируется.</w:t>
      </w:r>
    </w:p>
    <w:p w:rsidR="00727677" w:rsidRPr="0032056F" w:rsidRDefault="00727677" w:rsidP="00727677">
      <w:pPr>
        <w:ind w:firstLine="709"/>
        <w:jc w:val="both"/>
      </w:pPr>
    </w:p>
    <w:p w:rsidR="00BC577E" w:rsidRPr="00D9495F" w:rsidRDefault="00BC577E" w:rsidP="00CB7047">
      <w:pPr>
        <w:rPr>
          <w:b/>
        </w:rPr>
      </w:pPr>
      <w:r w:rsidRPr="00D9495F">
        <w:rPr>
          <w:b/>
        </w:rPr>
        <w:t>Автомобильный транспорт</w:t>
      </w:r>
    </w:p>
    <w:p w:rsidR="007F2EED" w:rsidRPr="00D9495F" w:rsidRDefault="007F2EED" w:rsidP="00727677">
      <w:pPr>
        <w:ind w:firstLine="709"/>
        <w:jc w:val="both"/>
      </w:pPr>
      <w:r w:rsidRPr="00D9495F">
        <w:t>В части автомобильных дорог проектом</w:t>
      </w:r>
      <w:r w:rsidR="0032056F" w:rsidRPr="00D9495F">
        <w:t xml:space="preserve"> существующего генерального плана</w:t>
      </w:r>
      <w:r w:rsidRPr="00D9495F">
        <w:t xml:space="preserve"> предусматривается устройство автомобильных дорог общего пользования местного значения с капитальным типом дорожной одежды</w:t>
      </w:r>
      <w:r w:rsidR="00525E3C">
        <w:t>.</w:t>
      </w:r>
    </w:p>
    <w:p w:rsidR="0032056F" w:rsidRDefault="00D9495F" w:rsidP="00CB7047">
      <w:pPr>
        <w:jc w:val="right"/>
      </w:pPr>
      <w:r w:rsidRPr="00544558">
        <w:t>Таблица 4.</w:t>
      </w:r>
      <w:r w:rsidR="009526DF">
        <w:t>1</w:t>
      </w:r>
    </w:p>
    <w:p w:rsidR="00AB23E0" w:rsidRPr="00AB23E0" w:rsidRDefault="00AB23E0" w:rsidP="00AB23E0">
      <w:pPr>
        <w:ind w:firstLine="709"/>
        <w:jc w:val="center"/>
        <w:rPr>
          <w:u w:val="single"/>
        </w:rPr>
      </w:pPr>
      <w:r w:rsidRPr="00AB23E0">
        <w:rPr>
          <w:u w:val="single"/>
        </w:rPr>
        <w:t xml:space="preserve">Мероприятия в области </w:t>
      </w:r>
      <w:r>
        <w:rPr>
          <w:u w:val="single"/>
        </w:rPr>
        <w:t>автомобильного</w:t>
      </w:r>
      <w:r w:rsidRPr="00AB23E0">
        <w:rPr>
          <w:u w:val="single"/>
        </w:rPr>
        <w:t xml:space="preserve"> транспорта на территории </w:t>
      </w:r>
      <w:r w:rsidR="0048583C">
        <w:rPr>
          <w:u w:val="single"/>
        </w:rPr>
        <w:t>Шольского сельского поселения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1844"/>
        <w:gridCol w:w="1732"/>
        <w:gridCol w:w="1314"/>
      </w:tblGrid>
      <w:tr w:rsidR="0032056F" w:rsidRPr="005C6242" w:rsidTr="00EA4D47">
        <w:trPr>
          <w:trHeight w:val="20"/>
        </w:trPr>
        <w:tc>
          <w:tcPr>
            <w:tcW w:w="2406" w:type="pct"/>
            <w:vMerge w:val="restart"/>
            <w:shd w:val="clear" w:color="auto" w:fill="auto"/>
            <w:vAlign w:val="center"/>
            <w:hideMark/>
          </w:tcPr>
          <w:p w:rsidR="0032056F" w:rsidRPr="000D7407" w:rsidRDefault="0032056F" w:rsidP="00CB7047">
            <w:pPr>
              <w:pStyle w:val="a6"/>
              <w:rPr>
                <w:rFonts w:ascii="Times New Roman" w:hAnsi="Times New Roman"/>
                <w:b/>
                <w:lang w:eastAsia="en-US"/>
              </w:rPr>
            </w:pPr>
            <w:r w:rsidRPr="000D7407">
              <w:rPr>
                <w:rFonts w:ascii="Times New Roman" w:hAnsi="Times New Roman"/>
                <w:b/>
                <w:lang w:eastAsia="en-US"/>
              </w:rPr>
              <w:t>Наименование</w:t>
            </w:r>
            <w:r w:rsidR="00836007">
              <w:rPr>
                <w:rFonts w:ascii="Times New Roman" w:hAnsi="Times New Roman"/>
                <w:b/>
                <w:lang w:val="ru-RU" w:eastAsia="en-US"/>
              </w:rPr>
              <w:t xml:space="preserve"> </w:t>
            </w:r>
            <w:r w:rsidRPr="000D7407">
              <w:rPr>
                <w:rFonts w:ascii="Times New Roman" w:hAnsi="Times New Roman"/>
                <w:b/>
                <w:lang w:eastAsia="en-US"/>
              </w:rPr>
              <w:t>мероприятия</w:t>
            </w:r>
          </w:p>
        </w:tc>
        <w:tc>
          <w:tcPr>
            <w:tcW w:w="978" w:type="pct"/>
            <w:vMerge w:val="restart"/>
            <w:shd w:val="clear" w:color="auto" w:fill="auto"/>
            <w:vAlign w:val="center"/>
            <w:hideMark/>
          </w:tcPr>
          <w:p w:rsidR="0032056F" w:rsidRPr="000D7407" w:rsidRDefault="0032056F" w:rsidP="00CB7047">
            <w:pPr>
              <w:pStyle w:val="a6"/>
              <w:rPr>
                <w:rFonts w:ascii="Times New Roman" w:hAnsi="Times New Roman"/>
                <w:b/>
                <w:lang w:eastAsia="en-US"/>
              </w:rPr>
            </w:pPr>
            <w:r w:rsidRPr="000D7407">
              <w:rPr>
                <w:rFonts w:ascii="Times New Roman" w:hAnsi="Times New Roman"/>
                <w:b/>
                <w:lang w:eastAsia="en-US"/>
              </w:rPr>
              <w:t>Планируемые</w:t>
            </w:r>
            <w:r w:rsidR="00836007">
              <w:rPr>
                <w:rFonts w:ascii="Times New Roman" w:hAnsi="Times New Roman"/>
                <w:b/>
                <w:lang w:val="ru-RU" w:eastAsia="en-US"/>
              </w:rPr>
              <w:t xml:space="preserve"> </w:t>
            </w:r>
            <w:r w:rsidRPr="000D7407">
              <w:rPr>
                <w:rFonts w:ascii="Times New Roman" w:hAnsi="Times New Roman"/>
                <w:b/>
                <w:lang w:eastAsia="en-US"/>
              </w:rPr>
              <w:t>сроки</w:t>
            </w:r>
          </w:p>
        </w:tc>
        <w:tc>
          <w:tcPr>
            <w:tcW w:w="1616" w:type="pct"/>
            <w:gridSpan w:val="2"/>
            <w:shd w:val="clear" w:color="auto" w:fill="auto"/>
            <w:vAlign w:val="center"/>
            <w:hideMark/>
          </w:tcPr>
          <w:p w:rsidR="0032056F" w:rsidRPr="000D7407" w:rsidRDefault="0032056F" w:rsidP="00CB7047">
            <w:pPr>
              <w:pStyle w:val="a6"/>
              <w:rPr>
                <w:rFonts w:ascii="Times New Roman" w:hAnsi="Times New Roman"/>
                <w:b/>
                <w:lang w:eastAsia="en-US"/>
              </w:rPr>
            </w:pPr>
            <w:r w:rsidRPr="000D7407">
              <w:rPr>
                <w:rFonts w:ascii="Times New Roman" w:hAnsi="Times New Roman"/>
                <w:b/>
                <w:lang w:eastAsia="en-US"/>
              </w:rPr>
              <w:t>Источники</w:t>
            </w:r>
            <w:r w:rsidR="00836007">
              <w:rPr>
                <w:rFonts w:ascii="Times New Roman" w:hAnsi="Times New Roman"/>
                <w:b/>
                <w:lang w:val="ru-RU" w:eastAsia="en-US"/>
              </w:rPr>
              <w:t xml:space="preserve"> </w:t>
            </w:r>
            <w:r w:rsidRPr="000D7407">
              <w:rPr>
                <w:rFonts w:ascii="Times New Roman" w:hAnsi="Times New Roman"/>
                <w:b/>
                <w:lang w:eastAsia="en-US"/>
              </w:rPr>
              <w:t>финансирования, %</w:t>
            </w:r>
          </w:p>
        </w:tc>
      </w:tr>
      <w:tr w:rsidR="0032056F" w:rsidRPr="005C6242" w:rsidTr="00EA4D47">
        <w:trPr>
          <w:trHeight w:val="20"/>
        </w:trPr>
        <w:tc>
          <w:tcPr>
            <w:tcW w:w="2406" w:type="pct"/>
            <w:vMerge/>
            <w:vAlign w:val="center"/>
            <w:hideMark/>
          </w:tcPr>
          <w:p w:rsidR="0032056F" w:rsidRPr="000D7407" w:rsidRDefault="0032056F" w:rsidP="00CB7047">
            <w:pPr>
              <w:pStyle w:val="a6"/>
              <w:rPr>
                <w:rFonts w:ascii="Times New Roman" w:hAnsi="Times New Roman"/>
                <w:b/>
                <w:lang w:eastAsia="en-US"/>
              </w:rPr>
            </w:pPr>
          </w:p>
        </w:tc>
        <w:tc>
          <w:tcPr>
            <w:tcW w:w="978" w:type="pct"/>
            <w:vMerge/>
            <w:vAlign w:val="center"/>
            <w:hideMark/>
          </w:tcPr>
          <w:p w:rsidR="0032056F" w:rsidRPr="000D7407" w:rsidRDefault="0032056F" w:rsidP="00CB7047">
            <w:pPr>
              <w:pStyle w:val="a6"/>
              <w:rPr>
                <w:rFonts w:ascii="Times New Roman" w:hAnsi="Times New Roman"/>
                <w:b/>
                <w:lang w:eastAsia="en-US"/>
              </w:rPr>
            </w:pPr>
          </w:p>
        </w:tc>
        <w:tc>
          <w:tcPr>
            <w:tcW w:w="919" w:type="pct"/>
            <w:shd w:val="clear" w:color="auto" w:fill="auto"/>
            <w:vAlign w:val="center"/>
          </w:tcPr>
          <w:p w:rsidR="0032056F" w:rsidRPr="00544558" w:rsidRDefault="0048583C" w:rsidP="00CB7047">
            <w:pPr>
              <w:jc w:val="center"/>
              <w:rPr>
                <w:b/>
                <w:color w:val="000000"/>
                <w:sz w:val="20"/>
                <w:szCs w:val="20"/>
              </w:rPr>
            </w:pPr>
            <w:r>
              <w:rPr>
                <w:b/>
                <w:color w:val="000000"/>
                <w:sz w:val="20"/>
                <w:szCs w:val="20"/>
              </w:rPr>
              <w:t>Б</w:t>
            </w:r>
            <w:r w:rsidR="0032056F" w:rsidRPr="00544558">
              <w:rPr>
                <w:b/>
                <w:color w:val="000000"/>
                <w:sz w:val="20"/>
                <w:szCs w:val="20"/>
              </w:rPr>
              <w:t>юджет</w:t>
            </w:r>
            <w:r>
              <w:rPr>
                <w:b/>
                <w:color w:val="000000"/>
                <w:sz w:val="20"/>
                <w:szCs w:val="20"/>
              </w:rPr>
              <w:t>ные средства</w:t>
            </w:r>
          </w:p>
        </w:tc>
        <w:tc>
          <w:tcPr>
            <w:tcW w:w="697" w:type="pct"/>
            <w:shd w:val="clear" w:color="auto" w:fill="auto"/>
            <w:vAlign w:val="center"/>
            <w:hideMark/>
          </w:tcPr>
          <w:p w:rsidR="0032056F" w:rsidRPr="00544558" w:rsidRDefault="0032056F" w:rsidP="00CB7047">
            <w:pPr>
              <w:jc w:val="center"/>
              <w:rPr>
                <w:b/>
                <w:color w:val="000000"/>
                <w:sz w:val="20"/>
                <w:szCs w:val="20"/>
              </w:rPr>
            </w:pPr>
            <w:r w:rsidRPr="00544558">
              <w:rPr>
                <w:b/>
                <w:color w:val="000000"/>
                <w:sz w:val="20"/>
                <w:szCs w:val="20"/>
              </w:rPr>
              <w:t>внебюджетные средства</w:t>
            </w:r>
          </w:p>
        </w:tc>
      </w:tr>
      <w:tr w:rsidR="0032056F" w:rsidRPr="005C6242" w:rsidTr="00EA4D47">
        <w:trPr>
          <w:trHeight w:val="20"/>
        </w:trPr>
        <w:tc>
          <w:tcPr>
            <w:tcW w:w="2406" w:type="pct"/>
            <w:shd w:val="clear" w:color="auto" w:fill="auto"/>
          </w:tcPr>
          <w:p w:rsidR="0032056F" w:rsidRPr="00CB1F37" w:rsidRDefault="0032056F" w:rsidP="00CB7047">
            <w:pPr>
              <w:pStyle w:val="a6"/>
              <w:jc w:val="left"/>
              <w:rPr>
                <w:rFonts w:ascii="Times New Roman" w:hAnsi="Times New Roman"/>
                <w:lang w:val="ru-RU" w:eastAsia="en-US"/>
              </w:rPr>
            </w:pPr>
            <w:r w:rsidRPr="000D7407">
              <w:rPr>
                <w:rFonts w:ascii="Times New Roman" w:hAnsi="Times New Roman"/>
                <w:lang w:eastAsia="en-US"/>
              </w:rPr>
              <w:t>Реконструкция</w:t>
            </w:r>
            <w:r w:rsidR="00836007">
              <w:rPr>
                <w:rFonts w:ascii="Times New Roman" w:hAnsi="Times New Roman"/>
                <w:lang w:val="ru-RU" w:eastAsia="en-US"/>
              </w:rPr>
              <w:t xml:space="preserve"> </w:t>
            </w:r>
            <w:r w:rsidRPr="000D7407">
              <w:rPr>
                <w:rFonts w:ascii="Times New Roman" w:hAnsi="Times New Roman"/>
                <w:lang w:eastAsia="en-US"/>
              </w:rPr>
              <w:t>авто</w:t>
            </w:r>
            <w:r w:rsidR="00CB1F37">
              <w:rPr>
                <w:rFonts w:ascii="Times New Roman" w:hAnsi="Times New Roman"/>
                <w:lang w:val="ru-RU" w:eastAsia="en-US"/>
              </w:rPr>
              <w:t>мобильных дорог</w:t>
            </w:r>
          </w:p>
        </w:tc>
        <w:tc>
          <w:tcPr>
            <w:tcW w:w="978" w:type="pct"/>
            <w:shd w:val="clear" w:color="auto" w:fill="auto"/>
            <w:vAlign w:val="center"/>
            <w:hideMark/>
          </w:tcPr>
          <w:p w:rsidR="0032056F" w:rsidRPr="000D7407" w:rsidRDefault="00544558" w:rsidP="00CB7047">
            <w:pPr>
              <w:pStyle w:val="a6"/>
              <w:rPr>
                <w:rFonts w:ascii="Times New Roman" w:hAnsi="Times New Roman"/>
                <w:lang w:val="ru-RU" w:eastAsia="en-US"/>
              </w:rPr>
            </w:pPr>
            <w:r w:rsidRPr="000D7407">
              <w:rPr>
                <w:rFonts w:ascii="Times New Roman" w:hAnsi="Times New Roman"/>
                <w:lang w:val="ru-RU" w:eastAsia="en-US"/>
              </w:rPr>
              <w:t>20</w:t>
            </w:r>
            <w:r w:rsidR="00525E3C">
              <w:rPr>
                <w:rFonts w:ascii="Times New Roman" w:hAnsi="Times New Roman"/>
                <w:lang w:val="ru-RU" w:eastAsia="en-US"/>
              </w:rPr>
              <w:t>20</w:t>
            </w:r>
            <w:r w:rsidR="0032056F" w:rsidRPr="000D7407">
              <w:rPr>
                <w:rFonts w:ascii="Times New Roman" w:hAnsi="Times New Roman"/>
                <w:lang w:eastAsia="en-US"/>
              </w:rPr>
              <w:t>-</w:t>
            </w:r>
            <w:r w:rsidR="00210BE1" w:rsidRPr="000D7407">
              <w:rPr>
                <w:rFonts w:ascii="Times New Roman" w:hAnsi="Times New Roman"/>
                <w:lang w:val="ru-RU" w:eastAsia="en-US"/>
              </w:rPr>
              <w:t>20</w:t>
            </w:r>
            <w:r w:rsidR="00525E3C">
              <w:rPr>
                <w:rFonts w:ascii="Times New Roman" w:hAnsi="Times New Roman"/>
                <w:lang w:val="ru-RU" w:eastAsia="en-US"/>
              </w:rPr>
              <w:t>30</w:t>
            </w:r>
          </w:p>
        </w:tc>
        <w:tc>
          <w:tcPr>
            <w:tcW w:w="919" w:type="pct"/>
            <w:shd w:val="clear" w:color="auto" w:fill="auto"/>
            <w:vAlign w:val="center"/>
          </w:tcPr>
          <w:p w:rsidR="0032056F" w:rsidRPr="000D7407" w:rsidRDefault="0032056F" w:rsidP="00CB7047">
            <w:pPr>
              <w:pStyle w:val="a6"/>
              <w:rPr>
                <w:rFonts w:ascii="Times New Roman" w:hAnsi="Times New Roman"/>
                <w:lang w:val="ru-RU" w:eastAsia="en-US"/>
              </w:rPr>
            </w:pPr>
            <w:r w:rsidRPr="000D7407">
              <w:rPr>
                <w:rFonts w:ascii="Times New Roman" w:hAnsi="Times New Roman"/>
                <w:lang w:val="ru-RU" w:eastAsia="en-US"/>
              </w:rPr>
              <w:t>100</w:t>
            </w:r>
          </w:p>
        </w:tc>
        <w:tc>
          <w:tcPr>
            <w:tcW w:w="697" w:type="pct"/>
            <w:shd w:val="clear" w:color="auto" w:fill="auto"/>
            <w:vAlign w:val="center"/>
          </w:tcPr>
          <w:p w:rsidR="0032056F" w:rsidRPr="000D7407" w:rsidRDefault="0032056F" w:rsidP="00CB7047">
            <w:pPr>
              <w:pStyle w:val="a6"/>
              <w:rPr>
                <w:rFonts w:ascii="Times New Roman" w:hAnsi="Times New Roman"/>
                <w:lang w:val="ru-RU" w:eastAsia="en-US"/>
              </w:rPr>
            </w:pPr>
            <w:r w:rsidRPr="000D7407">
              <w:rPr>
                <w:rFonts w:ascii="Times New Roman" w:hAnsi="Times New Roman"/>
                <w:lang w:val="ru-RU" w:eastAsia="en-US"/>
              </w:rPr>
              <w:t>-</w:t>
            </w:r>
          </w:p>
        </w:tc>
      </w:tr>
      <w:tr w:rsidR="00CB1F37" w:rsidRPr="005C6242" w:rsidTr="00EA4D47">
        <w:trPr>
          <w:trHeight w:val="20"/>
        </w:trPr>
        <w:tc>
          <w:tcPr>
            <w:tcW w:w="2406" w:type="pct"/>
            <w:shd w:val="clear" w:color="auto" w:fill="auto"/>
          </w:tcPr>
          <w:p w:rsidR="00CB1F37" w:rsidRPr="00CB1F37" w:rsidRDefault="00CB1F37" w:rsidP="00CB7047">
            <w:pPr>
              <w:pStyle w:val="a6"/>
              <w:jc w:val="left"/>
              <w:rPr>
                <w:rFonts w:ascii="Times New Roman" w:hAnsi="Times New Roman"/>
                <w:lang w:val="ru-RU" w:eastAsia="en-US"/>
              </w:rPr>
            </w:pPr>
            <w:r>
              <w:rPr>
                <w:rFonts w:ascii="Times New Roman" w:hAnsi="Times New Roman"/>
                <w:lang w:val="ru-RU" w:eastAsia="en-US"/>
              </w:rPr>
              <w:t>Ремонт автомобильных дорог</w:t>
            </w:r>
          </w:p>
        </w:tc>
        <w:tc>
          <w:tcPr>
            <w:tcW w:w="978" w:type="pct"/>
            <w:shd w:val="clear" w:color="auto" w:fill="auto"/>
            <w:vAlign w:val="center"/>
          </w:tcPr>
          <w:p w:rsidR="00CB1F37" w:rsidRPr="000D7407" w:rsidRDefault="00CB1F37" w:rsidP="00CB7047">
            <w:pPr>
              <w:pStyle w:val="a6"/>
              <w:rPr>
                <w:rFonts w:ascii="Times New Roman" w:hAnsi="Times New Roman"/>
                <w:lang w:val="ru-RU" w:eastAsia="en-US"/>
              </w:rPr>
            </w:pPr>
            <w:r>
              <w:rPr>
                <w:rFonts w:ascii="Times New Roman" w:hAnsi="Times New Roman"/>
                <w:lang w:val="ru-RU" w:eastAsia="en-US"/>
              </w:rPr>
              <w:t>2020-2030</w:t>
            </w:r>
          </w:p>
        </w:tc>
        <w:tc>
          <w:tcPr>
            <w:tcW w:w="919" w:type="pct"/>
            <w:shd w:val="clear" w:color="auto" w:fill="auto"/>
            <w:vAlign w:val="center"/>
          </w:tcPr>
          <w:p w:rsidR="00CB1F37" w:rsidRPr="000D7407" w:rsidRDefault="00CB1F37" w:rsidP="00CB7047">
            <w:pPr>
              <w:pStyle w:val="a6"/>
              <w:rPr>
                <w:rFonts w:ascii="Times New Roman" w:hAnsi="Times New Roman"/>
                <w:lang w:val="ru-RU" w:eastAsia="en-US"/>
              </w:rPr>
            </w:pPr>
            <w:r>
              <w:rPr>
                <w:rFonts w:ascii="Times New Roman" w:hAnsi="Times New Roman"/>
                <w:lang w:val="ru-RU" w:eastAsia="en-US"/>
              </w:rPr>
              <w:t>100</w:t>
            </w:r>
          </w:p>
        </w:tc>
        <w:tc>
          <w:tcPr>
            <w:tcW w:w="697" w:type="pct"/>
            <w:shd w:val="clear" w:color="auto" w:fill="auto"/>
            <w:vAlign w:val="center"/>
          </w:tcPr>
          <w:p w:rsidR="00CB1F37" w:rsidRPr="000D7407" w:rsidRDefault="00CB1F37" w:rsidP="00CB7047">
            <w:pPr>
              <w:pStyle w:val="a6"/>
              <w:rPr>
                <w:rFonts w:ascii="Times New Roman" w:hAnsi="Times New Roman"/>
                <w:lang w:val="ru-RU" w:eastAsia="en-US"/>
              </w:rPr>
            </w:pPr>
            <w:r>
              <w:rPr>
                <w:rFonts w:ascii="Times New Roman" w:hAnsi="Times New Roman"/>
                <w:lang w:val="ru-RU" w:eastAsia="en-US"/>
              </w:rPr>
              <w:t>-</w:t>
            </w:r>
          </w:p>
        </w:tc>
      </w:tr>
      <w:tr w:rsidR="00CB1F37" w:rsidRPr="005C6242" w:rsidTr="00EA4D47">
        <w:trPr>
          <w:trHeight w:val="20"/>
        </w:trPr>
        <w:tc>
          <w:tcPr>
            <w:tcW w:w="2406" w:type="pct"/>
            <w:shd w:val="clear" w:color="auto" w:fill="auto"/>
          </w:tcPr>
          <w:p w:rsidR="00CB1F37" w:rsidRDefault="00CB1F37" w:rsidP="00CB7047">
            <w:pPr>
              <w:pStyle w:val="a6"/>
              <w:jc w:val="left"/>
              <w:rPr>
                <w:rFonts w:ascii="Times New Roman" w:hAnsi="Times New Roman"/>
                <w:lang w:val="ru-RU" w:eastAsia="en-US"/>
              </w:rPr>
            </w:pPr>
            <w:r>
              <w:rPr>
                <w:rFonts w:ascii="Times New Roman" w:hAnsi="Times New Roman"/>
                <w:lang w:val="ru-RU" w:eastAsia="en-US"/>
              </w:rPr>
              <w:t>Содержание автомобильных дорог</w:t>
            </w:r>
          </w:p>
        </w:tc>
        <w:tc>
          <w:tcPr>
            <w:tcW w:w="978" w:type="pct"/>
            <w:shd w:val="clear" w:color="auto" w:fill="auto"/>
            <w:vAlign w:val="center"/>
          </w:tcPr>
          <w:p w:rsidR="00CB1F37" w:rsidRDefault="00CB1F37" w:rsidP="00CB7047">
            <w:pPr>
              <w:pStyle w:val="a6"/>
              <w:rPr>
                <w:rFonts w:ascii="Times New Roman" w:hAnsi="Times New Roman"/>
                <w:lang w:val="ru-RU" w:eastAsia="en-US"/>
              </w:rPr>
            </w:pPr>
            <w:r>
              <w:rPr>
                <w:rFonts w:ascii="Times New Roman" w:hAnsi="Times New Roman"/>
                <w:lang w:val="ru-RU" w:eastAsia="en-US"/>
              </w:rPr>
              <w:t>2020-2030</w:t>
            </w:r>
          </w:p>
        </w:tc>
        <w:tc>
          <w:tcPr>
            <w:tcW w:w="919" w:type="pct"/>
            <w:shd w:val="clear" w:color="auto" w:fill="auto"/>
            <w:vAlign w:val="center"/>
          </w:tcPr>
          <w:p w:rsidR="00CB1F37" w:rsidRDefault="00CB1F37" w:rsidP="00CB7047">
            <w:pPr>
              <w:pStyle w:val="a6"/>
              <w:rPr>
                <w:rFonts w:ascii="Times New Roman" w:hAnsi="Times New Roman"/>
                <w:lang w:val="ru-RU" w:eastAsia="en-US"/>
              </w:rPr>
            </w:pPr>
            <w:r>
              <w:rPr>
                <w:rFonts w:ascii="Times New Roman" w:hAnsi="Times New Roman"/>
                <w:lang w:val="ru-RU" w:eastAsia="en-US"/>
              </w:rPr>
              <w:t>100</w:t>
            </w:r>
          </w:p>
        </w:tc>
        <w:tc>
          <w:tcPr>
            <w:tcW w:w="697" w:type="pct"/>
            <w:shd w:val="clear" w:color="auto" w:fill="auto"/>
            <w:vAlign w:val="center"/>
          </w:tcPr>
          <w:p w:rsidR="00CB1F37" w:rsidRDefault="00CB1F37" w:rsidP="00CB7047">
            <w:pPr>
              <w:pStyle w:val="a6"/>
              <w:rPr>
                <w:rFonts w:ascii="Times New Roman" w:hAnsi="Times New Roman"/>
                <w:lang w:val="ru-RU" w:eastAsia="en-US"/>
              </w:rPr>
            </w:pPr>
            <w:r>
              <w:rPr>
                <w:rFonts w:ascii="Times New Roman" w:hAnsi="Times New Roman"/>
                <w:lang w:val="ru-RU" w:eastAsia="en-US"/>
              </w:rPr>
              <w:t>-</w:t>
            </w:r>
          </w:p>
        </w:tc>
      </w:tr>
    </w:tbl>
    <w:p w:rsidR="00C0341B" w:rsidRPr="00F92428" w:rsidRDefault="00C0341B" w:rsidP="00CB7047">
      <w:pPr>
        <w:pStyle w:val="2"/>
        <w:spacing w:line="240" w:lineRule="auto"/>
        <w:rPr>
          <w:rFonts w:ascii="Times New Roman" w:hAnsi="Times New Roman"/>
        </w:rPr>
      </w:pPr>
      <w:bookmarkStart w:id="75" w:name="_Toc45274822"/>
      <w:r w:rsidRPr="00F92428">
        <w:rPr>
          <w:rFonts w:ascii="Times New Roman" w:hAnsi="Times New Roman"/>
        </w:rPr>
        <w:t>4.2. Мероприятия по развитию транспорта общего пользования, созданию транспортно-пересадочных узлов</w:t>
      </w:r>
      <w:bookmarkEnd w:id="75"/>
    </w:p>
    <w:p w:rsidR="0082729C" w:rsidRDefault="00C0341B" w:rsidP="00727677">
      <w:pPr>
        <w:ind w:firstLine="709"/>
        <w:jc w:val="both"/>
      </w:pPr>
      <w:r w:rsidRPr="00D9495F">
        <w:t xml:space="preserve">Сохраняется существующая система обслуживания населения общественным пассажирским транспортом. Движение общественного транспорта предлагается осуществлять по существующим межмуниципальным маршрутам. </w:t>
      </w:r>
    </w:p>
    <w:p w:rsidR="00C0341B" w:rsidRPr="00D9495F" w:rsidRDefault="00C0341B" w:rsidP="00727677">
      <w:pPr>
        <w:ind w:firstLine="709"/>
        <w:jc w:val="both"/>
      </w:pPr>
      <w:r w:rsidRPr="00D9495F">
        <w:t>Сложившиеся маршруты общественного транспорта являются оптимальными и обеспечивают доступность социально-значимых объектов. Протяженность линий общественного транспорта на расчетный срок останется неизменным.</w:t>
      </w:r>
    </w:p>
    <w:p w:rsidR="00450A08" w:rsidRDefault="00C0341B" w:rsidP="00727677">
      <w:pPr>
        <w:ind w:firstLine="709"/>
        <w:jc w:val="both"/>
      </w:pPr>
      <w:r w:rsidRPr="00D9495F">
        <w:t>Для удовлетворения возрастающей транспортной подвижности населения в пределах муниципального образования проектом</w:t>
      </w:r>
      <w:r w:rsidR="00F706DE">
        <w:t xml:space="preserve"> предусмотрено увеличение частоты </w:t>
      </w:r>
      <w:r w:rsidR="00F706DE">
        <w:lastRenderedPageBreak/>
        <w:t>движения автобусов по маршрутам, которое возможно при условии выдачи субсидий перевозчикам</w:t>
      </w:r>
      <w:r w:rsidRPr="00D9495F">
        <w:t>.</w:t>
      </w:r>
    </w:p>
    <w:p w:rsidR="00192FC2" w:rsidRDefault="00192FC2" w:rsidP="00727677">
      <w:pPr>
        <w:ind w:firstLine="709"/>
        <w:jc w:val="both"/>
      </w:pPr>
    </w:p>
    <w:p w:rsidR="00C0341B" w:rsidRDefault="00192FC2" w:rsidP="00CB7047">
      <w:pPr>
        <w:jc w:val="right"/>
      </w:pPr>
      <w:r>
        <w:t>Т</w:t>
      </w:r>
      <w:r w:rsidR="00C0341B" w:rsidRPr="00D9495F">
        <w:t>аблица 4.</w:t>
      </w:r>
      <w:r w:rsidR="00F706DE">
        <w:t>2</w:t>
      </w:r>
    </w:p>
    <w:p w:rsidR="00EB5521" w:rsidRPr="00EB5521" w:rsidRDefault="00EB5521" w:rsidP="00EB5521">
      <w:pPr>
        <w:jc w:val="center"/>
        <w:rPr>
          <w:u w:val="single"/>
        </w:rPr>
      </w:pPr>
      <w:r w:rsidRPr="00EB5521">
        <w:rPr>
          <w:u w:val="single"/>
        </w:rPr>
        <w:t>Мероприятия по развитию транспорта общего пользования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1844"/>
        <w:gridCol w:w="1732"/>
        <w:gridCol w:w="1314"/>
      </w:tblGrid>
      <w:tr w:rsidR="00C0341B" w:rsidRPr="005C6242" w:rsidTr="00EA4D47">
        <w:trPr>
          <w:trHeight w:val="20"/>
        </w:trPr>
        <w:tc>
          <w:tcPr>
            <w:tcW w:w="2406" w:type="pct"/>
            <w:vMerge w:val="restart"/>
            <w:shd w:val="clear" w:color="auto" w:fill="auto"/>
            <w:vAlign w:val="center"/>
            <w:hideMark/>
          </w:tcPr>
          <w:p w:rsidR="00C0341B" w:rsidRPr="000D7407" w:rsidRDefault="00C0341B" w:rsidP="00CB7047">
            <w:pPr>
              <w:pStyle w:val="a6"/>
              <w:rPr>
                <w:rFonts w:ascii="Times New Roman" w:hAnsi="Times New Roman"/>
                <w:b/>
                <w:lang w:eastAsia="en-US"/>
              </w:rPr>
            </w:pPr>
            <w:r w:rsidRPr="000D7407">
              <w:rPr>
                <w:rFonts w:ascii="Times New Roman" w:hAnsi="Times New Roman"/>
                <w:b/>
                <w:lang w:eastAsia="en-US"/>
              </w:rPr>
              <w:t>Наименование</w:t>
            </w:r>
            <w:r w:rsidR="00836007">
              <w:rPr>
                <w:rFonts w:ascii="Times New Roman" w:hAnsi="Times New Roman"/>
                <w:b/>
                <w:lang w:val="ru-RU" w:eastAsia="en-US"/>
              </w:rPr>
              <w:t xml:space="preserve"> </w:t>
            </w:r>
            <w:r w:rsidRPr="000D7407">
              <w:rPr>
                <w:rFonts w:ascii="Times New Roman" w:hAnsi="Times New Roman"/>
                <w:b/>
                <w:lang w:eastAsia="en-US"/>
              </w:rPr>
              <w:t>мероприятия</w:t>
            </w:r>
          </w:p>
        </w:tc>
        <w:tc>
          <w:tcPr>
            <w:tcW w:w="978" w:type="pct"/>
            <w:vMerge w:val="restart"/>
            <w:shd w:val="clear" w:color="auto" w:fill="auto"/>
            <w:vAlign w:val="center"/>
            <w:hideMark/>
          </w:tcPr>
          <w:p w:rsidR="00C0341B" w:rsidRPr="000D7407" w:rsidRDefault="00C0341B" w:rsidP="00CB7047">
            <w:pPr>
              <w:pStyle w:val="a6"/>
              <w:rPr>
                <w:rFonts w:ascii="Times New Roman" w:hAnsi="Times New Roman"/>
                <w:b/>
                <w:lang w:eastAsia="en-US"/>
              </w:rPr>
            </w:pPr>
            <w:r w:rsidRPr="000D7407">
              <w:rPr>
                <w:rFonts w:ascii="Times New Roman" w:hAnsi="Times New Roman"/>
                <w:b/>
                <w:lang w:eastAsia="en-US"/>
              </w:rPr>
              <w:t>Планируемые</w:t>
            </w:r>
            <w:r w:rsidR="00836007">
              <w:rPr>
                <w:rFonts w:ascii="Times New Roman" w:hAnsi="Times New Roman"/>
                <w:b/>
                <w:lang w:val="ru-RU" w:eastAsia="en-US"/>
              </w:rPr>
              <w:t xml:space="preserve"> </w:t>
            </w:r>
            <w:r w:rsidRPr="000D7407">
              <w:rPr>
                <w:rFonts w:ascii="Times New Roman" w:hAnsi="Times New Roman"/>
                <w:b/>
                <w:lang w:eastAsia="en-US"/>
              </w:rPr>
              <w:t>сроки</w:t>
            </w:r>
          </w:p>
        </w:tc>
        <w:tc>
          <w:tcPr>
            <w:tcW w:w="1616" w:type="pct"/>
            <w:gridSpan w:val="2"/>
            <w:shd w:val="clear" w:color="auto" w:fill="auto"/>
            <w:vAlign w:val="center"/>
            <w:hideMark/>
          </w:tcPr>
          <w:p w:rsidR="00C0341B" w:rsidRPr="000D7407" w:rsidRDefault="00C0341B" w:rsidP="00CB7047">
            <w:pPr>
              <w:pStyle w:val="a6"/>
              <w:rPr>
                <w:rFonts w:ascii="Times New Roman" w:hAnsi="Times New Roman"/>
                <w:b/>
                <w:lang w:eastAsia="en-US"/>
              </w:rPr>
            </w:pPr>
            <w:r w:rsidRPr="000D7407">
              <w:rPr>
                <w:rFonts w:ascii="Times New Roman" w:hAnsi="Times New Roman"/>
                <w:b/>
                <w:lang w:eastAsia="en-US"/>
              </w:rPr>
              <w:t>Источники</w:t>
            </w:r>
            <w:r w:rsidR="00836007">
              <w:rPr>
                <w:rFonts w:ascii="Times New Roman" w:hAnsi="Times New Roman"/>
                <w:b/>
                <w:lang w:val="ru-RU" w:eastAsia="en-US"/>
              </w:rPr>
              <w:t xml:space="preserve"> </w:t>
            </w:r>
            <w:r w:rsidRPr="000D7407">
              <w:rPr>
                <w:rFonts w:ascii="Times New Roman" w:hAnsi="Times New Roman"/>
                <w:b/>
                <w:lang w:eastAsia="en-US"/>
              </w:rPr>
              <w:t>финансирования, %</w:t>
            </w:r>
          </w:p>
        </w:tc>
      </w:tr>
      <w:tr w:rsidR="00C0341B" w:rsidRPr="005C6242" w:rsidTr="00EA4D47">
        <w:trPr>
          <w:trHeight w:val="20"/>
        </w:trPr>
        <w:tc>
          <w:tcPr>
            <w:tcW w:w="2406" w:type="pct"/>
            <w:vMerge/>
            <w:vAlign w:val="center"/>
            <w:hideMark/>
          </w:tcPr>
          <w:p w:rsidR="00C0341B" w:rsidRPr="000D7407" w:rsidRDefault="00C0341B" w:rsidP="00CB7047">
            <w:pPr>
              <w:pStyle w:val="a6"/>
              <w:rPr>
                <w:rFonts w:ascii="Times New Roman" w:hAnsi="Times New Roman"/>
                <w:b/>
                <w:lang w:eastAsia="en-US"/>
              </w:rPr>
            </w:pPr>
          </w:p>
        </w:tc>
        <w:tc>
          <w:tcPr>
            <w:tcW w:w="978" w:type="pct"/>
            <w:vMerge/>
            <w:vAlign w:val="center"/>
            <w:hideMark/>
          </w:tcPr>
          <w:p w:rsidR="00C0341B" w:rsidRPr="000D7407" w:rsidRDefault="00C0341B" w:rsidP="00CB7047">
            <w:pPr>
              <w:pStyle w:val="a6"/>
              <w:rPr>
                <w:rFonts w:ascii="Times New Roman" w:hAnsi="Times New Roman"/>
                <w:b/>
                <w:lang w:eastAsia="en-US"/>
              </w:rPr>
            </w:pPr>
          </w:p>
        </w:tc>
        <w:tc>
          <w:tcPr>
            <w:tcW w:w="919" w:type="pct"/>
            <w:shd w:val="clear" w:color="auto" w:fill="auto"/>
            <w:vAlign w:val="center"/>
          </w:tcPr>
          <w:p w:rsidR="00C0341B" w:rsidRPr="00D9495F" w:rsidRDefault="00F706DE" w:rsidP="00CB7047">
            <w:pPr>
              <w:jc w:val="center"/>
              <w:rPr>
                <w:b/>
                <w:color w:val="000000"/>
                <w:sz w:val="20"/>
                <w:szCs w:val="20"/>
              </w:rPr>
            </w:pPr>
            <w:r>
              <w:rPr>
                <w:b/>
                <w:color w:val="000000"/>
                <w:sz w:val="20"/>
                <w:szCs w:val="20"/>
              </w:rPr>
              <w:t>Б</w:t>
            </w:r>
            <w:r w:rsidRPr="00544558">
              <w:rPr>
                <w:b/>
                <w:color w:val="000000"/>
                <w:sz w:val="20"/>
                <w:szCs w:val="20"/>
              </w:rPr>
              <w:t>юджет</w:t>
            </w:r>
            <w:r>
              <w:rPr>
                <w:b/>
                <w:color w:val="000000"/>
                <w:sz w:val="20"/>
                <w:szCs w:val="20"/>
              </w:rPr>
              <w:t>ные средства</w:t>
            </w:r>
          </w:p>
        </w:tc>
        <w:tc>
          <w:tcPr>
            <w:tcW w:w="697" w:type="pct"/>
            <w:shd w:val="clear" w:color="auto" w:fill="auto"/>
            <w:vAlign w:val="center"/>
            <w:hideMark/>
          </w:tcPr>
          <w:p w:rsidR="00C0341B" w:rsidRPr="00D9495F" w:rsidRDefault="00C0341B" w:rsidP="00CB7047">
            <w:pPr>
              <w:jc w:val="center"/>
              <w:rPr>
                <w:b/>
                <w:color w:val="000000"/>
                <w:sz w:val="20"/>
                <w:szCs w:val="20"/>
              </w:rPr>
            </w:pPr>
            <w:r w:rsidRPr="00D9495F">
              <w:rPr>
                <w:b/>
                <w:color w:val="000000"/>
                <w:sz w:val="20"/>
                <w:szCs w:val="20"/>
              </w:rPr>
              <w:t>внебюджетные средства</w:t>
            </w:r>
          </w:p>
        </w:tc>
      </w:tr>
      <w:tr w:rsidR="00C0341B" w:rsidRPr="005C6242" w:rsidTr="00EA4D47">
        <w:trPr>
          <w:trHeight w:val="20"/>
        </w:trPr>
        <w:tc>
          <w:tcPr>
            <w:tcW w:w="2406" w:type="pct"/>
            <w:shd w:val="clear" w:color="auto" w:fill="auto"/>
            <w:vAlign w:val="center"/>
            <w:hideMark/>
          </w:tcPr>
          <w:p w:rsidR="00C0341B" w:rsidRPr="000D7407" w:rsidRDefault="00F706DE" w:rsidP="00CB7047">
            <w:pPr>
              <w:pStyle w:val="a6"/>
              <w:jc w:val="left"/>
              <w:rPr>
                <w:rFonts w:ascii="Times New Roman" w:hAnsi="Times New Roman"/>
                <w:lang w:val="ru-RU" w:eastAsia="en-US"/>
              </w:rPr>
            </w:pPr>
            <w:r>
              <w:rPr>
                <w:rFonts w:ascii="Times New Roman" w:hAnsi="Times New Roman"/>
                <w:lang w:val="ru-RU" w:eastAsia="en-US"/>
              </w:rPr>
              <w:t>Выдача субсидий перевозчикам на межмуниципальных маршрутах с целью увеличения частоты движения автобусов на маршрутах</w:t>
            </w:r>
          </w:p>
        </w:tc>
        <w:tc>
          <w:tcPr>
            <w:tcW w:w="978" w:type="pct"/>
            <w:shd w:val="clear" w:color="auto" w:fill="auto"/>
            <w:vAlign w:val="center"/>
            <w:hideMark/>
          </w:tcPr>
          <w:p w:rsidR="00C0341B" w:rsidRPr="00F706DE" w:rsidRDefault="00F706DE" w:rsidP="00CB7047">
            <w:pPr>
              <w:pStyle w:val="a6"/>
              <w:rPr>
                <w:rFonts w:ascii="Times New Roman" w:hAnsi="Times New Roman"/>
                <w:lang w:val="ru-RU" w:eastAsia="en-US"/>
              </w:rPr>
            </w:pPr>
            <w:r>
              <w:rPr>
                <w:rFonts w:ascii="Times New Roman" w:hAnsi="Times New Roman"/>
                <w:lang w:val="ru-RU" w:eastAsia="en-US"/>
              </w:rPr>
              <w:t>2020-2030</w:t>
            </w:r>
          </w:p>
        </w:tc>
        <w:tc>
          <w:tcPr>
            <w:tcW w:w="919" w:type="pct"/>
            <w:shd w:val="clear" w:color="auto" w:fill="auto"/>
            <w:vAlign w:val="center"/>
          </w:tcPr>
          <w:p w:rsidR="00C0341B" w:rsidRPr="000D7407" w:rsidRDefault="00C0341B" w:rsidP="00CB7047">
            <w:pPr>
              <w:pStyle w:val="a6"/>
              <w:rPr>
                <w:rFonts w:ascii="Times New Roman" w:hAnsi="Times New Roman"/>
                <w:lang w:eastAsia="en-US"/>
              </w:rPr>
            </w:pPr>
            <w:r w:rsidRPr="000D7407">
              <w:rPr>
                <w:rFonts w:ascii="Times New Roman" w:hAnsi="Times New Roman"/>
                <w:lang w:eastAsia="en-US"/>
              </w:rPr>
              <w:t>100</w:t>
            </w:r>
          </w:p>
        </w:tc>
        <w:tc>
          <w:tcPr>
            <w:tcW w:w="697" w:type="pct"/>
            <w:shd w:val="clear" w:color="auto" w:fill="auto"/>
            <w:vAlign w:val="center"/>
          </w:tcPr>
          <w:p w:rsidR="00C0341B" w:rsidRPr="000D7407" w:rsidRDefault="00C0341B" w:rsidP="00CB7047">
            <w:pPr>
              <w:pStyle w:val="a6"/>
              <w:rPr>
                <w:rFonts w:ascii="Times New Roman" w:hAnsi="Times New Roman"/>
                <w:lang w:eastAsia="en-US"/>
              </w:rPr>
            </w:pPr>
            <w:r w:rsidRPr="000D7407">
              <w:rPr>
                <w:rFonts w:ascii="Times New Roman" w:hAnsi="Times New Roman"/>
                <w:lang w:eastAsia="en-US"/>
              </w:rPr>
              <w:t>-</w:t>
            </w:r>
          </w:p>
        </w:tc>
      </w:tr>
    </w:tbl>
    <w:p w:rsidR="00EB5521" w:rsidRDefault="00EB5521" w:rsidP="00EB5521"/>
    <w:p w:rsidR="00450B11" w:rsidRPr="00F92428" w:rsidRDefault="00450B11" w:rsidP="00CB7047">
      <w:pPr>
        <w:pStyle w:val="2"/>
        <w:spacing w:line="240" w:lineRule="auto"/>
        <w:rPr>
          <w:rFonts w:ascii="Times New Roman" w:hAnsi="Times New Roman"/>
        </w:rPr>
      </w:pPr>
      <w:bookmarkStart w:id="76" w:name="_Toc45274823"/>
      <w:r w:rsidRPr="00F92428">
        <w:rPr>
          <w:rFonts w:ascii="Times New Roman" w:hAnsi="Times New Roman"/>
        </w:rPr>
        <w:t>4.3. Мероприятия по развитию инфраструктуры для легкового автомобильного транспорта, включая развитие единого парковочного пространства</w:t>
      </w:r>
      <w:bookmarkEnd w:id="76"/>
    </w:p>
    <w:p w:rsidR="008E582E" w:rsidRDefault="008E582E" w:rsidP="00727677">
      <w:pPr>
        <w:ind w:firstLine="709"/>
        <w:jc w:val="both"/>
      </w:pPr>
      <w:r w:rsidRPr="008E582E">
        <w:t>В целях повышения безопасности дорожного движения и улучшения обслуживания пользователей предусмотрено обустройство автомобильных дорог объектами дорожного сервиса</w:t>
      </w:r>
      <w:r>
        <w:t xml:space="preserve"> – станцией технического обслуживания на 3 поста</w:t>
      </w:r>
      <w:r w:rsidRPr="008E582E">
        <w:t>.</w:t>
      </w:r>
      <w:r>
        <w:t xml:space="preserve"> Реализация мероприятия предполагается за счет внебюджетных источников – инвестиций частного бизнеса.</w:t>
      </w:r>
    </w:p>
    <w:p w:rsidR="00F844CD" w:rsidRPr="00D9495F" w:rsidRDefault="0064254A" w:rsidP="00727677">
      <w:pPr>
        <w:ind w:firstLine="709"/>
        <w:jc w:val="both"/>
      </w:pPr>
      <w:r w:rsidRPr="00D9495F">
        <w:t xml:space="preserve">В </w:t>
      </w:r>
      <w:r w:rsidR="00B36E02">
        <w:t>Шольском сельском поселении</w:t>
      </w:r>
      <w:r w:rsidRPr="00D9495F">
        <w:t xml:space="preserve"> основными</w:t>
      </w:r>
      <w:r w:rsidR="00836007">
        <w:t xml:space="preserve"> </w:t>
      </w:r>
      <w:r w:rsidRPr="00D9495F">
        <w:t>принципами размещения и строительства новых объектов постоянного хранения</w:t>
      </w:r>
      <w:r w:rsidR="00836007">
        <w:t xml:space="preserve"> </w:t>
      </w:r>
      <w:r w:rsidRPr="00D9495F">
        <w:t>индивидуальных легковых автомобилей являются:</w:t>
      </w:r>
    </w:p>
    <w:p w:rsidR="00F844CD" w:rsidRDefault="0064254A" w:rsidP="00727677">
      <w:pPr>
        <w:pStyle w:val="a1"/>
        <w:spacing w:line="240" w:lineRule="auto"/>
        <w:ind w:firstLine="709"/>
      </w:pPr>
      <w:r w:rsidRPr="00D9495F">
        <w:t>сохран</w:t>
      </w:r>
      <w:r w:rsidR="00B36E02">
        <w:t>ить</w:t>
      </w:r>
      <w:r w:rsidRPr="00D9495F">
        <w:t xml:space="preserve"> существующи</w:t>
      </w:r>
      <w:r w:rsidR="00B36E02">
        <w:t>е</w:t>
      </w:r>
      <w:r w:rsidRPr="00D9495F">
        <w:t xml:space="preserve"> объект</w:t>
      </w:r>
      <w:r w:rsidR="00B36E02">
        <w:t>ы</w:t>
      </w:r>
      <w:r w:rsidRPr="00D9495F">
        <w:t xml:space="preserve"> хранения транспортных средств;</w:t>
      </w:r>
    </w:p>
    <w:p w:rsidR="00B36E02" w:rsidRDefault="00B36E02" w:rsidP="00B36E02">
      <w:pPr>
        <w:pStyle w:val="a1"/>
        <w:spacing w:line="240" w:lineRule="auto"/>
        <w:ind w:firstLine="709"/>
      </w:pPr>
      <w:r w:rsidRPr="00D9495F">
        <w:t>предусмотреть выполнение требований к размещению автостоянок для транспорта инвалидов;</w:t>
      </w:r>
    </w:p>
    <w:p w:rsidR="00F844CD" w:rsidRPr="00D9495F" w:rsidRDefault="0064254A" w:rsidP="00B36E02">
      <w:pPr>
        <w:pStyle w:val="a1"/>
        <w:spacing w:line="240" w:lineRule="auto"/>
        <w:ind w:firstLine="709"/>
      </w:pPr>
      <w:r w:rsidRPr="00D9495F">
        <w:t>считать, что автомобили, принадлежащие населению, проживающему в</w:t>
      </w:r>
      <w:r w:rsidR="00836007">
        <w:t xml:space="preserve"> </w:t>
      </w:r>
      <w:r w:rsidRPr="00D9495F">
        <w:t>индивидуальных домах, размещаются на соответствующих участках.</w:t>
      </w:r>
    </w:p>
    <w:p w:rsidR="00F844CD" w:rsidRPr="00D9495F" w:rsidRDefault="00B36E02" w:rsidP="00B36E02">
      <w:pPr>
        <w:ind w:firstLine="709"/>
        <w:jc w:val="both"/>
      </w:pPr>
      <w:r>
        <w:t>В связи с этим, мероприятий по развитию парковочного пространства на территории Шольского сельского поселения не предусмотрено.</w:t>
      </w:r>
    </w:p>
    <w:p w:rsidR="00F844CD" w:rsidRPr="00D9495F" w:rsidRDefault="0064254A" w:rsidP="00727677">
      <w:pPr>
        <w:ind w:firstLine="709"/>
        <w:jc w:val="both"/>
      </w:pPr>
      <w:r w:rsidRPr="00D9495F">
        <w:t>Механизмом ограничения использования легкового автомобильного транспорта в</w:t>
      </w:r>
      <w:r w:rsidR="00836007">
        <w:t xml:space="preserve"> </w:t>
      </w:r>
      <w:r w:rsidRPr="00D9495F">
        <w:t>существующем правовом поле является управление парковочным пространством путем</w:t>
      </w:r>
      <w:r w:rsidR="00836007">
        <w:t xml:space="preserve"> </w:t>
      </w:r>
      <w:r w:rsidRPr="00D9495F">
        <w:t>запрета парковки на улично-дорожной сети и ограничения ее режимов, а также обеспечения</w:t>
      </w:r>
      <w:r w:rsidR="00836007">
        <w:t xml:space="preserve"> </w:t>
      </w:r>
      <w:r w:rsidRPr="00D9495F">
        <w:t>соблюдения запретов и ограничений. Кроме того, запрет и ограничение режимов парковки</w:t>
      </w:r>
      <w:r w:rsidR="00836007">
        <w:t xml:space="preserve"> </w:t>
      </w:r>
      <w:r w:rsidRPr="00D9495F">
        <w:t>обеспечивают повышение пропускной способности элементов улично-дорожной сети:</w:t>
      </w:r>
      <w:r w:rsidR="00836007">
        <w:t xml:space="preserve"> </w:t>
      </w:r>
      <w:r w:rsidRPr="00D9495F">
        <w:t>перегонов, и что особенно важно, подходов к перекресткам. Это позволяет сократить</w:t>
      </w:r>
      <w:r w:rsidR="00836007">
        <w:t xml:space="preserve"> </w:t>
      </w:r>
      <w:r w:rsidRPr="00D9495F">
        <w:t>задержки транспорта при движении по перегонам и проезде перекрестков.</w:t>
      </w:r>
    </w:p>
    <w:p w:rsidR="00F844CD" w:rsidRPr="00D9495F" w:rsidRDefault="0064254A" w:rsidP="00727677">
      <w:pPr>
        <w:ind w:firstLine="709"/>
        <w:jc w:val="both"/>
      </w:pPr>
      <w:r w:rsidRPr="00D9495F">
        <w:t>В качестве необходимой предпосылки реализации мер по ограничению режимов</w:t>
      </w:r>
      <w:r w:rsidR="00836007">
        <w:t xml:space="preserve"> </w:t>
      </w:r>
      <w:r w:rsidRPr="00D9495F">
        <w:t>парковки на улично-дорожной сети следует рассматривать развитие системы внеуличных</w:t>
      </w:r>
      <w:r w:rsidR="00836007">
        <w:t xml:space="preserve"> </w:t>
      </w:r>
      <w:r w:rsidRPr="00D9495F">
        <w:t>стоянок автомобильного транспорта в зонах высокого спроса на парковку(перехватывающих временных стоянок у зданий), а также системы перехватывающих</w:t>
      </w:r>
      <w:r w:rsidR="00836007">
        <w:t xml:space="preserve"> </w:t>
      </w:r>
      <w:r w:rsidRPr="00D9495F">
        <w:t>паркингов.</w:t>
      </w:r>
    </w:p>
    <w:p w:rsidR="00F844CD" w:rsidRDefault="0064254A" w:rsidP="00727677">
      <w:pPr>
        <w:ind w:firstLine="709"/>
        <w:jc w:val="both"/>
      </w:pPr>
      <w:r w:rsidRPr="00D9495F">
        <w:t>Мероприятия по управлению парковочным пространством должны обеспечить</w:t>
      </w:r>
      <w:r w:rsidR="00836007">
        <w:t xml:space="preserve"> </w:t>
      </w:r>
      <w:r w:rsidRPr="00D9495F">
        <w:t>развитие сети парковочных мест. Кроме того, развитие системы парковок требует</w:t>
      </w:r>
      <w:r w:rsidR="00836007">
        <w:t xml:space="preserve"> </w:t>
      </w:r>
      <w:r w:rsidRPr="00D9495F">
        <w:t>формирования экономических и правовых механизмов поддержки развития системы</w:t>
      </w:r>
      <w:r w:rsidR="00836007">
        <w:t xml:space="preserve"> </w:t>
      </w:r>
      <w:r w:rsidRPr="00D9495F">
        <w:t>временного и постоянного хранения автотранспорта.</w:t>
      </w:r>
    </w:p>
    <w:p w:rsidR="003E0336" w:rsidRDefault="003E0336" w:rsidP="00727677">
      <w:pPr>
        <w:ind w:firstLine="709"/>
        <w:jc w:val="both"/>
      </w:pPr>
    </w:p>
    <w:p w:rsidR="003E0336" w:rsidRDefault="003E0336" w:rsidP="00727677">
      <w:pPr>
        <w:ind w:firstLine="709"/>
        <w:jc w:val="both"/>
      </w:pPr>
    </w:p>
    <w:p w:rsidR="003E0336" w:rsidRDefault="003E0336" w:rsidP="00727677">
      <w:pPr>
        <w:ind w:firstLine="709"/>
        <w:jc w:val="both"/>
      </w:pPr>
    </w:p>
    <w:p w:rsidR="003E0336" w:rsidRDefault="003E0336" w:rsidP="00727677">
      <w:pPr>
        <w:ind w:firstLine="709"/>
        <w:jc w:val="both"/>
      </w:pPr>
    </w:p>
    <w:p w:rsidR="003E0336" w:rsidRPr="00D9495F" w:rsidRDefault="003E0336" w:rsidP="00727677">
      <w:pPr>
        <w:ind w:firstLine="709"/>
        <w:jc w:val="both"/>
      </w:pPr>
    </w:p>
    <w:p w:rsidR="003E46D1" w:rsidRDefault="003E46D1" w:rsidP="00CB7047">
      <w:pPr>
        <w:jc w:val="right"/>
      </w:pPr>
      <w:r w:rsidRPr="00D9495F">
        <w:lastRenderedPageBreak/>
        <w:t>Таблица 4.</w:t>
      </w:r>
      <w:r w:rsidR="00712F0E">
        <w:t>3</w:t>
      </w:r>
    </w:p>
    <w:p w:rsidR="00EB5521" w:rsidRPr="00EB5521" w:rsidRDefault="00EB5521" w:rsidP="00EB5521">
      <w:pPr>
        <w:jc w:val="center"/>
        <w:rPr>
          <w:u w:val="single"/>
        </w:rPr>
      </w:pPr>
      <w:r w:rsidRPr="00EB5521">
        <w:rPr>
          <w:u w:val="single"/>
        </w:rPr>
        <w:t>Мероприятия по развитию инфраструктуры для легкового 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5"/>
        <w:gridCol w:w="1841"/>
        <w:gridCol w:w="1784"/>
        <w:gridCol w:w="1300"/>
      </w:tblGrid>
      <w:tr w:rsidR="00450B11" w:rsidRPr="005C6242" w:rsidTr="00625C39">
        <w:trPr>
          <w:trHeight w:val="20"/>
        </w:trPr>
        <w:tc>
          <w:tcPr>
            <w:tcW w:w="2427" w:type="pct"/>
            <w:vMerge w:val="restart"/>
            <w:shd w:val="clear" w:color="auto" w:fill="auto"/>
            <w:vAlign w:val="center"/>
            <w:hideMark/>
          </w:tcPr>
          <w:p w:rsidR="00450B11" w:rsidRPr="000D7407" w:rsidRDefault="00450B11" w:rsidP="00CB7047">
            <w:pPr>
              <w:pStyle w:val="a6"/>
              <w:rPr>
                <w:rFonts w:ascii="Times New Roman" w:hAnsi="Times New Roman"/>
                <w:b/>
                <w:lang w:eastAsia="en-US"/>
              </w:rPr>
            </w:pPr>
            <w:r w:rsidRPr="000D7407">
              <w:rPr>
                <w:rFonts w:ascii="Times New Roman" w:hAnsi="Times New Roman"/>
                <w:b/>
                <w:lang w:eastAsia="en-US"/>
              </w:rPr>
              <w:t>Наименование</w:t>
            </w:r>
            <w:r w:rsidR="00836007">
              <w:rPr>
                <w:rFonts w:ascii="Times New Roman" w:hAnsi="Times New Roman"/>
                <w:b/>
                <w:lang w:val="ru-RU" w:eastAsia="en-US"/>
              </w:rPr>
              <w:t xml:space="preserve"> </w:t>
            </w:r>
            <w:r w:rsidRPr="000D7407">
              <w:rPr>
                <w:rFonts w:ascii="Times New Roman" w:hAnsi="Times New Roman"/>
                <w:b/>
                <w:lang w:eastAsia="en-US"/>
              </w:rPr>
              <w:t>мероприятия</w:t>
            </w:r>
          </w:p>
        </w:tc>
        <w:tc>
          <w:tcPr>
            <w:tcW w:w="962" w:type="pct"/>
            <w:vMerge w:val="restart"/>
            <w:shd w:val="clear" w:color="auto" w:fill="auto"/>
            <w:vAlign w:val="center"/>
            <w:hideMark/>
          </w:tcPr>
          <w:p w:rsidR="00450B11" w:rsidRPr="000D7407" w:rsidRDefault="00450B11" w:rsidP="00CB7047">
            <w:pPr>
              <w:pStyle w:val="a6"/>
              <w:rPr>
                <w:rFonts w:ascii="Times New Roman" w:hAnsi="Times New Roman"/>
                <w:b/>
                <w:lang w:eastAsia="en-US"/>
              </w:rPr>
            </w:pPr>
            <w:r w:rsidRPr="000D7407">
              <w:rPr>
                <w:rFonts w:ascii="Times New Roman" w:hAnsi="Times New Roman"/>
                <w:b/>
                <w:lang w:eastAsia="en-US"/>
              </w:rPr>
              <w:t>Планируемые</w:t>
            </w:r>
            <w:r w:rsidR="00836007">
              <w:rPr>
                <w:rFonts w:ascii="Times New Roman" w:hAnsi="Times New Roman"/>
                <w:b/>
                <w:lang w:val="ru-RU" w:eastAsia="en-US"/>
              </w:rPr>
              <w:t xml:space="preserve"> </w:t>
            </w:r>
            <w:r w:rsidRPr="000D7407">
              <w:rPr>
                <w:rFonts w:ascii="Times New Roman" w:hAnsi="Times New Roman"/>
                <w:b/>
                <w:lang w:eastAsia="en-US"/>
              </w:rPr>
              <w:t>сроки</w:t>
            </w:r>
          </w:p>
        </w:tc>
        <w:tc>
          <w:tcPr>
            <w:tcW w:w="1611" w:type="pct"/>
            <w:gridSpan w:val="2"/>
            <w:shd w:val="clear" w:color="auto" w:fill="auto"/>
            <w:vAlign w:val="center"/>
            <w:hideMark/>
          </w:tcPr>
          <w:p w:rsidR="00450B11" w:rsidRPr="000D7407" w:rsidRDefault="00450B11" w:rsidP="00CB7047">
            <w:pPr>
              <w:pStyle w:val="a6"/>
              <w:rPr>
                <w:rFonts w:ascii="Times New Roman" w:hAnsi="Times New Roman"/>
                <w:b/>
                <w:lang w:eastAsia="en-US"/>
              </w:rPr>
            </w:pPr>
            <w:r w:rsidRPr="000D7407">
              <w:rPr>
                <w:rFonts w:ascii="Times New Roman" w:hAnsi="Times New Roman"/>
                <w:b/>
                <w:lang w:eastAsia="en-US"/>
              </w:rPr>
              <w:t>Источники</w:t>
            </w:r>
            <w:r w:rsidR="00836007">
              <w:rPr>
                <w:rFonts w:ascii="Times New Roman" w:hAnsi="Times New Roman"/>
                <w:b/>
                <w:lang w:val="ru-RU" w:eastAsia="en-US"/>
              </w:rPr>
              <w:t xml:space="preserve"> </w:t>
            </w:r>
            <w:r w:rsidRPr="000D7407">
              <w:rPr>
                <w:rFonts w:ascii="Times New Roman" w:hAnsi="Times New Roman"/>
                <w:b/>
                <w:lang w:eastAsia="en-US"/>
              </w:rPr>
              <w:t>финансирования, %</w:t>
            </w:r>
          </w:p>
        </w:tc>
      </w:tr>
      <w:tr w:rsidR="005C4FC5" w:rsidRPr="005C6242" w:rsidTr="00625C39">
        <w:trPr>
          <w:trHeight w:val="20"/>
        </w:trPr>
        <w:tc>
          <w:tcPr>
            <w:tcW w:w="2427" w:type="pct"/>
            <w:vMerge/>
            <w:vAlign w:val="center"/>
            <w:hideMark/>
          </w:tcPr>
          <w:p w:rsidR="005C4FC5" w:rsidRPr="000D7407" w:rsidRDefault="005C4FC5" w:rsidP="00CB7047">
            <w:pPr>
              <w:pStyle w:val="a6"/>
              <w:rPr>
                <w:rFonts w:ascii="Times New Roman" w:hAnsi="Times New Roman"/>
                <w:b/>
                <w:lang w:eastAsia="en-US"/>
              </w:rPr>
            </w:pPr>
          </w:p>
        </w:tc>
        <w:tc>
          <w:tcPr>
            <w:tcW w:w="962" w:type="pct"/>
            <w:vMerge/>
            <w:vAlign w:val="center"/>
            <w:hideMark/>
          </w:tcPr>
          <w:p w:rsidR="005C4FC5" w:rsidRPr="000D7407" w:rsidRDefault="005C4FC5" w:rsidP="00CB7047">
            <w:pPr>
              <w:pStyle w:val="a6"/>
              <w:rPr>
                <w:rFonts w:ascii="Times New Roman" w:hAnsi="Times New Roman"/>
                <w:b/>
                <w:lang w:eastAsia="en-US"/>
              </w:rPr>
            </w:pPr>
          </w:p>
        </w:tc>
        <w:tc>
          <w:tcPr>
            <w:tcW w:w="932" w:type="pct"/>
            <w:shd w:val="clear" w:color="auto" w:fill="auto"/>
            <w:vAlign w:val="center"/>
          </w:tcPr>
          <w:p w:rsidR="005C4FC5" w:rsidRPr="00D9495F" w:rsidRDefault="002043C0" w:rsidP="00CB7047">
            <w:pPr>
              <w:jc w:val="center"/>
              <w:rPr>
                <w:b/>
                <w:color w:val="000000"/>
                <w:sz w:val="20"/>
                <w:szCs w:val="20"/>
              </w:rPr>
            </w:pPr>
            <w:r>
              <w:rPr>
                <w:b/>
                <w:color w:val="000000"/>
                <w:sz w:val="20"/>
                <w:szCs w:val="20"/>
              </w:rPr>
              <w:t>Б</w:t>
            </w:r>
            <w:r w:rsidRPr="00544558">
              <w:rPr>
                <w:b/>
                <w:color w:val="000000"/>
                <w:sz w:val="20"/>
                <w:szCs w:val="20"/>
              </w:rPr>
              <w:t>юджет</w:t>
            </w:r>
            <w:r>
              <w:rPr>
                <w:b/>
                <w:color w:val="000000"/>
                <w:sz w:val="20"/>
                <w:szCs w:val="20"/>
              </w:rPr>
              <w:t>ные средства</w:t>
            </w:r>
          </w:p>
        </w:tc>
        <w:tc>
          <w:tcPr>
            <w:tcW w:w="679" w:type="pct"/>
            <w:shd w:val="clear" w:color="auto" w:fill="auto"/>
            <w:vAlign w:val="center"/>
            <w:hideMark/>
          </w:tcPr>
          <w:p w:rsidR="005C4FC5" w:rsidRPr="00D9495F" w:rsidRDefault="005C4FC5" w:rsidP="00CB7047">
            <w:pPr>
              <w:jc w:val="center"/>
              <w:rPr>
                <w:b/>
                <w:color w:val="000000"/>
                <w:sz w:val="20"/>
                <w:szCs w:val="20"/>
              </w:rPr>
            </w:pPr>
            <w:r w:rsidRPr="00D9495F">
              <w:rPr>
                <w:b/>
                <w:color w:val="000000"/>
                <w:sz w:val="20"/>
                <w:szCs w:val="20"/>
              </w:rPr>
              <w:t>внебюджетные средства</w:t>
            </w:r>
          </w:p>
        </w:tc>
      </w:tr>
      <w:tr w:rsidR="00625C39" w:rsidRPr="005C6242" w:rsidTr="00625C39">
        <w:trPr>
          <w:trHeight w:val="20"/>
        </w:trPr>
        <w:tc>
          <w:tcPr>
            <w:tcW w:w="2427" w:type="pct"/>
            <w:shd w:val="clear" w:color="auto" w:fill="auto"/>
            <w:vAlign w:val="center"/>
          </w:tcPr>
          <w:p w:rsidR="00625C39" w:rsidRPr="000D7407" w:rsidRDefault="00625C39" w:rsidP="00625C39">
            <w:pPr>
              <w:pStyle w:val="a6"/>
              <w:jc w:val="left"/>
              <w:rPr>
                <w:rFonts w:ascii="Times New Roman" w:hAnsi="Times New Roman"/>
                <w:lang w:val="ru-RU" w:eastAsia="en-US"/>
              </w:rPr>
            </w:pPr>
            <w:r w:rsidRPr="000D7407">
              <w:rPr>
                <w:rFonts w:ascii="Times New Roman" w:hAnsi="Times New Roman"/>
                <w:lang w:val="ru-RU" w:eastAsia="en-US"/>
              </w:rPr>
              <w:t>Строительство СТО</w:t>
            </w:r>
          </w:p>
        </w:tc>
        <w:tc>
          <w:tcPr>
            <w:tcW w:w="962" w:type="pct"/>
            <w:shd w:val="clear" w:color="auto" w:fill="auto"/>
          </w:tcPr>
          <w:p w:rsidR="00625C39" w:rsidRPr="000D7407" w:rsidRDefault="00625C39" w:rsidP="00625C39">
            <w:pPr>
              <w:pStyle w:val="a6"/>
              <w:rPr>
                <w:rFonts w:ascii="Times New Roman" w:hAnsi="Times New Roman"/>
                <w:lang w:val="ru-RU" w:eastAsia="en-US"/>
              </w:rPr>
            </w:pPr>
            <w:r w:rsidRPr="00C61701">
              <w:rPr>
                <w:rFonts w:ascii="Times New Roman" w:hAnsi="Times New Roman"/>
                <w:lang w:eastAsia="en-US"/>
              </w:rPr>
              <w:t>20</w:t>
            </w:r>
            <w:r w:rsidRPr="00C61701">
              <w:rPr>
                <w:rFonts w:ascii="Times New Roman" w:hAnsi="Times New Roman"/>
                <w:lang w:val="ru-RU" w:eastAsia="en-US"/>
              </w:rPr>
              <w:t>20</w:t>
            </w:r>
            <w:r w:rsidRPr="00C61701">
              <w:rPr>
                <w:rFonts w:ascii="Times New Roman" w:hAnsi="Times New Roman"/>
                <w:lang w:eastAsia="en-US"/>
              </w:rPr>
              <w:t>- 20</w:t>
            </w:r>
            <w:r w:rsidRPr="00C61701">
              <w:rPr>
                <w:rFonts w:ascii="Times New Roman" w:hAnsi="Times New Roman"/>
                <w:lang w:val="ru-RU" w:eastAsia="en-US"/>
              </w:rPr>
              <w:t>30</w:t>
            </w:r>
          </w:p>
        </w:tc>
        <w:tc>
          <w:tcPr>
            <w:tcW w:w="932" w:type="pct"/>
            <w:shd w:val="clear" w:color="auto" w:fill="auto"/>
            <w:vAlign w:val="center"/>
          </w:tcPr>
          <w:p w:rsidR="00625C39" w:rsidRPr="000D7407" w:rsidRDefault="00625C39" w:rsidP="00625C39">
            <w:pPr>
              <w:pStyle w:val="a6"/>
              <w:rPr>
                <w:rFonts w:ascii="Times New Roman" w:hAnsi="Times New Roman"/>
                <w:lang w:val="ru-RU" w:eastAsia="en-US"/>
              </w:rPr>
            </w:pPr>
            <w:r w:rsidRPr="000D7407">
              <w:rPr>
                <w:rFonts w:ascii="Times New Roman" w:hAnsi="Times New Roman"/>
                <w:lang w:val="ru-RU" w:eastAsia="en-US"/>
              </w:rPr>
              <w:t>-</w:t>
            </w:r>
          </w:p>
        </w:tc>
        <w:tc>
          <w:tcPr>
            <w:tcW w:w="679" w:type="pct"/>
            <w:shd w:val="clear" w:color="auto" w:fill="auto"/>
            <w:vAlign w:val="center"/>
          </w:tcPr>
          <w:p w:rsidR="00625C39" w:rsidRPr="000D7407" w:rsidRDefault="00625C39" w:rsidP="00625C39">
            <w:pPr>
              <w:pStyle w:val="a6"/>
              <w:rPr>
                <w:rFonts w:ascii="Times New Roman" w:hAnsi="Times New Roman"/>
                <w:lang w:val="ru-RU" w:eastAsia="en-US"/>
              </w:rPr>
            </w:pPr>
            <w:r w:rsidRPr="000D7407">
              <w:rPr>
                <w:rFonts w:ascii="Times New Roman" w:hAnsi="Times New Roman"/>
                <w:lang w:val="ru-RU" w:eastAsia="en-US"/>
              </w:rPr>
              <w:t>100</w:t>
            </w:r>
          </w:p>
        </w:tc>
      </w:tr>
    </w:tbl>
    <w:p w:rsidR="00450B11" w:rsidRPr="003E6AB1" w:rsidRDefault="00450B11" w:rsidP="00CB7047">
      <w:pPr>
        <w:pStyle w:val="2"/>
        <w:spacing w:line="240" w:lineRule="auto"/>
        <w:rPr>
          <w:rFonts w:ascii="Times New Roman" w:hAnsi="Times New Roman"/>
        </w:rPr>
      </w:pPr>
      <w:bookmarkStart w:id="77" w:name="_Toc45274824"/>
      <w:r w:rsidRPr="003E6AB1">
        <w:rPr>
          <w:rFonts w:ascii="Times New Roman" w:hAnsi="Times New Roman"/>
        </w:rPr>
        <w:t>4.4. Мероприятия по развитию инфраструктуры пешеходного и велосипедного передвижения</w:t>
      </w:r>
      <w:bookmarkEnd w:id="77"/>
    </w:p>
    <w:p w:rsidR="00F844CD" w:rsidRPr="00D9495F" w:rsidRDefault="00F844CD" w:rsidP="00727677">
      <w:pPr>
        <w:ind w:firstLine="709"/>
        <w:jc w:val="both"/>
      </w:pPr>
      <w:r w:rsidRPr="00D9495F">
        <w:t xml:space="preserve">Повышение уровня безопасности на автомобильных дорогах местного значения предполагается достигать за счет обустройства </w:t>
      </w:r>
      <w:r w:rsidR="005831B1">
        <w:t>тротуаров в рамках реконструкций автомобильных дорог</w:t>
      </w:r>
      <w:r w:rsidRPr="00D9495F">
        <w:t>, освещения участков автомобильных дорог.</w:t>
      </w:r>
    </w:p>
    <w:p w:rsidR="00F844CD" w:rsidRPr="00D9495F" w:rsidRDefault="00F844CD" w:rsidP="00727677">
      <w:pPr>
        <w:ind w:firstLine="709"/>
        <w:jc w:val="both"/>
      </w:pPr>
      <w:r w:rsidRPr="00D9495F">
        <w:t>Мероприятия по данному разделу:</w:t>
      </w:r>
    </w:p>
    <w:p w:rsidR="00F844CD" w:rsidRPr="00D9495F" w:rsidRDefault="00F844CD" w:rsidP="00727677">
      <w:pPr>
        <w:ind w:firstLine="709"/>
        <w:jc w:val="both"/>
      </w:pPr>
      <w:r w:rsidRPr="00D9495F">
        <w:t>1. Формирование системы улиц с пешеходным движением</w:t>
      </w:r>
      <w:r w:rsidR="003E0336">
        <w:t xml:space="preserve"> (в рамках реконструкции автомобильных дорог)</w:t>
      </w:r>
      <w:r w:rsidRPr="00D9495F">
        <w:t>;</w:t>
      </w:r>
    </w:p>
    <w:p w:rsidR="00F844CD" w:rsidRPr="00D9495F" w:rsidRDefault="00FF7B21" w:rsidP="00727677">
      <w:pPr>
        <w:ind w:firstLine="709"/>
        <w:jc w:val="both"/>
      </w:pPr>
      <w:r>
        <w:t>2</w:t>
      </w:r>
      <w:r w:rsidR="00F844CD" w:rsidRPr="00D9495F">
        <w:t>. Организация тротуаров в районах перспективной застройки;</w:t>
      </w:r>
    </w:p>
    <w:p w:rsidR="00F844CD" w:rsidRPr="00D9495F" w:rsidRDefault="00FF7B21" w:rsidP="00727677">
      <w:pPr>
        <w:ind w:firstLine="709"/>
        <w:jc w:val="both"/>
      </w:pPr>
      <w:r>
        <w:t>3</w:t>
      </w:r>
      <w:r w:rsidR="00F844CD" w:rsidRPr="00D9495F">
        <w:t xml:space="preserve">. </w:t>
      </w:r>
      <w:r>
        <w:t>Развитие системы уличного освещения</w:t>
      </w:r>
      <w:r w:rsidR="00F844CD" w:rsidRPr="00D9495F">
        <w:t>.</w:t>
      </w:r>
    </w:p>
    <w:p w:rsidR="003E46D1" w:rsidRDefault="003E46D1" w:rsidP="00CB7047">
      <w:pPr>
        <w:jc w:val="right"/>
      </w:pPr>
      <w:r w:rsidRPr="00D9495F">
        <w:t>Таблица 4.</w:t>
      </w:r>
      <w:r w:rsidR="00712F0E">
        <w:t>4</w:t>
      </w:r>
    </w:p>
    <w:p w:rsidR="00EB5521" w:rsidRPr="00EB5521" w:rsidRDefault="00EB5521" w:rsidP="00EB5521">
      <w:pPr>
        <w:jc w:val="center"/>
        <w:rPr>
          <w:u w:val="single"/>
        </w:rPr>
      </w:pPr>
      <w:r w:rsidRPr="00EB5521">
        <w:rPr>
          <w:u w:val="single"/>
        </w:rPr>
        <w:t>Мероприятия по развитию инфраструктуры пешеходного и велосипедного движения</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554"/>
        <w:gridCol w:w="1704"/>
        <w:gridCol w:w="1420"/>
      </w:tblGrid>
      <w:tr w:rsidR="00450B11" w:rsidRPr="005C6242" w:rsidTr="00D9495F">
        <w:trPr>
          <w:trHeight w:val="20"/>
        </w:trPr>
        <w:tc>
          <w:tcPr>
            <w:tcW w:w="2565" w:type="pct"/>
            <w:vMerge w:val="restart"/>
            <w:shd w:val="clear" w:color="auto" w:fill="auto"/>
            <w:vAlign w:val="center"/>
            <w:hideMark/>
          </w:tcPr>
          <w:p w:rsidR="00450B11" w:rsidRPr="000D7407" w:rsidRDefault="00450B11" w:rsidP="00CB7047">
            <w:pPr>
              <w:pStyle w:val="a6"/>
              <w:rPr>
                <w:rFonts w:ascii="Times New Roman" w:hAnsi="Times New Roman"/>
                <w:b/>
                <w:lang w:eastAsia="en-US"/>
              </w:rPr>
            </w:pPr>
            <w:r w:rsidRPr="000D7407">
              <w:rPr>
                <w:rFonts w:ascii="Times New Roman" w:hAnsi="Times New Roman"/>
                <w:b/>
                <w:lang w:eastAsia="en-US"/>
              </w:rPr>
              <w:t>Наименование</w:t>
            </w:r>
            <w:r w:rsidR="00836007">
              <w:rPr>
                <w:rFonts w:ascii="Times New Roman" w:hAnsi="Times New Roman"/>
                <w:b/>
                <w:lang w:val="ru-RU" w:eastAsia="en-US"/>
              </w:rPr>
              <w:t xml:space="preserve"> </w:t>
            </w:r>
            <w:r w:rsidRPr="000D7407">
              <w:rPr>
                <w:rFonts w:ascii="Times New Roman" w:hAnsi="Times New Roman"/>
                <w:b/>
                <w:lang w:eastAsia="en-US"/>
              </w:rPr>
              <w:t>мероприятия</w:t>
            </w:r>
          </w:p>
        </w:tc>
        <w:tc>
          <w:tcPr>
            <w:tcW w:w="809" w:type="pct"/>
            <w:vMerge w:val="restart"/>
            <w:shd w:val="clear" w:color="auto" w:fill="auto"/>
            <w:vAlign w:val="center"/>
            <w:hideMark/>
          </w:tcPr>
          <w:p w:rsidR="00450B11" w:rsidRPr="000D7407" w:rsidRDefault="00450B11" w:rsidP="00CB7047">
            <w:pPr>
              <w:pStyle w:val="a6"/>
              <w:rPr>
                <w:rFonts w:ascii="Times New Roman" w:hAnsi="Times New Roman"/>
                <w:b/>
                <w:lang w:eastAsia="en-US"/>
              </w:rPr>
            </w:pPr>
            <w:r w:rsidRPr="000D7407">
              <w:rPr>
                <w:rFonts w:ascii="Times New Roman" w:hAnsi="Times New Roman"/>
                <w:b/>
                <w:lang w:eastAsia="en-US"/>
              </w:rPr>
              <w:t>Планируемыесроки</w:t>
            </w:r>
          </w:p>
        </w:tc>
        <w:tc>
          <w:tcPr>
            <w:tcW w:w="1626" w:type="pct"/>
            <w:gridSpan w:val="2"/>
            <w:shd w:val="clear" w:color="auto" w:fill="auto"/>
            <w:vAlign w:val="center"/>
            <w:hideMark/>
          </w:tcPr>
          <w:p w:rsidR="00450B11" w:rsidRPr="000D7407" w:rsidRDefault="00450B11" w:rsidP="00CB7047">
            <w:pPr>
              <w:pStyle w:val="a6"/>
              <w:rPr>
                <w:rFonts w:ascii="Times New Roman" w:hAnsi="Times New Roman"/>
                <w:b/>
                <w:lang w:eastAsia="en-US"/>
              </w:rPr>
            </w:pPr>
            <w:r w:rsidRPr="000D7407">
              <w:rPr>
                <w:rFonts w:ascii="Times New Roman" w:hAnsi="Times New Roman"/>
                <w:b/>
                <w:lang w:eastAsia="en-US"/>
              </w:rPr>
              <w:t>Источники</w:t>
            </w:r>
            <w:r w:rsidR="00836007">
              <w:rPr>
                <w:rFonts w:ascii="Times New Roman" w:hAnsi="Times New Roman"/>
                <w:b/>
                <w:lang w:val="ru-RU" w:eastAsia="en-US"/>
              </w:rPr>
              <w:t xml:space="preserve"> </w:t>
            </w:r>
            <w:r w:rsidRPr="000D7407">
              <w:rPr>
                <w:rFonts w:ascii="Times New Roman" w:hAnsi="Times New Roman"/>
                <w:b/>
                <w:lang w:eastAsia="en-US"/>
              </w:rPr>
              <w:t>финансирования, %</w:t>
            </w:r>
          </w:p>
        </w:tc>
      </w:tr>
      <w:tr w:rsidR="005C4FC5" w:rsidRPr="005C6242" w:rsidTr="00D9495F">
        <w:trPr>
          <w:trHeight w:val="20"/>
        </w:trPr>
        <w:tc>
          <w:tcPr>
            <w:tcW w:w="2565" w:type="pct"/>
            <w:vMerge/>
            <w:vAlign w:val="center"/>
            <w:hideMark/>
          </w:tcPr>
          <w:p w:rsidR="005C4FC5" w:rsidRPr="000D7407" w:rsidRDefault="005C4FC5" w:rsidP="00CB7047">
            <w:pPr>
              <w:pStyle w:val="a6"/>
              <w:rPr>
                <w:rFonts w:ascii="Times New Roman" w:hAnsi="Times New Roman"/>
                <w:b/>
                <w:lang w:eastAsia="en-US"/>
              </w:rPr>
            </w:pPr>
          </w:p>
        </w:tc>
        <w:tc>
          <w:tcPr>
            <w:tcW w:w="809" w:type="pct"/>
            <w:vMerge/>
            <w:vAlign w:val="center"/>
            <w:hideMark/>
          </w:tcPr>
          <w:p w:rsidR="005C4FC5" w:rsidRPr="000D7407" w:rsidRDefault="005C4FC5" w:rsidP="00CB7047">
            <w:pPr>
              <w:pStyle w:val="a6"/>
              <w:rPr>
                <w:rFonts w:ascii="Times New Roman" w:hAnsi="Times New Roman"/>
                <w:b/>
                <w:lang w:eastAsia="en-US"/>
              </w:rPr>
            </w:pPr>
          </w:p>
        </w:tc>
        <w:tc>
          <w:tcPr>
            <w:tcW w:w="887" w:type="pct"/>
            <w:shd w:val="clear" w:color="auto" w:fill="auto"/>
            <w:vAlign w:val="center"/>
          </w:tcPr>
          <w:p w:rsidR="005C4FC5" w:rsidRPr="009032C5" w:rsidRDefault="002043C0" w:rsidP="00CB7047">
            <w:pPr>
              <w:jc w:val="center"/>
              <w:rPr>
                <w:b/>
                <w:color w:val="000000"/>
                <w:sz w:val="20"/>
                <w:szCs w:val="20"/>
              </w:rPr>
            </w:pPr>
            <w:r>
              <w:rPr>
                <w:b/>
                <w:color w:val="000000"/>
                <w:sz w:val="20"/>
                <w:szCs w:val="20"/>
              </w:rPr>
              <w:t>Б</w:t>
            </w:r>
            <w:r w:rsidRPr="00544558">
              <w:rPr>
                <w:b/>
                <w:color w:val="000000"/>
                <w:sz w:val="20"/>
                <w:szCs w:val="20"/>
              </w:rPr>
              <w:t>юджет</w:t>
            </w:r>
            <w:r>
              <w:rPr>
                <w:b/>
                <w:color w:val="000000"/>
                <w:sz w:val="20"/>
                <w:szCs w:val="20"/>
              </w:rPr>
              <w:t>ные средства</w:t>
            </w:r>
          </w:p>
        </w:tc>
        <w:tc>
          <w:tcPr>
            <w:tcW w:w="739" w:type="pct"/>
            <w:shd w:val="clear" w:color="auto" w:fill="auto"/>
            <w:vAlign w:val="center"/>
            <w:hideMark/>
          </w:tcPr>
          <w:p w:rsidR="005C4FC5" w:rsidRPr="009032C5" w:rsidRDefault="005C4FC5" w:rsidP="00CB7047">
            <w:pPr>
              <w:jc w:val="center"/>
              <w:rPr>
                <w:b/>
                <w:color w:val="000000"/>
                <w:sz w:val="20"/>
                <w:szCs w:val="20"/>
              </w:rPr>
            </w:pPr>
            <w:r w:rsidRPr="009032C5">
              <w:rPr>
                <w:b/>
                <w:color w:val="000000"/>
                <w:sz w:val="20"/>
                <w:szCs w:val="20"/>
              </w:rPr>
              <w:t>внебюджетные средства</w:t>
            </w:r>
          </w:p>
        </w:tc>
      </w:tr>
      <w:tr w:rsidR="0012460E" w:rsidRPr="005C6242" w:rsidTr="005831B1">
        <w:trPr>
          <w:trHeight w:val="20"/>
        </w:trPr>
        <w:tc>
          <w:tcPr>
            <w:tcW w:w="2565" w:type="pct"/>
            <w:shd w:val="clear" w:color="auto" w:fill="auto"/>
            <w:vAlign w:val="center"/>
          </w:tcPr>
          <w:p w:rsidR="0012460E" w:rsidRPr="000D7407" w:rsidRDefault="0012460E" w:rsidP="00CB7047">
            <w:pPr>
              <w:pStyle w:val="a6"/>
              <w:jc w:val="left"/>
              <w:rPr>
                <w:rFonts w:ascii="Times New Roman" w:hAnsi="Times New Roman"/>
                <w:lang w:val="ru-RU" w:eastAsia="en-US"/>
              </w:rPr>
            </w:pPr>
            <w:r w:rsidRPr="000D7407">
              <w:rPr>
                <w:rFonts w:ascii="Times New Roman" w:hAnsi="Times New Roman"/>
                <w:lang w:val="ru-RU" w:eastAsia="en-US"/>
              </w:rPr>
              <w:t>Строительство тротуаров вдоль улиц</w:t>
            </w:r>
            <w:r w:rsidR="003E0336">
              <w:rPr>
                <w:rFonts w:ascii="Times New Roman" w:hAnsi="Times New Roman"/>
                <w:lang w:val="ru-RU" w:eastAsia="en-US"/>
              </w:rPr>
              <w:t xml:space="preserve"> (в рамках реконструкции автомобильных дорог)</w:t>
            </w:r>
          </w:p>
        </w:tc>
        <w:tc>
          <w:tcPr>
            <w:tcW w:w="809" w:type="pct"/>
            <w:shd w:val="clear" w:color="auto" w:fill="auto"/>
            <w:vAlign w:val="center"/>
          </w:tcPr>
          <w:p w:rsidR="0012460E" w:rsidRPr="000D7407" w:rsidRDefault="00CB3826" w:rsidP="00CB7047">
            <w:pPr>
              <w:pStyle w:val="a6"/>
              <w:rPr>
                <w:rFonts w:ascii="Times New Roman" w:hAnsi="Times New Roman"/>
                <w:lang w:val="ru-RU" w:eastAsia="en-US"/>
              </w:rPr>
            </w:pPr>
            <w:r w:rsidRPr="000D7407">
              <w:rPr>
                <w:rFonts w:ascii="Times New Roman" w:hAnsi="Times New Roman"/>
                <w:lang w:val="ru-RU" w:eastAsia="en-US"/>
              </w:rPr>
              <w:t>20</w:t>
            </w:r>
            <w:r>
              <w:rPr>
                <w:rFonts w:ascii="Times New Roman" w:hAnsi="Times New Roman"/>
                <w:lang w:val="ru-RU" w:eastAsia="en-US"/>
              </w:rPr>
              <w:t>20</w:t>
            </w:r>
            <w:r w:rsidRPr="000D7407">
              <w:rPr>
                <w:rFonts w:ascii="Times New Roman" w:hAnsi="Times New Roman"/>
                <w:lang w:eastAsia="en-US"/>
              </w:rPr>
              <w:t>- 20</w:t>
            </w:r>
            <w:r>
              <w:rPr>
                <w:rFonts w:ascii="Times New Roman" w:hAnsi="Times New Roman"/>
                <w:lang w:val="ru-RU" w:eastAsia="en-US"/>
              </w:rPr>
              <w:t>30</w:t>
            </w:r>
          </w:p>
        </w:tc>
        <w:tc>
          <w:tcPr>
            <w:tcW w:w="887" w:type="pct"/>
            <w:shd w:val="clear" w:color="auto" w:fill="auto"/>
            <w:vAlign w:val="center"/>
          </w:tcPr>
          <w:p w:rsidR="0012460E" w:rsidRPr="000D7407" w:rsidRDefault="00FF7B21" w:rsidP="00CB7047">
            <w:pPr>
              <w:pStyle w:val="a6"/>
              <w:rPr>
                <w:rFonts w:ascii="Times New Roman" w:hAnsi="Times New Roman"/>
                <w:lang w:val="ru-RU" w:eastAsia="en-US"/>
              </w:rPr>
            </w:pPr>
            <w:r>
              <w:rPr>
                <w:rFonts w:ascii="Times New Roman" w:hAnsi="Times New Roman"/>
                <w:lang w:val="ru-RU" w:eastAsia="en-US"/>
              </w:rPr>
              <w:t>100</w:t>
            </w:r>
          </w:p>
        </w:tc>
        <w:tc>
          <w:tcPr>
            <w:tcW w:w="739" w:type="pct"/>
            <w:shd w:val="clear" w:color="auto" w:fill="auto"/>
            <w:vAlign w:val="center"/>
          </w:tcPr>
          <w:p w:rsidR="0012460E" w:rsidRPr="000D7407" w:rsidRDefault="00FF7B21" w:rsidP="00CB7047">
            <w:pPr>
              <w:pStyle w:val="a6"/>
              <w:rPr>
                <w:rFonts w:ascii="Times New Roman" w:hAnsi="Times New Roman"/>
                <w:lang w:val="ru-RU" w:eastAsia="en-US"/>
              </w:rPr>
            </w:pPr>
            <w:r>
              <w:rPr>
                <w:rFonts w:ascii="Times New Roman" w:hAnsi="Times New Roman"/>
                <w:lang w:val="ru-RU" w:eastAsia="en-US"/>
              </w:rPr>
              <w:t>-</w:t>
            </w:r>
          </w:p>
        </w:tc>
      </w:tr>
      <w:tr w:rsidR="00FF7B21" w:rsidRPr="005C6242" w:rsidTr="00D9495F">
        <w:trPr>
          <w:trHeight w:val="20"/>
        </w:trPr>
        <w:tc>
          <w:tcPr>
            <w:tcW w:w="2565" w:type="pct"/>
            <w:tcBorders>
              <w:bottom w:val="single" w:sz="4" w:space="0" w:color="auto"/>
            </w:tcBorders>
            <w:shd w:val="clear" w:color="auto" w:fill="auto"/>
            <w:vAlign w:val="center"/>
          </w:tcPr>
          <w:p w:rsidR="00FF7B21" w:rsidRPr="000D7407" w:rsidRDefault="00FF7B21" w:rsidP="00FF7B21">
            <w:pPr>
              <w:pStyle w:val="a6"/>
              <w:jc w:val="left"/>
              <w:rPr>
                <w:rFonts w:ascii="Times New Roman" w:hAnsi="Times New Roman"/>
                <w:lang w:val="ru-RU" w:eastAsia="en-US"/>
              </w:rPr>
            </w:pPr>
            <w:r>
              <w:rPr>
                <w:rFonts w:ascii="Times New Roman" w:hAnsi="Times New Roman"/>
                <w:lang w:val="ru-RU" w:eastAsia="en-US"/>
              </w:rPr>
              <w:t>Развитие системы уличного освещения</w:t>
            </w:r>
          </w:p>
        </w:tc>
        <w:tc>
          <w:tcPr>
            <w:tcW w:w="809" w:type="pct"/>
            <w:tcBorders>
              <w:bottom w:val="single" w:sz="4" w:space="0" w:color="auto"/>
            </w:tcBorders>
            <w:shd w:val="clear" w:color="auto" w:fill="auto"/>
            <w:vAlign w:val="center"/>
          </w:tcPr>
          <w:p w:rsidR="00FF7B21" w:rsidRPr="000D7407" w:rsidRDefault="00FF7B21" w:rsidP="00FF7B21">
            <w:pPr>
              <w:pStyle w:val="a6"/>
              <w:rPr>
                <w:rFonts w:ascii="Times New Roman" w:hAnsi="Times New Roman"/>
                <w:lang w:val="ru-RU" w:eastAsia="en-US"/>
              </w:rPr>
            </w:pPr>
            <w:r w:rsidRPr="000D7407">
              <w:rPr>
                <w:rFonts w:ascii="Times New Roman" w:hAnsi="Times New Roman"/>
                <w:lang w:val="ru-RU" w:eastAsia="en-US"/>
              </w:rPr>
              <w:t>20</w:t>
            </w:r>
            <w:r>
              <w:rPr>
                <w:rFonts w:ascii="Times New Roman" w:hAnsi="Times New Roman"/>
                <w:lang w:val="ru-RU" w:eastAsia="en-US"/>
              </w:rPr>
              <w:t>20</w:t>
            </w:r>
            <w:r w:rsidRPr="000D7407">
              <w:rPr>
                <w:rFonts w:ascii="Times New Roman" w:hAnsi="Times New Roman"/>
                <w:lang w:eastAsia="en-US"/>
              </w:rPr>
              <w:t>- 20</w:t>
            </w:r>
            <w:r>
              <w:rPr>
                <w:rFonts w:ascii="Times New Roman" w:hAnsi="Times New Roman"/>
                <w:lang w:val="ru-RU" w:eastAsia="en-US"/>
              </w:rPr>
              <w:t>30</w:t>
            </w:r>
          </w:p>
        </w:tc>
        <w:tc>
          <w:tcPr>
            <w:tcW w:w="887" w:type="pct"/>
            <w:tcBorders>
              <w:bottom w:val="single" w:sz="4" w:space="0" w:color="auto"/>
            </w:tcBorders>
            <w:shd w:val="clear" w:color="auto" w:fill="auto"/>
            <w:vAlign w:val="center"/>
          </w:tcPr>
          <w:p w:rsidR="00FF7B21" w:rsidRPr="000D7407" w:rsidRDefault="00FF7B21" w:rsidP="00FF7B21">
            <w:pPr>
              <w:pStyle w:val="a6"/>
              <w:rPr>
                <w:rFonts w:ascii="Times New Roman" w:hAnsi="Times New Roman"/>
                <w:lang w:val="ru-RU" w:eastAsia="en-US"/>
              </w:rPr>
            </w:pPr>
            <w:r>
              <w:rPr>
                <w:rFonts w:ascii="Times New Roman" w:hAnsi="Times New Roman"/>
                <w:lang w:val="ru-RU" w:eastAsia="en-US"/>
              </w:rPr>
              <w:t>100</w:t>
            </w:r>
          </w:p>
        </w:tc>
        <w:tc>
          <w:tcPr>
            <w:tcW w:w="739" w:type="pct"/>
            <w:tcBorders>
              <w:bottom w:val="single" w:sz="4" w:space="0" w:color="auto"/>
            </w:tcBorders>
            <w:shd w:val="clear" w:color="auto" w:fill="auto"/>
            <w:vAlign w:val="center"/>
          </w:tcPr>
          <w:p w:rsidR="00FF7B21" w:rsidRPr="000D7407" w:rsidRDefault="00FF7B21" w:rsidP="00FF7B21">
            <w:pPr>
              <w:pStyle w:val="a6"/>
              <w:rPr>
                <w:rFonts w:ascii="Times New Roman" w:hAnsi="Times New Roman"/>
                <w:lang w:val="ru-RU" w:eastAsia="en-US"/>
              </w:rPr>
            </w:pPr>
            <w:r>
              <w:rPr>
                <w:rFonts w:ascii="Times New Roman" w:hAnsi="Times New Roman"/>
                <w:lang w:val="ru-RU" w:eastAsia="en-US"/>
              </w:rPr>
              <w:t>-</w:t>
            </w:r>
          </w:p>
        </w:tc>
      </w:tr>
    </w:tbl>
    <w:p w:rsidR="00FF7B21" w:rsidRDefault="00FF7B21" w:rsidP="00FF7B21">
      <w:pPr>
        <w:ind w:firstLine="709"/>
        <w:jc w:val="both"/>
      </w:pPr>
    </w:p>
    <w:p w:rsidR="00FF7B21" w:rsidRPr="00D9495F" w:rsidRDefault="00FF7B21" w:rsidP="00FF7B21">
      <w:pPr>
        <w:ind w:firstLine="709"/>
        <w:jc w:val="both"/>
      </w:pPr>
      <w:r w:rsidRPr="00D9495F">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F844CD" w:rsidRPr="003E6AB1" w:rsidRDefault="00F844CD" w:rsidP="00CB7047">
      <w:pPr>
        <w:pStyle w:val="2"/>
        <w:spacing w:line="240" w:lineRule="auto"/>
        <w:rPr>
          <w:rFonts w:ascii="Times New Roman" w:hAnsi="Times New Roman"/>
        </w:rPr>
      </w:pPr>
      <w:bookmarkStart w:id="78" w:name="_Toc45274825"/>
      <w:r w:rsidRPr="003E6AB1">
        <w:rPr>
          <w:rFonts w:ascii="Times New Roman" w:hAnsi="Times New Roman"/>
        </w:rPr>
        <w:t>4.5. Мероприятия по развитию инфраструктуры для грузового транспорта, транспортных средств коммунальных и дорожных служб</w:t>
      </w:r>
      <w:bookmarkEnd w:id="78"/>
    </w:p>
    <w:p w:rsidR="00AB3A72" w:rsidRPr="009032C5" w:rsidRDefault="00CB1F37" w:rsidP="00727677">
      <w:pPr>
        <w:tabs>
          <w:tab w:val="left" w:pos="851"/>
        </w:tabs>
        <w:ind w:firstLine="709"/>
        <w:jc w:val="both"/>
      </w:pPr>
      <w:r>
        <w:t>Мероприятия по развитию инфраструктуры для грузового транспорта связаны с реконструкцией автомобильных дорог (мероприятие предусмотрено разделом 4.1).</w:t>
      </w:r>
    </w:p>
    <w:p w:rsidR="00F844CD" w:rsidRPr="009032C5" w:rsidRDefault="00F844CD" w:rsidP="00727677">
      <w:pPr>
        <w:tabs>
          <w:tab w:val="left" w:pos="851"/>
        </w:tabs>
        <w:ind w:firstLine="709"/>
        <w:jc w:val="both"/>
      </w:pPr>
      <w:r w:rsidRPr="009032C5">
        <w:t>Мероприятия по развитию инфраструктуры для транспортных средств</w:t>
      </w:r>
      <w:r w:rsidR="00836007">
        <w:t xml:space="preserve"> </w:t>
      </w:r>
      <w:r w:rsidRPr="009032C5">
        <w:t>коммунальных и дорожных служб в период реализации Программы не предусматриваются.</w:t>
      </w:r>
    </w:p>
    <w:p w:rsidR="00F04279" w:rsidRPr="003E6AB1" w:rsidRDefault="00450B11" w:rsidP="00CB7047">
      <w:pPr>
        <w:pStyle w:val="2"/>
        <w:spacing w:line="240" w:lineRule="auto"/>
        <w:rPr>
          <w:rFonts w:ascii="Times New Roman" w:hAnsi="Times New Roman"/>
        </w:rPr>
      </w:pPr>
      <w:bookmarkStart w:id="79" w:name="_Toc45274826"/>
      <w:r w:rsidRPr="003E6AB1">
        <w:rPr>
          <w:rFonts w:ascii="Times New Roman" w:hAnsi="Times New Roman"/>
        </w:rPr>
        <w:t xml:space="preserve">4.6.Мероприятия по развитию сети дорог </w:t>
      </w:r>
      <w:r w:rsidR="00CB1F37">
        <w:rPr>
          <w:rFonts w:ascii="Times New Roman" w:hAnsi="Times New Roman"/>
        </w:rPr>
        <w:t>Шольского сельского поселения</w:t>
      </w:r>
      <w:bookmarkEnd w:id="79"/>
    </w:p>
    <w:p w:rsidR="00CD51EF" w:rsidRPr="009032C5" w:rsidRDefault="00CD51EF" w:rsidP="00727677">
      <w:pPr>
        <w:ind w:firstLine="709"/>
        <w:jc w:val="both"/>
      </w:pPr>
      <w:r w:rsidRPr="009032C5">
        <w:t>Основным направлением деятельности в области дорожного хозяйства является реализация мероприятий, связанных с обеспечением сохранности и поддержанием работоспособности автомобильных дорог общего пользования регионального и местного значения и искусственных сооружений на них (в первую очередь их содержание и ремонт).</w:t>
      </w:r>
    </w:p>
    <w:p w:rsidR="00CD51EF" w:rsidRDefault="00CD51EF" w:rsidP="00727677">
      <w:pPr>
        <w:ind w:firstLine="709"/>
        <w:jc w:val="both"/>
      </w:pPr>
      <w:r w:rsidRPr="009032C5">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ликвидации грунтовых разрывов и реконструкции участков дорог.</w:t>
      </w:r>
    </w:p>
    <w:p w:rsidR="00CB1F37" w:rsidRPr="009032C5" w:rsidRDefault="00CB1F37" w:rsidP="00727677">
      <w:pPr>
        <w:ind w:firstLine="709"/>
        <w:jc w:val="both"/>
      </w:pPr>
      <w:r>
        <w:t>Мероприятия по содержанию, ремонту, реконструкции автомобильных дорог предусмотрены разделом 4.1.</w:t>
      </w:r>
    </w:p>
    <w:p w:rsidR="00B557F4" w:rsidRPr="00E97BDC" w:rsidRDefault="00B557F4" w:rsidP="00CB7047">
      <w:pPr>
        <w:spacing w:after="160"/>
        <w:rPr>
          <w:color w:val="000000"/>
          <w:highlight w:val="yellow"/>
        </w:rPr>
      </w:pPr>
      <w:r w:rsidRPr="00E97BDC">
        <w:rPr>
          <w:color w:val="000000"/>
          <w:highlight w:val="yellow"/>
        </w:rPr>
        <w:br w:type="page"/>
      </w:r>
    </w:p>
    <w:p w:rsidR="008D7A34" w:rsidRPr="003E6AB1" w:rsidRDefault="008D7A34" w:rsidP="00CB7047">
      <w:pPr>
        <w:pStyle w:val="1"/>
        <w:tabs>
          <w:tab w:val="center" w:pos="4677"/>
        </w:tabs>
        <w:spacing w:line="240" w:lineRule="auto"/>
        <w:jc w:val="both"/>
        <w:rPr>
          <w:rFonts w:ascii="Times New Roman" w:hAnsi="Times New Roman"/>
        </w:rPr>
      </w:pPr>
      <w:bookmarkStart w:id="80" w:name="_Toc45274827"/>
      <w:r w:rsidRPr="003E6AB1">
        <w:rPr>
          <w:rFonts w:ascii="Times New Roman" w:hAnsi="Times New Roman"/>
        </w:rPr>
        <w:lastRenderedPageBreak/>
        <w:t>5 МЕРОПРИЯТИЯ ПО РАЗВИТИЮ ТРАНСПОТРНОЙ ИНФРАСТРУКТУРЫ</w:t>
      </w:r>
      <w:bookmarkEnd w:id="80"/>
    </w:p>
    <w:p w:rsidR="00450B11" w:rsidRPr="003E6AB1" w:rsidRDefault="008D7A34" w:rsidP="00CB7047">
      <w:pPr>
        <w:pStyle w:val="2"/>
        <w:spacing w:line="240" w:lineRule="auto"/>
        <w:rPr>
          <w:rFonts w:ascii="Times New Roman" w:hAnsi="Times New Roman"/>
        </w:rPr>
      </w:pPr>
      <w:bookmarkStart w:id="81" w:name="_Toc45274828"/>
      <w:r w:rsidRPr="003E6AB1">
        <w:rPr>
          <w:rFonts w:ascii="Times New Roman" w:hAnsi="Times New Roman"/>
        </w:rPr>
        <w:t>5</w:t>
      </w:r>
      <w:r w:rsidR="00450B11" w:rsidRPr="003E6AB1">
        <w:rPr>
          <w:rFonts w:ascii="Times New Roman" w:hAnsi="Times New Roman"/>
        </w:rPr>
        <w:t>.</w:t>
      </w:r>
      <w:r w:rsidRPr="003E6AB1">
        <w:rPr>
          <w:rFonts w:ascii="Times New Roman" w:hAnsi="Times New Roman"/>
        </w:rPr>
        <w:t>1</w:t>
      </w:r>
      <w:r w:rsidR="00450B11" w:rsidRPr="003E6AB1">
        <w:rPr>
          <w:rFonts w:ascii="Times New Roman" w:hAnsi="Times New Roman"/>
        </w:rPr>
        <w:t xml:space="preserve">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81"/>
    </w:p>
    <w:p w:rsidR="005767D9" w:rsidRPr="009032C5" w:rsidRDefault="005767D9" w:rsidP="00727677">
      <w:pPr>
        <w:ind w:firstLine="709"/>
        <w:jc w:val="both"/>
      </w:pPr>
      <w:r w:rsidRPr="009032C5">
        <w:t xml:space="preserve">Чтобы </w:t>
      </w:r>
      <w:r w:rsidR="009738BF" w:rsidRPr="009032C5">
        <w:t>увеличить безопасность дорожного движения</w:t>
      </w:r>
      <w:r w:rsidRPr="009032C5">
        <w:t xml:space="preserve">, необходимо провести следующие мероприятия на территории </w:t>
      </w:r>
      <w:r w:rsidR="00A40F97">
        <w:t>Шольского сельского поселения</w:t>
      </w:r>
      <w:r w:rsidRPr="009032C5">
        <w:t>:</w:t>
      </w:r>
    </w:p>
    <w:p w:rsidR="005767D9" w:rsidRPr="009032C5" w:rsidRDefault="005767D9" w:rsidP="00727677">
      <w:pPr>
        <w:pStyle w:val="a1"/>
        <w:spacing w:line="240" w:lineRule="auto"/>
        <w:ind w:firstLine="709"/>
      </w:pPr>
      <w:r w:rsidRPr="009032C5">
        <w:t>повышение правового сознания и предупреждения опасного поведения среди участников дорожного движения, в том числе среди несовершеннолетних;</w:t>
      </w:r>
    </w:p>
    <w:p w:rsidR="005767D9" w:rsidRPr="009032C5" w:rsidRDefault="003E0336" w:rsidP="00727677">
      <w:pPr>
        <w:pStyle w:val="a1"/>
        <w:spacing w:line="240" w:lineRule="auto"/>
        <w:ind w:firstLine="709"/>
      </w:pPr>
      <w:r>
        <w:t xml:space="preserve">содержание автомобильных дорог, в т.ч. </w:t>
      </w:r>
      <w:r w:rsidR="005767D9" w:rsidRPr="009032C5">
        <w:t>своевременная обработка противогололедными материалами</w:t>
      </w:r>
      <w:r w:rsidR="00D755DC">
        <w:t xml:space="preserve"> (мероприятие предусмотрено разделом 4.1)</w:t>
      </w:r>
      <w:r w:rsidR="005767D9" w:rsidRPr="009032C5">
        <w:t>;</w:t>
      </w:r>
    </w:p>
    <w:p w:rsidR="003E0336" w:rsidRPr="003E0336" w:rsidRDefault="003E0336" w:rsidP="003E0336">
      <w:pPr>
        <w:pStyle w:val="a1"/>
        <w:spacing w:line="240" w:lineRule="auto"/>
        <w:ind w:firstLine="709"/>
      </w:pPr>
      <w:r>
        <w:t>развитие системы освещения</w:t>
      </w:r>
      <w:r w:rsidR="00D755DC">
        <w:t xml:space="preserve"> (мероприятие предусмотрено разделом 4.4)</w:t>
      </w:r>
      <w:r w:rsidR="005767D9" w:rsidRPr="009032C5">
        <w:t>;</w:t>
      </w:r>
    </w:p>
    <w:p w:rsidR="003E0336" w:rsidRDefault="003E0336" w:rsidP="00727677">
      <w:pPr>
        <w:pStyle w:val="a1"/>
        <w:spacing w:line="240" w:lineRule="auto"/>
        <w:ind w:firstLine="709"/>
      </w:pPr>
      <w:r>
        <w:t>развитие пешеходной инфраструктуры</w:t>
      </w:r>
      <w:r w:rsidR="00D755DC">
        <w:t xml:space="preserve"> (мероприятие предусмотрено разделом 4.4)</w:t>
      </w:r>
      <w:r>
        <w:t>;</w:t>
      </w:r>
    </w:p>
    <w:p w:rsidR="005767D9" w:rsidRPr="009032C5" w:rsidRDefault="005767D9" w:rsidP="003E0336">
      <w:pPr>
        <w:pStyle w:val="a1"/>
        <w:spacing w:line="240" w:lineRule="auto"/>
        <w:ind w:firstLine="709"/>
      </w:pPr>
      <w:r w:rsidRPr="009032C5">
        <w:t>ремонт дорожн</w:t>
      </w:r>
      <w:r w:rsidR="003E0336">
        <w:t>ых</w:t>
      </w:r>
      <w:r w:rsidRPr="009032C5">
        <w:t xml:space="preserve"> покрыти</w:t>
      </w:r>
      <w:r w:rsidR="003E0336">
        <w:t>й автомобильных дорог</w:t>
      </w:r>
      <w:r w:rsidR="00D755DC">
        <w:t xml:space="preserve"> (мероприятие предусмотрено разделом 4.1)</w:t>
      </w:r>
      <w:r w:rsidR="00C0524A" w:rsidRPr="009032C5">
        <w:t>.</w:t>
      </w:r>
    </w:p>
    <w:p w:rsidR="00D755DC" w:rsidRPr="005A2B6D" w:rsidRDefault="00D755DC" w:rsidP="00D755DC">
      <w:pPr>
        <w:ind w:firstLine="709"/>
        <w:jc w:val="both"/>
      </w:pPr>
      <w:r w:rsidRPr="005A2B6D">
        <w:t xml:space="preserve">Повышение правового сознания и предупреждение опасного поведения участников дорожного движения предусматривает формирование знаний и навыков по безопасному дорожному движению, информирование о ситуациях, потенциально приводящих к ДТП, повышение культуры на дорогах, создание в обществе нетерпимости к фактам пренебрежения социально-правовыми нормами и правового нигилизма на дорогах. </w:t>
      </w:r>
    </w:p>
    <w:p w:rsidR="00D755DC" w:rsidRPr="005A2B6D" w:rsidRDefault="00D755DC" w:rsidP="00D755DC">
      <w:pPr>
        <w:ind w:firstLine="709"/>
        <w:jc w:val="both"/>
      </w:pPr>
      <w:r w:rsidRPr="005A2B6D">
        <w:t>Реализация организационно-планировочных и инженерных мер, направленных на совершенствование организации движения транспортных средств и пешеходов, предусматривают обеспечение безопасного участия пешеходов в дорожном движении, устранение и профилактик</w:t>
      </w:r>
      <w:r>
        <w:t>у</w:t>
      </w:r>
      <w:r w:rsidRPr="005A2B6D">
        <w:t xml:space="preserve"> возникновения опасных участков</w:t>
      </w:r>
      <w:r>
        <w:t xml:space="preserve"> улично-дорожной сети</w:t>
      </w:r>
      <w:r w:rsidRPr="005A2B6D">
        <w:t>.</w:t>
      </w:r>
    </w:p>
    <w:p w:rsidR="005767D9" w:rsidRPr="005A2B6D" w:rsidRDefault="00C0524A" w:rsidP="00727677">
      <w:pPr>
        <w:ind w:firstLine="709"/>
        <w:jc w:val="both"/>
      </w:pPr>
      <w:r w:rsidRPr="005A2B6D">
        <w:t>Если в расчетный срок данные мероприятия осуществятся, то прогноз показателей</w:t>
      </w:r>
      <w:r w:rsidR="00836007">
        <w:t xml:space="preserve"> </w:t>
      </w:r>
      <w:r w:rsidRPr="005A2B6D">
        <w:t>безопасности дорожного движения будет благоприятный.</w:t>
      </w:r>
    </w:p>
    <w:p w:rsidR="00CC46B8" w:rsidRPr="003E6AB1" w:rsidRDefault="00CC46B8" w:rsidP="00CB7047">
      <w:pPr>
        <w:pStyle w:val="2"/>
        <w:spacing w:line="240" w:lineRule="auto"/>
        <w:rPr>
          <w:rFonts w:ascii="Times New Roman" w:hAnsi="Times New Roman"/>
        </w:rPr>
      </w:pPr>
      <w:bookmarkStart w:id="82" w:name="_Toc45274829"/>
      <w:r w:rsidRPr="003E6AB1">
        <w:rPr>
          <w:rFonts w:ascii="Times New Roman" w:hAnsi="Times New Roman"/>
        </w:rPr>
        <w:t>5.2 Мероприятия по внедрению интеллектуальных транспортных систем</w:t>
      </w:r>
      <w:bookmarkEnd w:id="82"/>
    </w:p>
    <w:p w:rsidR="00C0524A" w:rsidRPr="005A2B6D" w:rsidRDefault="00C0524A" w:rsidP="00727677">
      <w:pPr>
        <w:ind w:firstLine="709"/>
        <w:jc w:val="both"/>
      </w:pPr>
      <w:r w:rsidRPr="005A2B6D">
        <w:t>Важным элементом повышения безопасности дорожного движения является развитие сервисов Интеллектуально-транспортных систем (ИТС).</w:t>
      </w:r>
    </w:p>
    <w:p w:rsidR="00C0524A" w:rsidRPr="005A2B6D" w:rsidRDefault="00C0524A" w:rsidP="00727677">
      <w:pPr>
        <w:ind w:firstLine="709"/>
        <w:jc w:val="both"/>
      </w:pPr>
      <w:r w:rsidRPr="005A2B6D">
        <w:t>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что в итоге и является главной целью создания ИТС.</w:t>
      </w:r>
    </w:p>
    <w:p w:rsidR="00C0524A" w:rsidRPr="005A2B6D" w:rsidRDefault="00C0524A" w:rsidP="00727677">
      <w:pPr>
        <w:ind w:firstLine="709"/>
        <w:jc w:val="both"/>
      </w:pPr>
      <w:r w:rsidRPr="005A2B6D">
        <w:t xml:space="preserve">ИТС должна решать следующие основные задачи: </w:t>
      </w:r>
    </w:p>
    <w:p w:rsidR="00C0524A" w:rsidRPr="005A2B6D" w:rsidRDefault="00C0524A" w:rsidP="00727677">
      <w:pPr>
        <w:pStyle w:val="a1"/>
        <w:tabs>
          <w:tab w:val="left" w:pos="851"/>
        </w:tabs>
        <w:spacing w:line="240" w:lineRule="auto"/>
        <w:ind w:left="0" w:firstLine="709"/>
      </w:pPr>
      <w:r w:rsidRPr="005A2B6D">
        <w:t xml:space="preserve">обеспечение повышения пропускной способности транспортной инфраструктуры; </w:t>
      </w:r>
    </w:p>
    <w:p w:rsidR="00C0524A" w:rsidRPr="005A2B6D" w:rsidRDefault="00C0524A" w:rsidP="00727677">
      <w:pPr>
        <w:pStyle w:val="a1"/>
        <w:tabs>
          <w:tab w:val="left" w:pos="851"/>
        </w:tabs>
        <w:spacing w:line="240" w:lineRule="auto"/>
        <w:ind w:left="0" w:firstLine="709"/>
      </w:pPr>
      <w:r w:rsidRPr="005A2B6D">
        <w:t xml:space="preserve">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rsidR="00C0524A" w:rsidRPr="005A2B6D" w:rsidRDefault="00C0524A" w:rsidP="00727677">
      <w:pPr>
        <w:pStyle w:val="a1"/>
        <w:tabs>
          <w:tab w:val="left" w:pos="851"/>
        </w:tabs>
        <w:spacing w:line="240" w:lineRule="auto"/>
        <w:ind w:left="0" w:firstLine="709"/>
      </w:pPr>
      <w:r w:rsidRPr="005A2B6D">
        <w:t xml:space="preserve">повышение надежности и безопасности функционирования транспортного комплекса; </w:t>
      </w:r>
    </w:p>
    <w:p w:rsidR="00C0524A" w:rsidRPr="005A2B6D" w:rsidRDefault="00C0524A" w:rsidP="00727677">
      <w:pPr>
        <w:pStyle w:val="a1"/>
        <w:tabs>
          <w:tab w:val="left" w:pos="851"/>
        </w:tabs>
        <w:spacing w:line="240" w:lineRule="auto"/>
        <w:ind w:left="0" w:firstLine="709"/>
      </w:pPr>
      <w:r w:rsidRPr="005A2B6D">
        <w:t xml:space="preserve">повышение удобства пользования услугами транспортного комплекса. </w:t>
      </w:r>
    </w:p>
    <w:p w:rsidR="00C0524A" w:rsidRPr="005A2B6D" w:rsidRDefault="00C0524A" w:rsidP="00727677">
      <w:pPr>
        <w:ind w:firstLine="709"/>
        <w:jc w:val="both"/>
      </w:pPr>
      <w:r w:rsidRPr="005A2B6D">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эффективности транспортного процесса, комфортности для всех участников движения.</w:t>
      </w:r>
    </w:p>
    <w:p w:rsidR="00C0524A" w:rsidRPr="005A2B6D" w:rsidRDefault="00C0524A" w:rsidP="00727677">
      <w:pPr>
        <w:ind w:firstLine="709"/>
        <w:jc w:val="both"/>
      </w:pPr>
      <w:r w:rsidRPr="005A2B6D">
        <w:t xml:space="preserve">Достижение указанных целей в составе ИТС в качестве первоочередных требуется реализация задач по созданию и совершенствованию подсистем: </w:t>
      </w:r>
    </w:p>
    <w:p w:rsidR="00C0524A" w:rsidRPr="005A2B6D" w:rsidRDefault="00C0524A" w:rsidP="00727677">
      <w:pPr>
        <w:pStyle w:val="a1"/>
        <w:tabs>
          <w:tab w:val="left" w:pos="851"/>
        </w:tabs>
        <w:spacing w:line="240" w:lineRule="auto"/>
        <w:ind w:left="0" w:firstLine="709"/>
      </w:pPr>
      <w:r w:rsidRPr="005A2B6D">
        <w:lastRenderedPageBreak/>
        <w:t xml:space="preserve">обеспечения актуальной и достоверной информацией о функционировании транспортного комплекса всех участников движения, органов управления транспортным комплексом, участников транспортной деятельности и потребителей услуг транспортного комплекса; </w:t>
      </w:r>
    </w:p>
    <w:p w:rsidR="00C0524A" w:rsidRPr="005A2B6D" w:rsidRDefault="00C0524A" w:rsidP="00727677">
      <w:pPr>
        <w:pStyle w:val="a1"/>
        <w:tabs>
          <w:tab w:val="left" w:pos="851"/>
        </w:tabs>
        <w:spacing w:line="240" w:lineRule="auto"/>
        <w:ind w:left="0" w:firstLine="709"/>
      </w:pPr>
      <w:r w:rsidRPr="005A2B6D">
        <w:t xml:space="preserve">управления транспортными потоками с минимизацией задержек транспортных средств и негативного влияния на окружающую среду; </w:t>
      </w:r>
    </w:p>
    <w:p w:rsidR="00C0524A" w:rsidRPr="005A2B6D" w:rsidRDefault="00C0524A" w:rsidP="00727677">
      <w:pPr>
        <w:pStyle w:val="a1"/>
        <w:tabs>
          <w:tab w:val="left" w:pos="851"/>
        </w:tabs>
        <w:spacing w:line="240" w:lineRule="auto"/>
        <w:ind w:left="0" w:firstLine="709"/>
      </w:pPr>
      <w:r w:rsidRPr="005A2B6D">
        <w:t xml:space="preserve">автоматизации контроля нарушений правил дорожного движения, особенно тех, которые влияют на пропускную способность УДС и безопасность движения; </w:t>
      </w:r>
    </w:p>
    <w:p w:rsidR="00C0524A" w:rsidRPr="005A2B6D" w:rsidRDefault="00C0524A" w:rsidP="00727677">
      <w:pPr>
        <w:pStyle w:val="a1"/>
        <w:tabs>
          <w:tab w:val="left" w:pos="851"/>
        </w:tabs>
        <w:spacing w:line="240" w:lineRule="auto"/>
        <w:ind w:left="0" w:firstLine="709"/>
      </w:pPr>
      <w:r w:rsidRPr="005A2B6D">
        <w:t xml:space="preserve">управления работой пассажирского транспорта, обеспечения надежности его работы и увеличения скорости и регулярности движения; </w:t>
      </w:r>
    </w:p>
    <w:p w:rsidR="00C0524A" w:rsidRPr="005A2B6D" w:rsidRDefault="00C0524A" w:rsidP="00727677">
      <w:pPr>
        <w:pStyle w:val="a1"/>
        <w:tabs>
          <w:tab w:val="left" w:pos="851"/>
        </w:tabs>
        <w:spacing w:line="240" w:lineRule="auto"/>
        <w:ind w:left="0" w:firstLine="709"/>
      </w:pPr>
      <w:r w:rsidRPr="005A2B6D">
        <w:t xml:space="preserve">мониторинга погодных условий и состояния окружающей среды; </w:t>
      </w:r>
    </w:p>
    <w:p w:rsidR="00C0524A" w:rsidRPr="005A2B6D" w:rsidRDefault="00C0524A" w:rsidP="00727677">
      <w:pPr>
        <w:pStyle w:val="a1"/>
        <w:tabs>
          <w:tab w:val="left" w:pos="851"/>
        </w:tabs>
        <w:spacing w:line="240" w:lineRule="auto"/>
        <w:ind w:left="0" w:firstLine="709"/>
      </w:pPr>
      <w:r w:rsidRPr="005A2B6D">
        <w:t xml:space="preserve">электронных платежей за транспортные услуги. </w:t>
      </w:r>
    </w:p>
    <w:p w:rsidR="00C0524A" w:rsidRPr="005A2B6D" w:rsidRDefault="00C0524A" w:rsidP="00727677">
      <w:pPr>
        <w:ind w:firstLine="709"/>
        <w:jc w:val="both"/>
      </w:pPr>
      <w:r w:rsidRPr="005A2B6D">
        <w:t>Важной является задача по интеграции работы указанных систем между собой.</w:t>
      </w:r>
    </w:p>
    <w:p w:rsidR="00C0524A" w:rsidRPr="005A2B6D" w:rsidRDefault="00C0524A" w:rsidP="00727677">
      <w:pPr>
        <w:ind w:firstLine="709"/>
        <w:jc w:val="both"/>
      </w:pPr>
      <w:r w:rsidRPr="005A2B6D">
        <w:t xml:space="preserve">Основным нормативным документом, определяющим состав элементов ИТС и ее построение, является ГОСТ Р ИСО 14813-1-2011 </w:t>
      </w:r>
      <w:r w:rsidR="00F30E50">
        <w:t>«</w:t>
      </w:r>
      <w:r w:rsidRPr="005A2B6D">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r w:rsidR="00F30E50">
        <w:t>», в</w:t>
      </w:r>
      <w:r w:rsidRPr="005A2B6D">
        <w:t xml:space="preserve"> соответствии с которым развитие ИТС методологически базируется на системном подходе, формируя ИТС как взаимодействующие системы (совокупности систем). </w:t>
      </w:r>
    </w:p>
    <w:p w:rsidR="00C0524A" w:rsidRPr="005A2B6D" w:rsidRDefault="00C0524A" w:rsidP="00727677">
      <w:pPr>
        <w:ind w:firstLine="709"/>
        <w:jc w:val="both"/>
      </w:pPr>
      <w:r w:rsidRPr="005A2B6D">
        <w:t xml:space="preserve">В соответствии с данным ГОСТом полное развитие ИТС предусматривает 11 сервисных доменов: </w:t>
      </w:r>
    </w:p>
    <w:p w:rsidR="00C0524A" w:rsidRPr="005A2B6D" w:rsidRDefault="00C0524A" w:rsidP="00727677">
      <w:pPr>
        <w:pStyle w:val="a1"/>
        <w:tabs>
          <w:tab w:val="left" w:pos="851"/>
        </w:tabs>
        <w:spacing w:line="240" w:lineRule="auto"/>
        <w:ind w:left="0" w:firstLine="709"/>
      </w:pPr>
      <w:r w:rsidRPr="005A2B6D">
        <w:t xml:space="preserve">информирование участников движения - обеспечение пользователей ИТС статической и динамической информацией о состоянии транспортной сети, включая модальные перемещения и перемещения посредством трансферов; </w:t>
      </w:r>
    </w:p>
    <w:p w:rsidR="00C0524A" w:rsidRPr="005A2B6D" w:rsidRDefault="00C0524A" w:rsidP="00727677">
      <w:pPr>
        <w:pStyle w:val="a1"/>
        <w:tabs>
          <w:tab w:val="left" w:pos="851"/>
        </w:tabs>
        <w:spacing w:line="240" w:lineRule="auto"/>
        <w:ind w:left="0" w:firstLine="709"/>
      </w:pPr>
      <w:r w:rsidRPr="005A2B6D">
        <w:t xml:space="preserve">управление дорожным движением и действия по отношению к его участникам - управление движением транспортных средств, пассажиров и пешеходов, находящихся в транспортной сети; </w:t>
      </w:r>
    </w:p>
    <w:p w:rsidR="00C0524A" w:rsidRPr="005A2B6D" w:rsidRDefault="00C0524A" w:rsidP="00727677">
      <w:pPr>
        <w:pStyle w:val="a1"/>
        <w:tabs>
          <w:tab w:val="left" w:pos="851"/>
        </w:tabs>
        <w:spacing w:line="240" w:lineRule="auto"/>
        <w:ind w:left="0" w:firstLine="709"/>
      </w:pPr>
      <w:r w:rsidRPr="005A2B6D">
        <w:t xml:space="preserve">конструкция транспортных средств - повышение безопасности, надежности и эффективности функционирования транспортных средств посредством предупреждения пользователей или управления системами, или агрегатами транспортных средств; </w:t>
      </w:r>
    </w:p>
    <w:p w:rsidR="00C0524A" w:rsidRPr="005A2B6D" w:rsidRDefault="00C0524A" w:rsidP="00727677">
      <w:pPr>
        <w:pStyle w:val="a1"/>
        <w:tabs>
          <w:tab w:val="left" w:pos="851"/>
        </w:tabs>
        <w:spacing w:line="240" w:lineRule="auto"/>
        <w:ind w:left="0" w:firstLine="709"/>
      </w:pPr>
      <w:r w:rsidRPr="005A2B6D">
        <w:t xml:space="preserve">грузовые перевозки - управление коммерческими перевозками -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кроссмодальных перемещений грузов с полученными разрешениями; </w:t>
      </w:r>
    </w:p>
    <w:p w:rsidR="00C0524A" w:rsidRPr="005A2B6D" w:rsidRDefault="00C0524A" w:rsidP="00727677">
      <w:pPr>
        <w:pStyle w:val="a1"/>
        <w:tabs>
          <w:tab w:val="left" w:pos="851"/>
        </w:tabs>
        <w:spacing w:line="240" w:lineRule="auto"/>
        <w:ind w:left="0" w:firstLine="709"/>
      </w:pPr>
      <w:r w:rsidRPr="005A2B6D">
        <w:t xml:space="preserve">общественный транспорт - функционирование служб общественного транспорта и предоставление информации перевозчикам и пользователям, учитывая аспекты мультимодальных перевозок; </w:t>
      </w:r>
    </w:p>
    <w:p w:rsidR="00C0524A" w:rsidRPr="005A2B6D" w:rsidRDefault="00C0524A" w:rsidP="00727677">
      <w:pPr>
        <w:pStyle w:val="a1"/>
        <w:tabs>
          <w:tab w:val="left" w:pos="851"/>
        </w:tabs>
        <w:spacing w:line="240" w:lineRule="auto"/>
        <w:ind w:left="0" w:firstLine="709"/>
      </w:pPr>
      <w:r w:rsidRPr="005A2B6D">
        <w:t xml:space="preserve">службы оперативного реагирования - обслуживание инцидентов, определяемых как чрезвычайные обстоятельства (авария); </w:t>
      </w:r>
    </w:p>
    <w:p w:rsidR="00C0524A" w:rsidRPr="005A2B6D" w:rsidRDefault="00C0524A" w:rsidP="00727677">
      <w:pPr>
        <w:pStyle w:val="a1"/>
        <w:tabs>
          <w:tab w:val="left" w:pos="851"/>
        </w:tabs>
        <w:spacing w:line="240" w:lineRule="auto"/>
        <w:ind w:left="0" w:firstLine="709"/>
      </w:pPr>
      <w:r w:rsidRPr="005A2B6D">
        <w:t xml:space="preserve">электронные платежи на транспорте - трансакции и резервирование в транспортном секторе; </w:t>
      </w:r>
    </w:p>
    <w:p w:rsidR="00C0524A" w:rsidRPr="005A2B6D" w:rsidRDefault="00C0524A" w:rsidP="00727677">
      <w:pPr>
        <w:pStyle w:val="a1"/>
        <w:tabs>
          <w:tab w:val="left" w:pos="851"/>
        </w:tabs>
        <w:spacing w:line="240" w:lineRule="auto"/>
        <w:ind w:left="0" w:firstLine="709"/>
      </w:pPr>
      <w:r w:rsidRPr="005A2B6D">
        <w:t xml:space="preserve">персональная безопасность, связанная с дорожным движением, - защита пользователей транспортного комплекса, включая пешеходов и участников движения с повышенной уязвимостью; </w:t>
      </w:r>
    </w:p>
    <w:p w:rsidR="00C0524A" w:rsidRPr="005A2B6D" w:rsidRDefault="00C0524A" w:rsidP="00727677">
      <w:pPr>
        <w:pStyle w:val="a1"/>
        <w:tabs>
          <w:tab w:val="left" w:pos="851"/>
        </w:tabs>
        <w:spacing w:line="240" w:lineRule="auto"/>
        <w:ind w:left="0" w:firstLine="709"/>
      </w:pPr>
      <w:r w:rsidRPr="005A2B6D">
        <w:t xml:space="preserve">мониторинг погодных условий и состояния окружающей среды - деятельность, направленная на мониторинг погоды и уведомление о ее состоянии, а также о состоянии окружающей среды; </w:t>
      </w:r>
    </w:p>
    <w:p w:rsidR="00C0524A" w:rsidRPr="005A2B6D" w:rsidRDefault="00C0524A" w:rsidP="00727677">
      <w:pPr>
        <w:pStyle w:val="a1"/>
        <w:tabs>
          <w:tab w:val="left" w:pos="851"/>
        </w:tabs>
        <w:spacing w:line="240" w:lineRule="auto"/>
        <w:ind w:left="0" w:firstLine="709"/>
      </w:pPr>
      <w:r w:rsidRPr="005A2B6D">
        <w:t xml:space="preserve">управление и координация при чрезвычайных ситуациях -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 </w:t>
      </w:r>
    </w:p>
    <w:p w:rsidR="00C0524A" w:rsidRPr="005A2B6D" w:rsidRDefault="00C0524A" w:rsidP="00727677">
      <w:pPr>
        <w:pStyle w:val="a1"/>
        <w:tabs>
          <w:tab w:val="left" w:pos="851"/>
        </w:tabs>
        <w:spacing w:line="240" w:lineRule="auto"/>
        <w:ind w:left="0" w:firstLine="709"/>
      </w:pPr>
      <w:r w:rsidRPr="005A2B6D">
        <w:t xml:space="preserve">национальная безопасность - деятельность, которая непосредственно защищает или смягчает последствия причинения вреда или ущерба физическим лицам и </w:t>
      </w:r>
      <w:r w:rsidRPr="005A2B6D">
        <w:lastRenderedPageBreak/>
        <w:t xml:space="preserve">предприятиям, вызванные природными катаклизмами, общественными беспорядками или террористическими актами. </w:t>
      </w:r>
    </w:p>
    <w:p w:rsidR="00C0524A" w:rsidRPr="005A2B6D" w:rsidRDefault="00C0524A" w:rsidP="00727677">
      <w:pPr>
        <w:ind w:firstLine="709"/>
        <w:jc w:val="both"/>
      </w:pPr>
      <w:r w:rsidRPr="005A2B6D">
        <w:t>При этом в ГОСТ указывается, что приведенная выше категоризация, подразумевающая 11 доменов, не предписывает, чтобы любые архитектуры ИТС состояли из такого же набора доменов. Конкретная архитектура должна наилучшим образом соответствовать условиям конечного ее применения и должна быть независимой от сервисов, которые она поддерживает.</w:t>
      </w:r>
    </w:p>
    <w:p w:rsidR="00F30E50" w:rsidRDefault="00E46B1A" w:rsidP="00E46B1A">
      <w:pPr>
        <w:ind w:firstLine="709"/>
        <w:jc w:val="both"/>
      </w:pPr>
      <w:r w:rsidRPr="005A2B6D">
        <w:t xml:space="preserve">Выбор приоритетных сервисных доменов, развитие которых необходимо в кратчайшие сроки, должен быть ориентирован на решение наиболее острых проблем функционирования транспортного комплекса. </w:t>
      </w:r>
    </w:p>
    <w:p w:rsidR="00E46B1A" w:rsidRPr="005A2B6D" w:rsidRDefault="00E46B1A" w:rsidP="00E46B1A">
      <w:pPr>
        <w:ind w:firstLine="709"/>
        <w:jc w:val="both"/>
      </w:pPr>
      <w:r w:rsidRPr="005A2B6D">
        <w:t xml:space="preserve">В настоящее время </w:t>
      </w:r>
      <w:r>
        <w:t>обозначенные</w:t>
      </w:r>
      <w:r w:rsidRPr="005A2B6D">
        <w:t xml:space="preserve"> проблем</w:t>
      </w:r>
      <w:r>
        <w:t>ы на территории муниципального образования отсутствуют.</w:t>
      </w:r>
      <w:r w:rsidR="00F30E50">
        <w:t xml:space="preserve"> В связи с этим внедрение ИТС для Шольского сельского поселения нецелесообразно.</w:t>
      </w:r>
    </w:p>
    <w:p w:rsidR="00CC46B8" w:rsidRPr="003E6AB1" w:rsidRDefault="00CC46B8" w:rsidP="00CB7047">
      <w:pPr>
        <w:pStyle w:val="2"/>
        <w:spacing w:line="240" w:lineRule="auto"/>
        <w:rPr>
          <w:rFonts w:ascii="Times New Roman" w:hAnsi="Times New Roman"/>
        </w:rPr>
      </w:pPr>
      <w:bookmarkStart w:id="83" w:name="_Toc45274830"/>
      <w:r w:rsidRPr="003E6AB1">
        <w:rPr>
          <w:rFonts w:ascii="Times New Roman" w:hAnsi="Times New Roman"/>
        </w:rPr>
        <w:t>5.3 Мероприятия по снижению негативного воздействия транспорта на окружающую среду и здоровье населения</w:t>
      </w:r>
      <w:bookmarkEnd w:id="83"/>
    </w:p>
    <w:p w:rsidR="001A1251" w:rsidRPr="005A2B6D" w:rsidRDefault="00C0524A" w:rsidP="00727677">
      <w:pPr>
        <w:ind w:firstLine="709"/>
        <w:jc w:val="both"/>
      </w:pPr>
      <w:r w:rsidRPr="005A2B6D">
        <w:t>Для снижения вредного воздействия транспорта на окружающую среду и</w:t>
      </w:r>
      <w:r w:rsidR="00836007">
        <w:t xml:space="preserve"> </w:t>
      </w:r>
      <w:r w:rsidRPr="005A2B6D">
        <w:t>возникающих ущербов необходимо:</w:t>
      </w:r>
    </w:p>
    <w:p w:rsidR="001A1251" w:rsidRPr="005A2B6D" w:rsidRDefault="00C0524A" w:rsidP="00727677">
      <w:pPr>
        <w:pStyle w:val="a1"/>
        <w:spacing w:line="240" w:lineRule="auto"/>
        <w:ind w:firstLine="709"/>
      </w:pPr>
      <w:r w:rsidRPr="005A2B6D">
        <w:t>уменьшить вредное воздействие транспорта на воздушную среду и</w:t>
      </w:r>
      <w:r w:rsidR="00836007">
        <w:t xml:space="preserve"> </w:t>
      </w:r>
      <w:r w:rsidRPr="005A2B6D">
        <w:t>на здоровье человека за счет применения экологически безопасных видов транспортных</w:t>
      </w:r>
      <w:r w:rsidR="00836007">
        <w:t xml:space="preserve"> </w:t>
      </w:r>
      <w:r w:rsidRPr="005A2B6D">
        <w:t>средств;</w:t>
      </w:r>
    </w:p>
    <w:p w:rsidR="00C0524A" w:rsidRPr="005A2B6D" w:rsidRDefault="00C0524A" w:rsidP="00727677">
      <w:pPr>
        <w:pStyle w:val="a1"/>
        <w:spacing w:line="240" w:lineRule="auto"/>
        <w:ind w:firstLine="709"/>
      </w:pPr>
      <w:r w:rsidRPr="005A2B6D">
        <w:t>стимулировать использование транспортных средств, работающих на</w:t>
      </w:r>
      <w:r w:rsidR="001A1251" w:rsidRPr="005A2B6D">
        <w:t xml:space="preserve"> альтернативных источниках (ненефтяного происхождения) топливо-энергетических ресурсов.</w:t>
      </w:r>
    </w:p>
    <w:p w:rsidR="00C0524A" w:rsidRPr="005A2B6D" w:rsidRDefault="00C0524A" w:rsidP="00727677">
      <w:pPr>
        <w:ind w:firstLine="709"/>
        <w:jc w:val="both"/>
      </w:pPr>
      <w:r w:rsidRPr="005A2B6D">
        <w:t>Для снижения негативного воздействия транспортно-дорожного комплекса на</w:t>
      </w:r>
      <w:r w:rsidR="00836007">
        <w:t xml:space="preserve"> </w:t>
      </w:r>
      <w:r w:rsidRPr="005A2B6D">
        <w:t>окружающую среду в условиях увеличения количества автотранспортных на автомобильных дорогах предусматривается</w:t>
      </w:r>
      <w:r w:rsidR="00836007">
        <w:t xml:space="preserve"> </w:t>
      </w:r>
      <w:r w:rsidRPr="005A2B6D">
        <w:t>реализация следующих мероприятий:</w:t>
      </w:r>
    </w:p>
    <w:p w:rsidR="001A1251" w:rsidRPr="005A2B6D" w:rsidRDefault="001A1251" w:rsidP="00727677">
      <w:pPr>
        <w:pStyle w:val="a1"/>
        <w:spacing w:line="240" w:lineRule="auto"/>
        <w:ind w:firstLine="709"/>
      </w:pPr>
      <w:r w:rsidRPr="005A2B6D">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1A1251" w:rsidRPr="005A2B6D" w:rsidRDefault="001A1251" w:rsidP="00727677">
      <w:pPr>
        <w:pStyle w:val="a1"/>
        <w:spacing w:line="240" w:lineRule="auto"/>
        <w:ind w:firstLine="709"/>
      </w:pPr>
      <w:r w:rsidRPr="005A2B6D">
        <w:t xml:space="preserve">обустройство </w:t>
      </w:r>
      <w:r w:rsidR="0043003E">
        <w:t>АЗС колонкой с газомоторным топливом (мероприятие предусматривается за счет внебюджетных источников)</w:t>
      </w:r>
      <w:r w:rsidRPr="005A2B6D">
        <w:t>.</w:t>
      </w:r>
    </w:p>
    <w:p w:rsidR="001A1251" w:rsidRPr="005A2B6D" w:rsidRDefault="00C0524A" w:rsidP="00727677">
      <w:pPr>
        <w:ind w:firstLine="709"/>
        <w:jc w:val="both"/>
      </w:pPr>
      <w:r w:rsidRPr="005A2B6D">
        <w:t xml:space="preserve">Уменьшение выбросов вредных веществ возможно </w:t>
      </w:r>
      <w:r w:rsidR="0043003E">
        <w:t xml:space="preserve">также </w:t>
      </w:r>
      <w:r w:rsidRPr="005A2B6D">
        <w:t>при более рациональной схеме</w:t>
      </w:r>
      <w:r w:rsidR="00836007">
        <w:t xml:space="preserve"> </w:t>
      </w:r>
      <w:r w:rsidRPr="005A2B6D">
        <w:t>организации движения на маршруте транспортных средств, снижающей время движения</w:t>
      </w:r>
      <w:r w:rsidR="00836007">
        <w:t xml:space="preserve"> </w:t>
      </w:r>
      <w:r w:rsidRPr="005A2B6D">
        <w:t>транспортных средств по улично-дорожной сети, количество остановок, время задержек,</w:t>
      </w:r>
      <w:r w:rsidR="00836007">
        <w:t xml:space="preserve"> </w:t>
      </w:r>
      <w:r w:rsidRPr="005A2B6D">
        <w:t>повышающей скорость сообщения. Необходимо добиваться как можно меньшего времени</w:t>
      </w:r>
      <w:r w:rsidR="00836007">
        <w:t xml:space="preserve"> </w:t>
      </w:r>
      <w:r w:rsidRPr="005A2B6D">
        <w:t>движения транспортных средств на переходных режимах, поскольку именно при</w:t>
      </w:r>
      <w:r w:rsidR="00836007">
        <w:t xml:space="preserve"> </w:t>
      </w:r>
      <w:r w:rsidRPr="005A2B6D">
        <w:t>переходных режимах наблюдается повышенный выброс загрязняющих веществ.</w:t>
      </w:r>
    </w:p>
    <w:p w:rsidR="00C0524A" w:rsidRPr="005A2B6D" w:rsidRDefault="00C0524A" w:rsidP="00727677">
      <w:pPr>
        <w:ind w:firstLine="709"/>
        <w:jc w:val="both"/>
      </w:pPr>
      <w:r w:rsidRPr="005A2B6D">
        <w:t>Мероприятия, призванные обеспечить снижение загрязнения атмосферного воздуха,</w:t>
      </w:r>
      <w:r w:rsidR="00836007">
        <w:t xml:space="preserve"> </w:t>
      </w:r>
      <w:r w:rsidR="00984425">
        <w:t xml:space="preserve">также </w:t>
      </w:r>
      <w:r w:rsidRPr="005A2B6D">
        <w:t xml:space="preserve">связаны с мероприятиями, принимаемыми для улучшения общей транспортной ситуации </w:t>
      </w:r>
      <w:r w:rsidR="00984425">
        <w:t>в населенных пунктах</w:t>
      </w:r>
      <w:r w:rsidRPr="005A2B6D">
        <w:t>. К таким мероприятиям, помимо действий, связанных с улучшением</w:t>
      </w:r>
      <w:r w:rsidR="00836007">
        <w:t xml:space="preserve"> </w:t>
      </w:r>
      <w:r w:rsidRPr="005A2B6D">
        <w:t>эксплуатационных свойств транспортных средств, качества используемых бензинов и</w:t>
      </w:r>
      <w:r w:rsidR="00836007">
        <w:t xml:space="preserve"> </w:t>
      </w:r>
      <w:r w:rsidRPr="005A2B6D">
        <w:t>других расходных материалов, относятся и средства организации дорожного движения, а</w:t>
      </w:r>
      <w:r w:rsidR="00836007">
        <w:t xml:space="preserve"> </w:t>
      </w:r>
      <w:r w:rsidRPr="005A2B6D">
        <w:t>именно:</w:t>
      </w:r>
    </w:p>
    <w:p w:rsidR="009226AE" w:rsidRPr="005A2B6D" w:rsidRDefault="007D21BF" w:rsidP="00727677">
      <w:pPr>
        <w:pStyle w:val="a1"/>
        <w:spacing w:line="240" w:lineRule="auto"/>
        <w:ind w:firstLine="709"/>
      </w:pPr>
      <w:r w:rsidRPr="005A2B6D">
        <w:t xml:space="preserve">реконструкция и развитие улично-дорожной сети с целью снижения загрузки улиц и отвода грузового транспорта из центральной части </w:t>
      </w:r>
      <w:r w:rsidR="00984425">
        <w:t>населенных пунктов</w:t>
      </w:r>
      <w:r w:rsidRPr="005A2B6D">
        <w:t>;</w:t>
      </w:r>
    </w:p>
    <w:p w:rsidR="009226AE" w:rsidRPr="005A2B6D" w:rsidRDefault="009226AE" w:rsidP="00727677">
      <w:pPr>
        <w:pStyle w:val="a1"/>
        <w:spacing w:line="240" w:lineRule="auto"/>
        <w:ind w:firstLine="709"/>
      </w:pPr>
      <w:r w:rsidRPr="005A2B6D">
        <w:t>применение экологических добавок в дорожном полотне.</w:t>
      </w:r>
    </w:p>
    <w:p w:rsidR="00CC46B8" w:rsidRPr="003E6AB1" w:rsidRDefault="00CC46B8" w:rsidP="00CB7047">
      <w:pPr>
        <w:pStyle w:val="2"/>
        <w:spacing w:line="240" w:lineRule="auto"/>
        <w:rPr>
          <w:rFonts w:ascii="Times New Roman" w:hAnsi="Times New Roman"/>
        </w:rPr>
      </w:pPr>
      <w:bookmarkStart w:id="84" w:name="_Toc45274831"/>
      <w:r w:rsidRPr="003E6AB1">
        <w:rPr>
          <w:rFonts w:ascii="Times New Roman" w:hAnsi="Times New Roman"/>
        </w:rPr>
        <w:lastRenderedPageBreak/>
        <w:t>5.4.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84"/>
    </w:p>
    <w:p w:rsidR="00C87AD8" w:rsidRPr="005A2B6D" w:rsidRDefault="00C87AD8" w:rsidP="00727677">
      <w:pPr>
        <w:ind w:firstLine="709"/>
        <w:jc w:val="both"/>
      </w:pPr>
      <w:r w:rsidRPr="005A2B6D">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направленные на повышение уровня обустройства автомобильных доро</w:t>
      </w:r>
      <w:r w:rsidR="002043C0">
        <w:t>г</w:t>
      </w:r>
      <w:r w:rsidRPr="005A2B6D">
        <w:t xml:space="preserve"> и обеспечение транспортной безопасности объектов автомобильного транспорта и дорожного хозяйства.</w:t>
      </w:r>
    </w:p>
    <w:p w:rsidR="00C87AD8" w:rsidRPr="005A2B6D" w:rsidRDefault="00C87AD8" w:rsidP="002043C0">
      <w:pPr>
        <w:ind w:firstLine="709"/>
        <w:jc w:val="both"/>
      </w:pPr>
      <w:r w:rsidRPr="005A2B6D">
        <w:t>Создание информационно-аналитической системы управления общественным транспортом обусловлено необходимостью повышения эффективности управления общественным транспортом и мониторинга его функционирования. Основн</w:t>
      </w:r>
      <w:r w:rsidR="002043C0">
        <w:t>ой</w:t>
      </w:r>
      <w:r w:rsidRPr="005A2B6D">
        <w:t xml:space="preserve"> задач</w:t>
      </w:r>
      <w:r w:rsidR="002043C0">
        <w:t>ей</w:t>
      </w:r>
      <w:r w:rsidRPr="005A2B6D">
        <w:t xml:space="preserve"> данной системы явля</w:t>
      </w:r>
      <w:r w:rsidR="002043C0">
        <w:t>е</w:t>
      </w:r>
      <w:r w:rsidRPr="005A2B6D">
        <w:t>тся</w:t>
      </w:r>
      <w:r w:rsidR="002043C0">
        <w:t xml:space="preserve"> о</w:t>
      </w:r>
      <w:r w:rsidRPr="005A2B6D">
        <w:t>существление мониторинга функционирования общественного транспорта</w:t>
      </w:r>
      <w:r w:rsidR="002043C0">
        <w:t>.</w:t>
      </w:r>
    </w:p>
    <w:p w:rsidR="00C87AD8" w:rsidRPr="005A2B6D" w:rsidRDefault="00C87AD8" w:rsidP="00727677">
      <w:pPr>
        <w:ind w:firstLine="709"/>
        <w:jc w:val="both"/>
      </w:pPr>
      <w:r w:rsidRPr="005A2B6D">
        <w:t xml:space="preserve">Необходимо предусмотреть обустройство общественного и коммунального транспорта спутниковой системой ГЛОНАСС, автоинформаторами. Внедрение спутниковой системы позволяет потребителям получить информацию о движении пассажирского транспорта в режиме реального времени с помощью систем Яндекс-транспорт и «Умный транспорт». </w:t>
      </w:r>
    </w:p>
    <w:p w:rsidR="00C87AD8" w:rsidRPr="005A2B6D" w:rsidRDefault="00C87AD8" w:rsidP="00727677">
      <w:pPr>
        <w:ind w:firstLine="709"/>
        <w:jc w:val="both"/>
      </w:pPr>
      <w:r w:rsidRPr="005A2B6D">
        <w:t>Осуществление диспетчерского управления общественным транспортом обеспечивает оперативное управление общественным транспортом и формирует объективную информацию о его функционировании. Для этого планируется в рамках информационно-аналитической системы управления общественным транспортом информационно объединить центральные диспетчерские службы муниципального образования, диспетчерские пункты на транспортных предприятиях.</w:t>
      </w:r>
    </w:p>
    <w:p w:rsidR="00C87AD8" w:rsidRPr="005A2B6D" w:rsidRDefault="00C87AD8" w:rsidP="00727677">
      <w:pPr>
        <w:ind w:firstLine="709"/>
        <w:jc w:val="both"/>
      </w:pPr>
      <w:r w:rsidRPr="005A2B6D">
        <w:t>Диспетчерское управление общественным транспортом обеспечит:</w:t>
      </w:r>
    </w:p>
    <w:p w:rsidR="00C87AD8" w:rsidRPr="005A2B6D" w:rsidRDefault="00C87AD8" w:rsidP="00727677">
      <w:pPr>
        <w:pStyle w:val="a1"/>
        <w:spacing w:line="240" w:lineRule="auto"/>
        <w:ind w:firstLine="709"/>
      </w:pPr>
      <w:r w:rsidRPr="005A2B6D">
        <w:t>повышение качества транспортного обслуживания населения за счет непрерывного автоматизированного контроля движения в режиме реального времени;</w:t>
      </w:r>
    </w:p>
    <w:p w:rsidR="00C87AD8" w:rsidRPr="005A2B6D" w:rsidRDefault="00C87AD8" w:rsidP="00727677">
      <w:pPr>
        <w:pStyle w:val="a1"/>
        <w:spacing w:line="240" w:lineRule="auto"/>
        <w:ind w:firstLine="709"/>
      </w:pPr>
      <w:r w:rsidRPr="005A2B6D">
        <w:t>координацию и синхронизацию работы всех видов общественного транспорта за счет увязки интервалов движения по периодам дня на соприкасающихся маршрутах;</w:t>
      </w:r>
    </w:p>
    <w:p w:rsidR="00C87AD8" w:rsidRPr="005A2B6D" w:rsidRDefault="00C87AD8" w:rsidP="00727677">
      <w:pPr>
        <w:pStyle w:val="a1"/>
        <w:spacing w:line="240" w:lineRule="auto"/>
        <w:ind w:firstLine="709"/>
      </w:pPr>
      <w:r w:rsidRPr="005A2B6D">
        <w:t>повышение эффективности использования подвижного состава за счет сокращения непроизводительных потерь времени на маршруте и рационального использования подвижного состава и резерва на наиболее загруженных направлениях;</w:t>
      </w:r>
    </w:p>
    <w:p w:rsidR="00C87AD8" w:rsidRPr="005A2B6D" w:rsidRDefault="00C87AD8" w:rsidP="00727677">
      <w:pPr>
        <w:pStyle w:val="a1"/>
        <w:spacing w:line="240" w:lineRule="auto"/>
        <w:ind w:firstLine="709"/>
      </w:pPr>
      <w:r w:rsidRPr="005A2B6D">
        <w:t>повышение безопасности пассажирских перевозок за счет оперативного оповещения водителей транспортных средств об авариях и чрезвычайных ситуациях на маршрутной сети и информационного обеспечения мероприятий по ликвидации последствий дорожно-транспортных происшествий и чрезвычайных ситуаций посредством организации связи водителей транспортных средств, участников дорожно-транспортных происшествий с представителями оперативных служб (скорая помощь, полиция и др.);</w:t>
      </w:r>
    </w:p>
    <w:p w:rsidR="00C87AD8" w:rsidRPr="005A2B6D" w:rsidRDefault="00C87AD8" w:rsidP="00727677">
      <w:pPr>
        <w:pStyle w:val="a1"/>
        <w:spacing w:line="240" w:lineRule="auto"/>
        <w:ind w:firstLine="709"/>
      </w:pPr>
      <w:r w:rsidRPr="005A2B6D">
        <w:t>предоставление информации населению о расписаниях движения общественного транспорта через информационно-телекоммуникационную сеть Интернет;</w:t>
      </w:r>
    </w:p>
    <w:p w:rsidR="00C87AD8" w:rsidRPr="005A2B6D" w:rsidRDefault="00C87AD8" w:rsidP="00727677">
      <w:pPr>
        <w:pStyle w:val="a1"/>
        <w:spacing w:line="240" w:lineRule="auto"/>
        <w:ind w:firstLine="709"/>
      </w:pPr>
      <w:r w:rsidRPr="005A2B6D">
        <w:t>оперативное информирование пассажиров на остановках общественного транспорта с помощью остановочных табло об ожидаемом времени прибытия (отправления) общественного транспорта, номере маршрута и фактическом времени прибытия очередного транспортного средства;</w:t>
      </w:r>
    </w:p>
    <w:p w:rsidR="00C87AD8" w:rsidRDefault="00C87AD8" w:rsidP="00727677">
      <w:pPr>
        <w:pStyle w:val="a1"/>
        <w:spacing w:line="240" w:lineRule="auto"/>
        <w:ind w:firstLine="709"/>
      </w:pPr>
      <w:r w:rsidRPr="005A2B6D">
        <w:t>полный переход на автоматизированный учет и контроль организации работы транспортного комплекса путем интеграции вокзалов, автостанций, транспортных предприятий и транспортных средств в единое информационное пространство.</w:t>
      </w:r>
    </w:p>
    <w:p w:rsidR="002043C0" w:rsidRDefault="002043C0" w:rsidP="002043C0"/>
    <w:p w:rsidR="002043C0" w:rsidRDefault="002043C0" w:rsidP="002043C0"/>
    <w:p w:rsidR="00CC46B8" w:rsidRDefault="00CC46B8" w:rsidP="00CB7047">
      <w:pPr>
        <w:jc w:val="right"/>
      </w:pPr>
      <w:r w:rsidRPr="005A2B6D">
        <w:lastRenderedPageBreak/>
        <w:t>Таблица 5.</w:t>
      </w:r>
      <w:r w:rsidR="00712F0E">
        <w:t>1</w:t>
      </w:r>
    </w:p>
    <w:p w:rsidR="00EB5521" w:rsidRPr="00EB5521" w:rsidRDefault="00EB5521" w:rsidP="00EB5521">
      <w:pPr>
        <w:jc w:val="center"/>
        <w:rPr>
          <w:u w:val="single"/>
        </w:rPr>
      </w:pPr>
      <w:r w:rsidRPr="00EB5521">
        <w:rPr>
          <w:u w:val="single"/>
        </w:rPr>
        <w:t>Мероприятия по мониторингу качества транспортного обслуживания</w:t>
      </w:r>
    </w:p>
    <w:tbl>
      <w:tblPr>
        <w:tblW w:w="9579" w:type="dxa"/>
        <w:jc w:val="center"/>
        <w:tblLayout w:type="fixed"/>
        <w:tblLook w:val="04A0"/>
      </w:tblPr>
      <w:tblGrid>
        <w:gridCol w:w="5075"/>
        <w:gridCol w:w="1559"/>
        <w:gridCol w:w="1583"/>
        <w:gridCol w:w="1362"/>
      </w:tblGrid>
      <w:tr w:rsidR="000C4A05" w:rsidRPr="005C6242" w:rsidTr="00382C99">
        <w:trPr>
          <w:trHeight w:val="300"/>
          <w:jc w:val="center"/>
        </w:trPr>
        <w:tc>
          <w:tcPr>
            <w:tcW w:w="507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4A05" w:rsidRPr="000D7407" w:rsidRDefault="000C4A05" w:rsidP="00CB7047">
            <w:pPr>
              <w:pStyle w:val="a6"/>
              <w:rPr>
                <w:rFonts w:ascii="Times New Roman" w:hAnsi="Times New Roman"/>
                <w:b/>
                <w:color w:val="000000"/>
                <w:lang w:eastAsia="en-US"/>
              </w:rPr>
            </w:pPr>
            <w:r w:rsidRPr="000D7407">
              <w:rPr>
                <w:rFonts w:ascii="Times New Roman" w:hAnsi="Times New Roman"/>
                <w:b/>
                <w:color w:val="000000"/>
                <w:lang w:eastAsia="en-US"/>
              </w:rPr>
              <w:t>Наименование</w:t>
            </w:r>
            <w:r w:rsidR="00836007">
              <w:rPr>
                <w:rFonts w:ascii="Times New Roman" w:hAnsi="Times New Roman"/>
                <w:b/>
                <w:color w:val="000000"/>
                <w:lang w:val="ru-RU" w:eastAsia="en-US"/>
              </w:rPr>
              <w:t xml:space="preserve">  </w:t>
            </w:r>
            <w:r w:rsidRPr="000D7407">
              <w:rPr>
                <w:rFonts w:ascii="Times New Roman" w:hAnsi="Times New Roman"/>
                <w:b/>
                <w:color w:val="000000"/>
                <w:lang w:eastAsia="en-US"/>
              </w:rPr>
              <w:t>мероприятия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4A05" w:rsidRPr="000D7407" w:rsidRDefault="000C4A05" w:rsidP="00CB7047">
            <w:pPr>
              <w:pStyle w:val="a6"/>
              <w:rPr>
                <w:rFonts w:ascii="Times New Roman" w:hAnsi="Times New Roman"/>
                <w:b/>
                <w:color w:val="000000"/>
                <w:lang w:eastAsia="en-US"/>
              </w:rPr>
            </w:pPr>
            <w:r w:rsidRPr="000D7407">
              <w:rPr>
                <w:rFonts w:ascii="Times New Roman" w:hAnsi="Times New Roman"/>
                <w:b/>
                <w:color w:val="000000"/>
                <w:lang w:eastAsia="en-US"/>
              </w:rPr>
              <w:t>Планируемые</w:t>
            </w:r>
            <w:r w:rsidR="00836007">
              <w:rPr>
                <w:rFonts w:ascii="Times New Roman" w:hAnsi="Times New Roman"/>
                <w:b/>
                <w:color w:val="000000"/>
                <w:lang w:val="ru-RU" w:eastAsia="en-US"/>
              </w:rPr>
              <w:t xml:space="preserve"> </w:t>
            </w:r>
            <w:r w:rsidRPr="000D7407">
              <w:rPr>
                <w:rFonts w:ascii="Times New Roman" w:hAnsi="Times New Roman"/>
                <w:b/>
                <w:color w:val="000000"/>
                <w:lang w:eastAsia="en-US"/>
              </w:rPr>
              <w:t>сроки</w:t>
            </w:r>
          </w:p>
        </w:tc>
        <w:tc>
          <w:tcPr>
            <w:tcW w:w="2945" w:type="dxa"/>
            <w:gridSpan w:val="2"/>
            <w:tcBorders>
              <w:top w:val="single" w:sz="4" w:space="0" w:color="auto"/>
              <w:left w:val="nil"/>
              <w:bottom w:val="single" w:sz="4" w:space="0" w:color="auto"/>
              <w:right w:val="single" w:sz="4" w:space="0" w:color="auto"/>
            </w:tcBorders>
            <w:shd w:val="clear" w:color="auto" w:fill="auto"/>
            <w:vAlign w:val="center"/>
            <w:hideMark/>
          </w:tcPr>
          <w:p w:rsidR="000C4A05" w:rsidRPr="000D7407" w:rsidRDefault="000C4A05" w:rsidP="00CB7047">
            <w:pPr>
              <w:pStyle w:val="a6"/>
              <w:rPr>
                <w:rFonts w:ascii="Times New Roman" w:hAnsi="Times New Roman"/>
                <w:b/>
                <w:color w:val="000000"/>
                <w:lang w:eastAsia="en-US"/>
              </w:rPr>
            </w:pPr>
            <w:r w:rsidRPr="000D7407">
              <w:rPr>
                <w:rFonts w:ascii="Times New Roman" w:hAnsi="Times New Roman"/>
                <w:b/>
                <w:color w:val="000000"/>
                <w:lang w:eastAsia="en-US"/>
              </w:rPr>
              <w:t>Источники</w:t>
            </w:r>
            <w:r w:rsidR="00836007">
              <w:rPr>
                <w:rFonts w:ascii="Times New Roman" w:hAnsi="Times New Roman"/>
                <w:b/>
                <w:color w:val="000000"/>
                <w:lang w:val="ru-RU" w:eastAsia="en-US"/>
              </w:rPr>
              <w:t xml:space="preserve"> </w:t>
            </w:r>
            <w:r w:rsidRPr="000D7407">
              <w:rPr>
                <w:rFonts w:ascii="Times New Roman" w:hAnsi="Times New Roman"/>
                <w:b/>
                <w:color w:val="000000"/>
                <w:lang w:eastAsia="en-US"/>
              </w:rPr>
              <w:t>финансирования, %</w:t>
            </w:r>
          </w:p>
        </w:tc>
      </w:tr>
      <w:tr w:rsidR="00F04279" w:rsidRPr="005C6242" w:rsidTr="00382C99">
        <w:trPr>
          <w:trHeight w:val="300"/>
          <w:jc w:val="center"/>
        </w:trPr>
        <w:tc>
          <w:tcPr>
            <w:tcW w:w="5075" w:type="dxa"/>
            <w:vMerge/>
            <w:tcBorders>
              <w:top w:val="single" w:sz="4" w:space="0" w:color="auto"/>
              <w:left w:val="single" w:sz="4" w:space="0" w:color="auto"/>
              <w:bottom w:val="single" w:sz="4" w:space="0" w:color="auto"/>
              <w:right w:val="single" w:sz="4" w:space="0" w:color="000000"/>
            </w:tcBorders>
            <w:vAlign w:val="center"/>
            <w:hideMark/>
          </w:tcPr>
          <w:p w:rsidR="00F04279" w:rsidRPr="000D7407" w:rsidRDefault="00F04279" w:rsidP="00CB7047">
            <w:pPr>
              <w:pStyle w:val="a6"/>
              <w:rPr>
                <w:rFonts w:ascii="Times New Roman" w:hAnsi="Times New Roman"/>
                <w:b/>
                <w:color w:val="000000"/>
                <w:lang w:eastAsia="en-US"/>
              </w:rPr>
            </w:pPr>
          </w:p>
        </w:tc>
        <w:tc>
          <w:tcPr>
            <w:tcW w:w="1559" w:type="dxa"/>
            <w:vMerge/>
            <w:tcBorders>
              <w:top w:val="nil"/>
              <w:left w:val="single" w:sz="4" w:space="0" w:color="auto"/>
              <w:bottom w:val="single" w:sz="4" w:space="0" w:color="auto"/>
              <w:right w:val="single" w:sz="4" w:space="0" w:color="auto"/>
            </w:tcBorders>
            <w:vAlign w:val="center"/>
            <w:hideMark/>
          </w:tcPr>
          <w:p w:rsidR="00F04279" w:rsidRPr="000D7407" w:rsidRDefault="00F04279" w:rsidP="00CB7047">
            <w:pPr>
              <w:pStyle w:val="a6"/>
              <w:rPr>
                <w:rFonts w:ascii="Times New Roman" w:hAnsi="Times New Roman"/>
                <w:b/>
                <w:color w:val="000000"/>
                <w:lang w:eastAsia="en-US"/>
              </w:rPr>
            </w:pPr>
          </w:p>
        </w:tc>
        <w:tc>
          <w:tcPr>
            <w:tcW w:w="1583" w:type="dxa"/>
            <w:tcBorders>
              <w:top w:val="nil"/>
              <w:left w:val="nil"/>
              <w:bottom w:val="single" w:sz="4" w:space="0" w:color="auto"/>
              <w:right w:val="single" w:sz="4" w:space="0" w:color="auto"/>
            </w:tcBorders>
            <w:shd w:val="clear" w:color="auto" w:fill="auto"/>
            <w:vAlign w:val="center"/>
          </w:tcPr>
          <w:p w:rsidR="00F04279" w:rsidRPr="005A2B6D" w:rsidRDefault="00F04279" w:rsidP="00CB7047">
            <w:pPr>
              <w:jc w:val="center"/>
              <w:rPr>
                <w:b/>
                <w:color w:val="000000"/>
                <w:sz w:val="20"/>
                <w:szCs w:val="20"/>
              </w:rPr>
            </w:pPr>
            <w:r w:rsidRPr="005A2B6D">
              <w:rPr>
                <w:b/>
                <w:color w:val="000000"/>
                <w:sz w:val="20"/>
                <w:szCs w:val="20"/>
              </w:rPr>
              <w:t>Муниципальный бюджет</w:t>
            </w:r>
          </w:p>
        </w:tc>
        <w:tc>
          <w:tcPr>
            <w:tcW w:w="1362" w:type="dxa"/>
            <w:tcBorders>
              <w:top w:val="nil"/>
              <w:left w:val="nil"/>
              <w:bottom w:val="single" w:sz="4" w:space="0" w:color="auto"/>
              <w:right w:val="single" w:sz="4" w:space="0" w:color="auto"/>
            </w:tcBorders>
            <w:shd w:val="clear" w:color="auto" w:fill="auto"/>
            <w:vAlign w:val="center"/>
            <w:hideMark/>
          </w:tcPr>
          <w:p w:rsidR="00F04279" w:rsidRPr="005A2B6D" w:rsidRDefault="00F04279" w:rsidP="00CB7047">
            <w:pPr>
              <w:jc w:val="center"/>
              <w:rPr>
                <w:b/>
                <w:color w:val="000000"/>
                <w:sz w:val="20"/>
                <w:szCs w:val="20"/>
              </w:rPr>
            </w:pPr>
            <w:r w:rsidRPr="005A2B6D">
              <w:rPr>
                <w:b/>
                <w:color w:val="000000"/>
                <w:sz w:val="20"/>
                <w:szCs w:val="20"/>
              </w:rPr>
              <w:t>внебюджетные средства</w:t>
            </w:r>
          </w:p>
        </w:tc>
      </w:tr>
      <w:tr w:rsidR="00F04279" w:rsidRPr="005C6242" w:rsidTr="00382C99">
        <w:trPr>
          <w:trHeight w:val="603"/>
          <w:jc w:val="center"/>
        </w:trPr>
        <w:tc>
          <w:tcPr>
            <w:tcW w:w="5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279" w:rsidRPr="000D7407" w:rsidRDefault="001E2ED6" w:rsidP="00CB7047">
            <w:pPr>
              <w:pStyle w:val="a6"/>
              <w:jc w:val="left"/>
              <w:rPr>
                <w:rFonts w:ascii="Times New Roman" w:hAnsi="Times New Roman"/>
                <w:color w:val="000000"/>
                <w:lang w:val="ru-RU" w:eastAsia="en-US"/>
              </w:rPr>
            </w:pPr>
            <w:r>
              <w:rPr>
                <w:rFonts w:ascii="Times New Roman" w:hAnsi="Times New Roman"/>
                <w:shd w:val="clear" w:color="auto" w:fill="FFFFFF"/>
                <w:lang w:val="ru-RU" w:eastAsia="en-US"/>
              </w:rPr>
              <w:t>М</w:t>
            </w:r>
            <w:r w:rsidR="00F04279" w:rsidRPr="000D7407">
              <w:rPr>
                <w:rFonts w:ascii="Times New Roman" w:hAnsi="Times New Roman"/>
                <w:shd w:val="clear" w:color="auto" w:fill="FFFFFF"/>
                <w:lang w:val="ru-RU" w:eastAsia="en-US"/>
              </w:rPr>
              <w:t xml:space="preserve">ониторинг исполнения расписаний, графиков движения на </w:t>
            </w:r>
            <w:r>
              <w:rPr>
                <w:rFonts w:ascii="Times New Roman" w:hAnsi="Times New Roman"/>
                <w:shd w:val="clear" w:color="auto" w:fill="FFFFFF"/>
                <w:lang w:val="ru-RU" w:eastAsia="en-US"/>
              </w:rPr>
              <w:t xml:space="preserve">автобусных </w:t>
            </w:r>
            <w:r w:rsidR="00F04279" w:rsidRPr="000D7407">
              <w:rPr>
                <w:rFonts w:ascii="Times New Roman" w:hAnsi="Times New Roman"/>
                <w:shd w:val="clear" w:color="auto" w:fill="FFFFFF"/>
                <w:lang w:val="ru-RU" w:eastAsia="en-US"/>
              </w:rPr>
              <w:t xml:space="preserve">маршрутах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279" w:rsidRPr="000D7407" w:rsidRDefault="005A2B6D" w:rsidP="00CB7047">
            <w:pPr>
              <w:pStyle w:val="a6"/>
              <w:rPr>
                <w:rFonts w:ascii="Times New Roman" w:hAnsi="Times New Roman"/>
                <w:color w:val="000000"/>
                <w:lang w:val="ru-RU" w:eastAsia="en-US"/>
              </w:rPr>
            </w:pPr>
            <w:r w:rsidRPr="000D7407">
              <w:rPr>
                <w:rFonts w:ascii="Times New Roman" w:hAnsi="Times New Roman"/>
                <w:color w:val="000000"/>
                <w:lang w:val="ru-RU" w:eastAsia="en-US"/>
              </w:rPr>
              <w:t>20</w:t>
            </w:r>
            <w:r w:rsidR="002043C0">
              <w:rPr>
                <w:rFonts w:ascii="Times New Roman" w:hAnsi="Times New Roman"/>
                <w:color w:val="000000"/>
                <w:lang w:val="ru-RU" w:eastAsia="en-US"/>
              </w:rPr>
              <w:t>20</w:t>
            </w:r>
            <w:r w:rsidR="00F04279" w:rsidRPr="000D7407">
              <w:rPr>
                <w:rFonts w:ascii="Times New Roman" w:hAnsi="Times New Roman"/>
                <w:color w:val="000000"/>
                <w:lang w:val="ru-RU" w:eastAsia="en-US"/>
              </w:rPr>
              <w:t xml:space="preserve">- </w:t>
            </w:r>
            <w:r w:rsidR="00210BE1" w:rsidRPr="000D7407">
              <w:rPr>
                <w:rFonts w:ascii="Times New Roman" w:hAnsi="Times New Roman"/>
                <w:color w:val="000000"/>
                <w:lang w:val="ru-RU" w:eastAsia="en-US"/>
              </w:rPr>
              <w:t>20</w:t>
            </w:r>
            <w:r w:rsidR="001E2ED6">
              <w:rPr>
                <w:rFonts w:ascii="Times New Roman" w:hAnsi="Times New Roman"/>
                <w:color w:val="000000"/>
                <w:lang w:val="ru-RU" w:eastAsia="en-US"/>
              </w:rPr>
              <w:t>30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F04279" w:rsidRPr="000D7407" w:rsidRDefault="00F04279" w:rsidP="00CB7047">
            <w:pPr>
              <w:pStyle w:val="a6"/>
              <w:rPr>
                <w:rFonts w:ascii="Times New Roman" w:hAnsi="Times New Roman"/>
                <w:color w:val="000000"/>
                <w:lang w:eastAsia="en-US"/>
              </w:rPr>
            </w:pPr>
            <w:r w:rsidRPr="000D7407">
              <w:rPr>
                <w:rFonts w:ascii="Times New Roman" w:hAnsi="Times New Roman"/>
                <w:color w:val="000000"/>
                <w:lang w:eastAsia="en-US"/>
              </w:rPr>
              <w:t>100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F04279" w:rsidRPr="000D7407" w:rsidRDefault="00F04279" w:rsidP="00CB7047">
            <w:pPr>
              <w:pStyle w:val="a6"/>
              <w:rPr>
                <w:rFonts w:ascii="Times New Roman" w:hAnsi="Times New Roman"/>
                <w:color w:val="000000"/>
                <w:lang w:val="ru-RU" w:eastAsia="en-US"/>
              </w:rPr>
            </w:pPr>
            <w:r w:rsidRPr="000D7407">
              <w:rPr>
                <w:rFonts w:ascii="Times New Roman" w:hAnsi="Times New Roman"/>
                <w:color w:val="000000"/>
                <w:lang w:val="ru-RU" w:eastAsia="en-US"/>
              </w:rPr>
              <w:t>-</w:t>
            </w:r>
          </w:p>
        </w:tc>
      </w:tr>
    </w:tbl>
    <w:p w:rsidR="003E46D1" w:rsidRPr="00E97BDC" w:rsidRDefault="003E46D1" w:rsidP="00CB7047">
      <w:pPr>
        <w:rPr>
          <w:highlight w:val="yellow"/>
        </w:rPr>
      </w:pPr>
    </w:p>
    <w:p w:rsidR="003E46D1" w:rsidRPr="00E97BDC" w:rsidRDefault="003E46D1" w:rsidP="00CB7047">
      <w:pPr>
        <w:spacing w:after="160"/>
        <w:rPr>
          <w:highlight w:val="yellow"/>
        </w:rPr>
      </w:pPr>
      <w:r w:rsidRPr="00E97BDC">
        <w:rPr>
          <w:highlight w:val="yellow"/>
        </w:rPr>
        <w:br w:type="page"/>
      </w:r>
    </w:p>
    <w:p w:rsidR="006273FA" w:rsidRPr="003E6AB1" w:rsidRDefault="006273FA" w:rsidP="00CB7047">
      <w:pPr>
        <w:pStyle w:val="1"/>
        <w:spacing w:line="240" w:lineRule="auto"/>
        <w:rPr>
          <w:rFonts w:ascii="Times New Roman" w:hAnsi="Times New Roman"/>
        </w:rPr>
      </w:pPr>
      <w:bookmarkStart w:id="85" w:name="dst100060"/>
      <w:bookmarkStart w:id="86" w:name="dst100071"/>
      <w:bookmarkStart w:id="87" w:name="dst100072"/>
      <w:bookmarkStart w:id="88" w:name="_Toc45274832"/>
      <w:bookmarkEnd w:id="85"/>
      <w:bookmarkEnd w:id="86"/>
      <w:bookmarkEnd w:id="87"/>
      <w:r w:rsidRPr="003E6AB1">
        <w:rPr>
          <w:rFonts w:ascii="Times New Roman" w:hAnsi="Times New Roman"/>
        </w:rPr>
        <w:lastRenderedPageBreak/>
        <w:t>6 ПЕРЕЧЕНЬ МЕРОПРИЯТИЙ ПО ПРОЕКТИРОВАНИЮ, СТРОИТЕЛЬСТВУ, РЕКОНСТРУКЦИИ ОБЪЕКТОВ ТРАНСПОРТНОЙ ИНФРАСТРУКТУРЫ</w:t>
      </w:r>
      <w:bookmarkEnd w:id="88"/>
    </w:p>
    <w:p w:rsidR="004C7938" w:rsidRDefault="00C7690F" w:rsidP="004C7938">
      <w:pPr>
        <w:ind w:firstLine="567"/>
        <w:jc w:val="both"/>
      </w:pPr>
      <w:r w:rsidRPr="005A2B6D">
        <w:t xml:space="preserve">Мероприятия по проектированию, строительству и реконструкции объектов транспортной инфраструктуры на территории </w:t>
      </w:r>
      <w:r w:rsidR="004C7938">
        <w:t>Шольского сельского поселения</w:t>
      </w:r>
      <w:r w:rsidR="00836007">
        <w:t xml:space="preserve"> </w:t>
      </w:r>
      <w:r w:rsidR="004C7938">
        <w:t>включают мероприятия по реконструкции следующих автомобильных дорог:</w:t>
      </w:r>
    </w:p>
    <w:p w:rsidR="004C7938" w:rsidRPr="004C7938" w:rsidRDefault="004C7938" w:rsidP="004C7938">
      <w:pPr>
        <w:pStyle w:val="ae"/>
        <w:numPr>
          <w:ilvl w:val="0"/>
          <w:numId w:val="26"/>
        </w:numPr>
        <w:jc w:val="both"/>
        <w:rPr>
          <w:rFonts w:ascii="Times New Roman" w:hAnsi="Times New Roman"/>
          <w:sz w:val="24"/>
          <w:szCs w:val="22"/>
        </w:rPr>
      </w:pPr>
      <w:r w:rsidRPr="004C7938">
        <w:rPr>
          <w:rFonts w:ascii="Times New Roman" w:hAnsi="Times New Roman"/>
          <w:color w:val="000000"/>
          <w:sz w:val="24"/>
          <w:szCs w:val="22"/>
        </w:rPr>
        <w:t>автодорога «Перкумзь-Зубово»</w:t>
      </w:r>
    </w:p>
    <w:p w:rsidR="004C7938" w:rsidRPr="004C7938" w:rsidRDefault="004C7938" w:rsidP="004C7938">
      <w:pPr>
        <w:pStyle w:val="ae"/>
        <w:numPr>
          <w:ilvl w:val="0"/>
          <w:numId w:val="26"/>
        </w:numPr>
        <w:jc w:val="both"/>
        <w:rPr>
          <w:rFonts w:ascii="Times New Roman" w:hAnsi="Times New Roman"/>
          <w:sz w:val="24"/>
          <w:szCs w:val="22"/>
        </w:rPr>
      </w:pPr>
      <w:r w:rsidRPr="004C7938">
        <w:rPr>
          <w:rFonts w:ascii="Times New Roman" w:hAnsi="Times New Roman"/>
          <w:color w:val="000000"/>
          <w:sz w:val="24"/>
          <w:szCs w:val="22"/>
        </w:rPr>
        <w:t>автодорог</w:t>
      </w:r>
      <w:r>
        <w:rPr>
          <w:rFonts w:ascii="Times New Roman" w:hAnsi="Times New Roman"/>
          <w:color w:val="000000"/>
          <w:sz w:val="24"/>
          <w:szCs w:val="22"/>
        </w:rPr>
        <w:t>а</w:t>
      </w:r>
      <w:r w:rsidRPr="004C7938">
        <w:rPr>
          <w:rFonts w:ascii="Times New Roman" w:hAnsi="Times New Roman"/>
          <w:color w:val="000000"/>
          <w:sz w:val="24"/>
          <w:szCs w:val="22"/>
        </w:rPr>
        <w:t xml:space="preserve"> «Подъезд к п.Мегринский</w:t>
      </w:r>
      <w:r>
        <w:rPr>
          <w:rFonts w:ascii="Times New Roman" w:hAnsi="Times New Roman"/>
          <w:color w:val="000000"/>
          <w:sz w:val="24"/>
          <w:szCs w:val="22"/>
        </w:rPr>
        <w:t>»</w:t>
      </w:r>
    </w:p>
    <w:p w:rsidR="004C7938" w:rsidRPr="004C7938" w:rsidRDefault="004C7938" w:rsidP="004C7938">
      <w:pPr>
        <w:pStyle w:val="ae"/>
        <w:numPr>
          <w:ilvl w:val="0"/>
          <w:numId w:val="26"/>
        </w:numPr>
        <w:jc w:val="both"/>
        <w:rPr>
          <w:rFonts w:ascii="Times New Roman" w:hAnsi="Times New Roman"/>
          <w:color w:val="000000"/>
          <w:sz w:val="24"/>
          <w:szCs w:val="22"/>
        </w:rPr>
      </w:pPr>
      <w:r>
        <w:rPr>
          <w:rFonts w:ascii="Times New Roman" w:hAnsi="Times New Roman"/>
          <w:color w:val="000000"/>
          <w:sz w:val="24"/>
          <w:szCs w:val="22"/>
        </w:rPr>
        <w:t>«</w:t>
      </w:r>
      <w:r w:rsidRPr="004C7938">
        <w:rPr>
          <w:rFonts w:ascii="Times New Roman" w:hAnsi="Times New Roman"/>
          <w:color w:val="000000"/>
          <w:sz w:val="24"/>
          <w:szCs w:val="22"/>
        </w:rPr>
        <w:t>подъезд к п. Ивановский</w:t>
      </w:r>
      <w:r>
        <w:rPr>
          <w:rFonts w:ascii="Times New Roman" w:hAnsi="Times New Roman"/>
          <w:color w:val="000000"/>
          <w:sz w:val="24"/>
          <w:szCs w:val="22"/>
        </w:rPr>
        <w:t>»</w:t>
      </w:r>
    </w:p>
    <w:p w:rsidR="00A85DED" w:rsidRPr="004C7938" w:rsidRDefault="004C7938" w:rsidP="004C7938">
      <w:pPr>
        <w:pStyle w:val="ae"/>
        <w:numPr>
          <w:ilvl w:val="0"/>
          <w:numId w:val="26"/>
        </w:numPr>
        <w:jc w:val="both"/>
        <w:rPr>
          <w:rFonts w:ascii="Times New Roman" w:hAnsi="Times New Roman"/>
          <w:sz w:val="24"/>
          <w:szCs w:val="22"/>
        </w:rPr>
      </w:pPr>
      <w:r w:rsidRPr="004C7938">
        <w:rPr>
          <w:rFonts w:ascii="Times New Roman" w:hAnsi="Times New Roman"/>
          <w:color w:val="000000"/>
          <w:sz w:val="24"/>
          <w:szCs w:val="22"/>
        </w:rPr>
        <w:t>главные улицы, основные улицы в жилой застройке, подъезды к основным общественным учреждениям (с. Зубово)</w:t>
      </w:r>
      <w:r w:rsidR="00A85DED" w:rsidRPr="004C7938">
        <w:rPr>
          <w:rFonts w:ascii="Times New Roman" w:hAnsi="Times New Roman"/>
          <w:sz w:val="24"/>
          <w:szCs w:val="22"/>
        </w:rPr>
        <w:t>.</w:t>
      </w:r>
    </w:p>
    <w:p w:rsidR="006273FA" w:rsidRPr="00E97BDC" w:rsidRDefault="006273FA" w:rsidP="00CB7047">
      <w:pPr>
        <w:pStyle w:val="1"/>
        <w:spacing w:line="240" w:lineRule="auto"/>
        <w:rPr>
          <w:highlight w:val="yellow"/>
        </w:rPr>
      </w:pPr>
      <w:r w:rsidRPr="00E97BDC">
        <w:rPr>
          <w:highlight w:val="yellow"/>
        </w:rPr>
        <w:br w:type="page"/>
      </w:r>
    </w:p>
    <w:p w:rsidR="00450B11" w:rsidRPr="003E6AB1" w:rsidRDefault="006273FA" w:rsidP="00CB7047">
      <w:pPr>
        <w:pStyle w:val="1"/>
        <w:spacing w:line="240" w:lineRule="auto"/>
        <w:rPr>
          <w:rFonts w:ascii="Times New Roman" w:hAnsi="Times New Roman"/>
        </w:rPr>
      </w:pPr>
      <w:bookmarkStart w:id="89" w:name="_Toc45274833"/>
      <w:r w:rsidRPr="003E6AB1">
        <w:rPr>
          <w:rFonts w:ascii="Times New Roman" w:hAnsi="Times New Roman"/>
        </w:rPr>
        <w:lastRenderedPageBreak/>
        <w:t>7</w:t>
      </w:r>
      <w:r w:rsidR="00C7690F" w:rsidRPr="003E6AB1">
        <w:rPr>
          <w:rFonts w:ascii="Times New Roman" w:hAnsi="Times New Roman"/>
        </w:rPr>
        <w:t xml:space="preserve">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9"/>
    </w:p>
    <w:p w:rsidR="00C87AD8" w:rsidRPr="005A2B6D" w:rsidRDefault="00C87AD8" w:rsidP="00937A24">
      <w:pPr>
        <w:ind w:firstLine="709"/>
        <w:jc w:val="both"/>
      </w:pPr>
      <w:r w:rsidRPr="005A2B6D">
        <w:t xml:space="preserve">Раздел включает в себя, с разбивкой по годам, оценку стоимости основных мероприятий по реализации Программы.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w:t>
      </w:r>
      <w:r w:rsidR="00424132">
        <w:t>Шольского сельского поселения</w:t>
      </w:r>
      <w:r w:rsidRPr="005A2B6D">
        <w:t>.</w:t>
      </w:r>
    </w:p>
    <w:p w:rsidR="00C87AD8" w:rsidRPr="005A2B6D" w:rsidRDefault="00C87AD8" w:rsidP="00937A24">
      <w:pPr>
        <w:ind w:firstLine="709"/>
        <w:jc w:val="both"/>
      </w:pPr>
      <w:r w:rsidRPr="005A2B6D">
        <w:t>Для достижения основной цели программы необходимо решить следующие задачи:</w:t>
      </w:r>
    </w:p>
    <w:p w:rsidR="00C87AD8" w:rsidRPr="005A2B6D" w:rsidRDefault="00C87AD8" w:rsidP="00937A24">
      <w:pPr>
        <w:pStyle w:val="a1"/>
        <w:spacing w:line="240" w:lineRule="auto"/>
        <w:ind w:firstLine="709"/>
      </w:pPr>
      <w:r w:rsidRPr="005A2B6D">
        <w:t>выполнение комплекса работ по восстановлению транспортно</w:t>
      </w:r>
      <w:r w:rsidR="00C15EF8" w:rsidRPr="005A2B6D">
        <w:t>-</w:t>
      </w:r>
      <w:r w:rsidRPr="005A2B6D">
        <w:t>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C15EF8" w:rsidRPr="005A2B6D" w:rsidRDefault="00C87AD8" w:rsidP="00424132">
      <w:pPr>
        <w:pStyle w:val="a1"/>
        <w:spacing w:line="240" w:lineRule="auto"/>
        <w:ind w:firstLine="709"/>
      </w:pPr>
      <w:r w:rsidRPr="005A2B6D">
        <w:t>выполнение комплекса работ по</w:t>
      </w:r>
      <w:r w:rsidR="00424132">
        <w:t xml:space="preserve"> строительству,</w:t>
      </w:r>
      <w:r w:rsidRPr="005A2B6D">
        <w:t xml:space="preserve">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r w:rsidR="00424132">
        <w:t xml:space="preserve">реконструкция </w:t>
      </w:r>
      <w:r w:rsidRPr="005A2B6D">
        <w:t xml:space="preserve"> дорог)</w:t>
      </w:r>
      <w:r w:rsidR="00C15EF8" w:rsidRPr="005A2B6D">
        <w:t>.</w:t>
      </w:r>
    </w:p>
    <w:p w:rsidR="00C87AD8" w:rsidRPr="005A2B6D" w:rsidRDefault="00C15EF8" w:rsidP="00937A24">
      <w:pPr>
        <w:ind w:firstLine="709"/>
        <w:jc w:val="both"/>
      </w:pPr>
      <w:r w:rsidRPr="005A2B6D">
        <w:t>Источниками финансирования мероприятий Программы являются средства</w:t>
      </w:r>
      <w:r w:rsidR="00C87AD8" w:rsidRPr="005A2B6D">
        <w:t xml:space="preserve"> бюджета муниципального района и </w:t>
      </w:r>
      <w:r w:rsidR="00424132">
        <w:t>Шольского сельского поселения</w:t>
      </w:r>
      <w:r w:rsidR="00C87AD8" w:rsidRPr="005A2B6D">
        <w:t xml:space="preserve">, а также внебюджетные источники. Объемы финансирования мероприятий из </w:t>
      </w:r>
      <w:r w:rsidR="00424132">
        <w:t>бюджета муниципального района</w:t>
      </w:r>
      <w:r w:rsidR="00C87AD8" w:rsidRPr="005A2B6D">
        <w:t xml:space="preserve"> определяются после принятия соответствующих программ и подлежат уточнению после формирования бюджета на соответствующий финансовый год с учетом результатов реализации мероприятий в предыдущем финансовом году.</w:t>
      </w:r>
    </w:p>
    <w:p w:rsidR="00C87AD8" w:rsidRPr="005A2B6D" w:rsidRDefault="00C87AD8" w:rsidP="00937A24">
      <w:pPr>
        <w:ind w:firstLine="709"/>
        <w:jc w:val="both"/>
      </w:pPr>
      <w:r w:rsidRPr="005A2B6D">
        <w:t>Задачами органов местного самоуправления станут организационные мероприятия по обеспечению взаимодействия органов местного самоуправления, подготовка инициативных предложений для органов местного самоуправления по развитию транспортной инфраструктуры.</w:t>
      </w:r>
    </w:p>
    <w:p w:rsidR="00C87AD8" w:rsidRPr="005A2B6D" w:rsidRDefault="00C87AD8" w:rsidP="00937A24">
      <w:pPr>
        <w:ind w:firstLine="709"/>
        <w:jc w:val="both"/>
      </w:pPr>
      <w:r w:rsidRPr="005A2B6D">
        <w:t xml:space="preserve">При реализации Программы предполагается привлечение финансирования из средств дорожного фонда. </w:t>
      </w:r>
    </w:p>
    <w:p w:rsidR="00C87AD8" w:rsidRPr="005A2B6D" w:rsidRDefault="00C87AD8" w:rsidP="00937A24">
      <w:pPr>
        <w:ind w:firstLine="709"/>
        <w:jc w:val="both"/>
      </w:pPr>
      <w:r w:rsidRPr="005A2B6D">
        <w:t xml:space="preserve">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w:t>
      </w:r>
    </w:p>
    <w:p w:rsidR="00C87AD8" w:rsidRPr="005A2B6D" w:rsidRDefault="00C87AD8" w:rsidP="00937A24">
      <w:pPr>
        <w:ind w:firstLine="709"/>
        <w:jc w:val="both"/>
      </w:pPr>
      <w:r w:rsidRPr="005A2B6D">
        <w:t>Список мероприятий на конкретном объекте детализируется после разработки проектно-сметной документации.</w:t>
      </w:r>
    </w:p>
    <w:p w:rsidR="00C87AD8" w:rsidRPr="005A2B6D" w:rsidRDefault="00C87AD8" w:rsidP="00937A24">
      <w:pPr>
        <w:ind w:firstLine="709"/>
        <w:jc w:val="both"/>
      </w:pPr>
      <w:r w:rsidRPr="005A2B6D">
        <w:t xml:space="preserve">В настоящее время существует множество методов и подходов к определению стоимости </w:t>
      </w:r>
      <w:r w:rsidR="001E4907">
        <w:t>реализации мероприятий</w:t>
      </w:r>
      <w:r w:rsidRPr="005A2B6D">
        <w:t>, изменчивость цен и их разнообразие не позволяют на данном этапе работы точно определить необходимые затраты в полном объеме.</w:t>
      </w:r>
    </w:p>
    <w:p w:rsidR="00C87AD8" w:rsidRPr="005A2B6D" w:rsidRDefault="00C87AD8" w:rsidP="00937A24">
      <w:pPr>
        <w:ind w:firstLine="709"/>
        <w:jc w:val="both"/>
      </w:pPr>
      <w:r w:rsidRPr="005A2B6D">
        <w:t xml:space="preserve">В связи с этим, на дальнейших стадиях проектирования требуется детальное уточнение </w:t>
      </w:r>
      <w:r w:rsidR="001E4907">
        <w:t>параметров объекта</w:t>
      </w:r>
      <w:r w:rsidRPr="005A2B6D">
        <w:t xml:space="preserve"> на основании изучения местных условий.</w:t>
      </w:r>
    </w:p>
    <w:p w:rsidR="00F82C3D" w:rsidRDefault="00C87AD8" w:rsidP="00937A24">
      <w:pPr>
        <w:ind w:firstLine="709"/>
        <w:jc w:val="both"/>
      </w:pPr>
      <w:r w:rsidRPr="005A2B6D">
        <w:t>На пред</w:t>
      </w:r>
      <w:r w:rsidR="00836007">
        <w:t xml:space="preserve"> </w:t>
      </w:r>
      <w:r w:rsidRPr="005A2B6D">
        <w:t>проектной стадии при обосновании инвестиций</w:t>
      </w:r>
      <w:r w:rsidR="00836007">
        <w:t xml:space="preserve"> </w:t>
      </w:r>
      <w:r w:rsidRPr="005A2B6D">
        <w:t>определяется предварительная стоимость. Проекта на этой</w:t>
      </w:r>
      <w:r w:rsidR="00836007">
        <w:t xml:space="preserve"> </w:t>
      </w:r>
      <w:r w:rsidRPr="005A2B6D">
        <w:t>стадии еще нет, поэтому она составляется по предельно укрупненным показателям. При</w:t>
      </w:r>
      <w:r w:rsidR="00836007">
        <w:t xml:space="preserve"> </w:t>
      </w:r>
      <w:r w:rsidRPr="005A2B6D">
        <w:t xml:space="preserve">отсутствии таких показателей могут использоваться данные о стоимости </w:t>
      </w:r>
      <w:r w:rsidR="008010CE" w:rsidRPr="005A2B6D">
        <w:t>объектов</w:t>
      </w:r>
      <w:r w:rsidR="001E4907">
        <w:t>-</w:t>
      </w:r>
      <w:r w:rsidR="008010CE" w:rsidRPr="005A2B6D">
        <w:t>аналогов</w:t>
      </w:r>
      <w:r w:rsidRPr="005A2B6D">
        <w:t>.</w:t>
      </w:r>
      <w:r w:rsidR="00836007">
        <w:t xml:space="preserve"> </w:t>
      </w:r>
      <w:r w:rsidRPr="005A2B6D">
        <w:t>Стоимость устанавливается на каждой стадии проектирования, в связи, с чем</w:t>
      </w:r>
      <w:r w:rsidR="00836007">
        <w:t xml:space="preserve"> </w:t>
      </w:r>
      <w:r w:rsidRPr="005A2B6D">
        <w:t>обеспечивается поэтапная ее детализация и уточнение. Таким образом, базовые цены</w:t>
      </w:r>
      <w:r w:rsidR="00836007">
        <w:t xml:space="preserve"> </w:t>
      </w:r>
      <w:r w:rsidRPr="005A2B6D">
        <w:t>устанавливаются с целью последующего формирования договорных цен на разработку</w:t>
      </w:r>
      <w:r w:rsidR="00836007">
        <w:t xml:space="preserve"> </w:t>
      </w:r>
      <w:r w:rsidRPr="005A2B6D">
        <w:t>проектной документации и строительства.</w:t>
      </w:r>
    </w:p>
    <w:p w:rsidR="00F82C3D" w:rsidRPr="005A2B6D" w:rsidRDefault="00C87AD8" w:rsidP="00937A24">
      <w:pPr>
        <w:ind w:firstLine="709"/>
        <w:jc w:val="both"/>
      </w:pPr>
      <w:r w:rsidRPr="005A2B6D">
        <w:t>В расчетах не учитывались:</w:t>
      </w:r>
    </w:p>
    <w:p w:rsidR="00F82C3D" w:rsidRPr="005A2B6D" w:rsidRDefault="00C87AD8" w:rsidP="00937A24">
      <w:pPr>
        <w:pStyle w:val="a1"/>
        <w:spacing w:line="240" w:lineRule="auto"/>
        <w:ind w:firstLine="709"/>
      </w:pPr>
      <w:r w:rsidRPr="005A2B6D">
        <w:lastRenderedPageBreak/>
        <w:t>стоимость резервирования и выкупа земельных участков и недвижимости для</w:t>
      </w:r>
      <w:r w:rsidR="00836007">
        <w:t xml:space="preserve"> </w:t>
      </w:r>
      <w:r w:rsidRPr="005A2B6D">
        <w:t>государственных и муниципальных нужд;</w:t>
      </w:r>
    </w:p>
    <w:p w:rsidR="00F82C3D" w:rsidRPr="005A2B6D" w:rsidRDefault="00C87AD8" w:rsidP="00937A24">
      <w:pPr>
        <w:pStyle w:val="a1"/>
        <w:spacing w:line="240" w:lineRule="auto"/>
        <w:ind w:firstLine="709"/>
      </w:pPr>
      <w:r w:rsidRPr="005A2B6D">
        <w:t>стоимость проведения топографо-геодезических и геологических изысканий</w:t>
      </w:r>
      <w:r w:rsidR="00836007">
        <w:t xml:space="preserve"> </w:t>
      </w:r>
      <w:r w:rsidRPr="005A2B6D">
        <w:t>на территориях строительства;</w:t>
      </w:r>
    </w:p>
    <w:p w:rsidR="00C87AD8" w:rsidRPr="005A2B6D" w:rsidRDefault="00C87AD8" w:rsidP="00937A24">
      <w:pPr>
        <w:pStyle w:val="a1"/>
        <w:spacing w:line="240" w:lineRule="auto"/>
        <w:ind w:firstLine="709"/>
      </w:pPr>
      <w:r w:rsidRPr="005A2B6D">
        <w:t>стоимость мероприятий по сносу и демонтажу зданий и сооружений на</w:t>
      </w:r>
      <w:r w:rsidR="00836007">
        <w:t xml:space="preserve"> </w:t>
      </w:r>
      <w:r w:rsidRPr="005A2B6D">
        <w:t>территориях строительства;</w:t>
      </w:r>
    </w:p>
    <w:p w:rsidR="00866709" w:rsidRPr="005A2B6D" w:rsidRDefault="00866709" w:rsidP="00937A24">
      <w:pPr>
        <w:pStyle w:val="a1"/>
        <w:spacing w:line="240" w:lineRule="auto"/>
        <w:ind w:firstLine="709"/>
      </w:pPr>
      <w:r w:rsidRPr="005A2B6D">
        <w:t>оснащение необходимым оборудованием и благоустройство прилегающей территории.</w:t>
      </w:r>
    </w:p>
    <w:p w:rsidR="00C87AD8" w:rsidRPr="005A2B6D" w:rsidRDefault="00C87AD8" w:rsidP="00937A24">
      <w:pPr>
        <w:ind w:firstLine="709"/>
        <w:jc w:val="both"/>
      </w:pPr>
      <w:r w:rsidRPr="005A2B6D">
        <w:t xml:space="preserve">Результаты расчетов (сводная ведомость стоимости работ) приведены в таблице </w:t>
      </w:r>
      <w:r w:rsidR="00866709" w:rsidRPr="005A2B6D">
        <w:t>7.1</w:t>
      </w:r>
      <w:r w:rsidRPr="005A2B6D">
        <w:t>.Включает в себя оценку величины необходимых капитальных вложений в реконструкцию транспортной инфраструктуры, выполненную на основании укрупненных</w:t>
      </w:r>
      <w:r w:rsidR="00836007">
        <w:t xml:space="preserve"> </w:t>
      </w:r>
      <w:r w:rsidRPr="005A2B6D">
        <w:t>сметных нормативов для объектов непроизводственного назначения и инженерной</w:t>
      </w:r>
      <w:r w:rsidR="00836007">
        <w:t xml:space="preserve"> </w:t>
      </w:r>
      <w:r w:rsidRPr="005A2B6D">
        <w:t>инфраструктуры, утвержденных федеральным органом исполнительной власти,</w:t>
      </w:r>
      <w:r w:rsidR="00836007">
        <w:t xml:space="preserve"> </w:t>
      </w:r>
      <w:r w:rsidRPr="005A2B6D">
        <w:t>осуществляющим функции по выработке государственной политики и нормативно</w:t>
      </w:r>
      <w:r w:rsidR="001E4907">
        <w:t>-</w:t>
      </w:r>
      <w:r w:rsidRPr="005A2B6D">
        <w:t xml:space="preserve">правовому регулированию в сфере строительства, либо принятую по объектам </w:t>
      </w:r>
      <w:r w:rsidR="00F82C3D" w:rsidRPr="005A2B6D">
        <w:t>–</w:t>
      </w:r>
      <w:r w:rsidRPr="005A2B6D">
        <w:t xml:space="preserve"> аналогам</w:t>
      </w:r>
      <w:r w:rsidR="00836007">
        <w:t xml:space="preserve"> </w:t>
      </w:r>
      <w:r w:rsidRPr="005A2B6D">
        <w:t>по видам капитального строительства и видам работ.</w:t>
      </w:r>
    </w:p>
    <w:p w:rsidR="00C87AD8" w:rsidRPr="005A2B6D" w:rsidRDefault="00C87AD8" w:rsidP="00937A24">
      <w:pPr>
        <w:ind w:firstLine="709"/>
        <w:jc w:val="both"/>
      </w:pPr>
    </w:p>
    <w:p w:rsidR="00866709" w:rsidRPr="005A2B6D" w:rsidRDefault="00866709" w:rsidP="00937A24">
      <w:pPr>
        <w:ind w:firstLine="709"/>
        <w:jc w:val="both"/>
        <w:sectPr w:rsidR="00866709" w:rsidRPr="005A2B6D" w:rsidSect="005669E8">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992" w:left="1701" w:header="709" w:footer="709" w:gutter="0"/>
          <w:cols w:space="708"/>
          <w:titlePg/>
          <w:docGrid w:linePitch="360"/>
        </w:sectPr>
      </w:pPr>
    </w:p>
    <w:p w:rsidR="003E46D1" w:rsidRPr="00544558" w:rsidRDefault="003E46D1" w:rsidP="00CB7047">
      <w:pPr>
        <w:jc w:val="right"/>
      </w:pPr>
      <w:r w:rsidRPr="00544558">
        <w:lastRenderedPageBreak/>
        <w:t xml:space="preserve">Таблица </w:t>
      </w:r>
      <w:r w:rsidR="006273FA" w:rsidRPr="00544558">
        <w:t>7</w:t>
      </w:r>
      <w:r w:rsidRPr="00544558">
        <w:t>.1</w:t>
      </w:r>
    </w:p>
    <w:p w:rsidR="00866709" w:rsidRPr="00544558" w:rsidRDefault="00866709" w:rsidP="00CB7047">
      <w:pPr>
        <w:jc w:val="center"/>
        <w:rPr>
          <w:u w:val="single"/>
        </w:rPr>
      </w:pPr>
      <w:r w:rsidRPr="00544558">
        <w:rPr>
          <w:u w:val="single"/>
        </w:rPr>
        <w:t>Объем</w:t>
      </w:r>
      <w:r w:rsidR="00014EA3">
        <w:rPr>
          <w:u w:val="single"/>
        </w:rPr>
        <w:t>ы</w:t>
      </w:r>
      <w:r w:rsidRPr="00544558">
        <w:rPr>
          <w:u w:val="single"/>
        </w:rPr>
        <w:t xml:space="preserve"> и источники финансирования мероприятий по проектированию, строительству, реконструкции объектов транспортной инфраструктуры </w:t>
      </w:r>
      <w:r w:rsidR="00014EA3">
        <w:rPr>
          <w:u w:val="single"/>
        </w:rPr>
        <w:t>Шольского сельского поселения</w:t>
      </w:r>
    </w:p>
    <w:tbl>
      <w:tblPr>
        <w:tblW w:w="15972" w:type="dxa"/>
        <w:jc w:val="center"/>
        <w:tblLayout w:type="fixed"/>
        <w:tblLook w:val="04A0"/>
      </w:tblPr>
      <w:tblGrid>
        <w:gridCol w:w="837"/>
        <w:gridCol w:w="5619"/>
        <w:gridCol w:w="837"/>
        <w:gridCol w:w="328"/>
        <w:gridCol w:w="992"/>
        <w:gridCol w:w="1144"/>
        <w:gridCol w:w="1276"/>
        <w:gridCol w:w="1134"/>
        <w:gridCol w:w="1134"/>
        <w:gridCol w:w="970"/>
        <w:gridCol w:w="1701"/>
      </w:tblGrid>
      <w:tr w:rsidR="0012608C" w:rsidRPr="005C6242" w:rsidTr="0012608C">
        <w:trPr>
          <w:trHeight w:val="20"/>
          <w:tblHeader/>
          <w:jc w:val="center"/>
        </w:trPr>
        <w:tc>
          <w:tcPr>
            <w:tcW w:w="6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08C" w:rsidRPr="000D7407" w:rsidRDefault="0012608C" w:rsidP="00CB7047">
            <w:pPr>
              <w:pStyle w:val="a6"/>
              <w:rPr>
                <w:rFonts w:ascii="Times New Roman" w:hAnsi="Times New Roman"/>
                <w:b/>
                <w:lang w:eastAsia="en-US"/>
              </w:rPr>
            </w:pPr>
            <w:r w:rsidRPr="000D7407">
              <w:rPr>
                <w:rFonts w:ascii="Times New Roman" w:hAnsi="Times New Roman"/>
                <w:b/>
                <w:lang w:eastAsia="en-US"/>
              </w:rPr>
              <w:t>Мероприятия</w:t>
            </w:r>
          </w:p>
        </w:tc>
        <w:tc>
          <w:tcPr>
            <w:tcW w:w="837" w:type="dxa"/>
            <w:tcBorders>
              <w:top w:val="single" w:sz="4" w:space="0" w:color="auto"/>
              <w:left w:val="nil"/>
              <w:bottom w:val="single" w:sz="4" w:space="0" w:color="auto"/>
              <w:right w:val="nil"/>
            </w:tcBorders>
          </w:tcPr>
          <w:p w:rsidR="0012608C" w:rsidRPr="000D7407" w:rsidRDefault="0012608C" w:rsidP="00CB7047">
            <w:pPr>
              <w:pStyle w:val="a6"/>
              <w:rPr>
                <w:rFonts w:ascii="Times New Roman" w:hAnsi="Times New Roman"/>
                <w:b/>
                <w:lang w:val="ru-RU" w:eastAsia="en-US"/>
              </w:rPr>
            </w:pPr>
          </w:p>
        </w:tc>
        <w:tc>
          <w:tcPr>
            <w:tcW w:w="6978" w:type="dxa"/>
            <w:gridSpan w:val="7"/>
            <w:tcBorders>
              <w:top w:val="single" w:sz="4" w:space="0" w:color="auto"/>
              <w:left w:val="nil"/>
              <w:bottom w:val="single" w:sz="4" w:space="0" w:color="auto"/>
              <w:right w:val="single" w:sz="4" w:space="0" w:color="auto"/>
            </w:tcBorders>
            <w:vAlign w:val="center"/>
          </w:tcPr>
          <w:p w:rsidR="0012608C" w:rsidRPr="000D7407" w:rsidRDefault="0012608C" w:rsidP="00CB7047">
            <w:pPr>
              <w:pStyle w:val="a6"/>
              <w:rPr>
                <w:rFonts w:ascii="Times New Roman" w:hAnsi="Times New Roman"/>
                <w:b/>
                <w:lang w:val="ru-RU" w:eastAsia="en-US"/>
              </w:rPr>
            </w:pPr>
            <w:r w:rsidRPr="000D7407">
              <w:rPr>
                <w:rFonts w:ascii="Times New Roman" w:hAnsi="Times New Roman"/>
                <w:b/>
                <w:lang w:val="ru-RU" w:eastAsia="en-US"/>
              </w:rPr>
              <w:t>Стоимость мероприятий, тыс. рублей</w:t>
            </w:r>
          </w:p>
        </w:tc>
        <w:tc>
          <w:tcPr>
            <w:tcW w:w="1701" w:type="dxa"/>
            <w:vMerge w:val="restart"/>
            <w:tcBorders>
              <w:top w:val="single" w:sz="4" w:space="0" w:color="auto"/>
              <w:left w:val="single" w:sz="4" w:space="0" w:color="auto"/>
              <w:right w:val="single" w:sz="4" w:space="0" w:color="auto"/>
            </w:tcBorders>
            <w:vAlign w:val="center"/>
          </w:tcPr>
          <w:p w:rsidR="0012608C" w:rsidRPr="000D7407" w:rsidRDefault="0012608C" w:rsidP="00CB7047">
            <w:pPr>
              <w:pStyle w:val="a6"/>
              <w:rPr>
                <w:rFonts w:ascii="Times New Roman" w:hAnsi="Times New Roman"/>
                <w:b/>
                <w:lang w:val="ru-RU" w:eastAsia="en-US"/>
              </w:rPr>
            </w:pPr>
            <w:r w:rsidRPr="000D7407">
              <w:rPr>
                <w:rFonts w:ascii="Times New Roman" w:hAnsi="Times New Roman"/>
                <w:b/>
                <w:lang w:val="ru-RU" w:eastAsia="en-US"/>
              </w:rPr>
              <w:t>Источники финансирования</w:t>
            </w:r>
          </w:p>
        </w:tc>
      </w:tr>
      <w:tr w:rsidR="0012608C" w:rsidRPr="005C6242" w:rsidTr="0012608C">
        <w:trPr>
          <w:trHeight w:val="20"/>
          <w:tblHeader/>
          <w:jc w:val="center"/>
        </w:trPr>
        <w:tc>
          <w:tcPr>
            <w:tcW w:w="6456" w:type="dxa"/>
            <w:gridSpan w:val="2"/>
            <w:vMerge/>
            <w:tcBorders>
              <w:top w:val="single" w:sz="4" w:space="0" w:color="auto"/>
              <w:left w:val="single" w:sz="4" w:space="0" w:color="auto"/>
              <w:bottom w:val="single" w:sz="4" w:space="0" w:color="auto"/>
              <w:right w:val="single" w:sz="4" w:space="0" w:color="auto"/>
            </w:tcBorders>
            <w:vAlign w:val="center"/>
            <w:hideMark/>
          </w:tcPr>
          <w:p w:rsidR="0012608C" w:rsidRPr="000D7407" w:rsidRDefault="0012608C" w:rsidP="00CB7047">
            <w:pPr>
              <w:pStyle w:val="a6"/>
              <w:rPr>
                <w:rFonts w:ascii="Times New Roman" w:hAnsi="Times New Roman"/>
                <w:b/>
                <w:lang w:val="ru-RU" w:eastAsia="en-US"/>
              </w:rPr>
            </w:pPr>
          </w:p>
        </w:tc>
        <w:tc>
          <w:tcPr>
            <w:tcW w:w="1165" w:type="dxa"/>
            <w:gridSpan w:val="2"/>
            <w:tcBorders>
              <w:top w:val="single" w:sz="4" w:space="0" w:color="auto"/>
              <w:left w:val="nil"/>
              <w:bottom w:val="single" w:sz="4" w:space="0" w:color="auto"/>
              <w:right w:val="single" w:sz="4" w:space="0" w:color="auto"/>
            </w:tcBorders>
            <w:vAlign w:val="center"/>
          </w:tcPr>
          <w:p w:rsidR="0012608C" w:rsidRPr="00544558" w:rsidRDefault="0012608C" w:rsidP="00CB7047">
            <w:pPr>
              <w:jc w:val="center"/>
              <w:rPr>
                <w:b/>
                <w:color w:val="000000"/>
                <w:sz w:val="20"/>
                <w:szCs w:val="20"/>
              </w:rPr>
            </w:pPr>
            <w:r w:rsidRPr="00544558">
              <w:rPr>
                <w:b/>
                <w:color w:val="000000"/>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544558" w:rsidRDefault="0012608C" w:rsidP="00CB7047">
            <w:pPr>
              <w:jc w:val="center"/>
              <w:rPr>
                <w:b/>
                <w:color w:val="000000"/>
                <w:sz w:val="20"/>
                <w:szCs w:val="20"/>
              </w:rPr>
            </w:pPr>
            <w:r w:rsidRPr="00544558">
              <w:rPr>
                <w:b/>
                <w:color w:val="000000"/>
                <w:sz w:val="20"/>
                <w:szCs w:val="20"/>
              </w:rPr>
              <w:t>2020 г</w:t>
            </w: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544558" w:rsidRDefault="0012608C" w:rsidP="00CB7047">
            <w:pPr>
              <w:jc w:val="center"/>
              <w:rPr>
                <w:b/>
                <w:color w:val="000000"/>
                <w:sz w:val="20"/>
                <w:szCs w:val="20"/>
              </w:rPr>
            </w:pPr>
            <w:r w:rsidRPr="00544558">
              <w:rPr>
                <w:b/>
                <w:color w:val="000000"/>
                <w:sz w:val="20"/>
                <w:szCs w:val="20"/>
              </w:rPr>
              <w:t>2021 г</w:t>
            </w: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544558" w:rsidRDefault="0012608C" w:rsidP="00CB7047">
            <w:pPr>
              <w:jc w:val="center"/>
              <w:rPr>
                <w:b/>
                <w:color w:val="000000"/>
                <w:sz w:val="20"/>
                <w:szCs w:val="20"/>
              </w:rPr>
            </w:pPr>
            <w:r w:rsidRPr="00544558">
              <w:rPr>
                <w:b/>
                <w:color w:val="000000"/>
                <w:sz w:val="20"/>
                <w:szCs w:val="20"/>
              </w:rPr>
              <w:t>2022 г</w:t>
            </w: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544558" w:rsidRDefault="0012608C" w:rsidP="00CB7047">
            <w:pPr>
              <w:jc w:val="center"/>
              <w:rPr>
                <w:b/>
                <w:color w:val="000000"/>
                <w:sz w:val="20"/>
                <w:szCs w:val="20"/>
              </w:rPr>
            </w:pPr>
            <w:r>
              <w:rPr>
                <w:b/>
                <w:color w:val="000000"/>
                <w:sz w:val="20"/>
                <w:szCs w:val="20"/>
              </w:rPr>
              <w:t>2023 г</w:t>
            </w: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544558" w:rsidRDefault="0012608C" w:rsidP="0012608C">
            <w:pPr>
              <w:jc w:val="center"/>
              <w:rPr>
                <w:b/>
                <w:color w:val="000000"/>
                <w:sz w:val="20"/>
                <w:szCs w:val="20"/>
              </w:rPr>
            </w:pPr>
            <w:r>
              <w:rPr>
                <w:b/>
                <w:color w:val="000000"/>
                <w:sz w:val="20"/>
                <w:szCs w:val="20"/>
              </w:rPr>
              <w:t>2024 г</w:t>
            </w: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544558" w:rsidRDefault="0012608C" w:rsidP="00CB7047">
            <w:pPr>
              <w:jc w:val="center"/>
              <w:rPr>
                <w:b/>
                <w:color w:val="000000"/>
                <w:sz w:val="20"/>
                <w:szCs w:val="20"/>
              </w:rPr>
            </w:pPr>
            <w:r w:rsidRPr="00544558">
              <w:rPr>
                <w:b/>
                <w:color w:val="000000"/>
                <w:sz w:val="20"/>
                <w:szCs w:val="20"/>
              </w:rPr>
              <w:t>202</w:t>
            </w:r>
            <w:r>
              <w:rPr>
                <w:b/>
                <w:color w:val="000000"/>
                <w:sz w:val="20"/>
                <w:szCs w:val="20"/>
              </w:rPr>
              <w:t>5</w:t>
            </w:r>
            <w:r w:rsidRPr="00544558">
              <w:rPr>
                <w:b/>
                <w:color w:val="000000"/>
                <w:sz w:val="20"/>
                <w:szCs w:val="20"/>
              </w:rPr>
              <w:t>-20</w:t>
            </w:r>
            <w:r>
              <w:rPr>
                <w:b/>
                <w:color w:val="000000"/>
                <w:sz w:val="20"/>
                <w:szCs w:val="20"/>
              </w:rPr>
              <w:t>30</w:t>
            </w:r>
            <w:r w:rsidRPr="00544558">
              <w:rPr>
                <w:b/>
                <w:color w:val="000000"/>
                <w:sz w:val="20"/>
                <w:szCs w:val="20"/>
              </w:rPr>
              <w:t>гг</w:t>
            </w:r>
          </w:p>
        </w:tc>
        <w:tc>
          <w:tcPr>
            <w:tcW w:w="1701" w:type="dxa"/>
            <w:vMerge/>
            <w:tcBorders>
              <w:left w:val="single" w:sz="4" w:space="0" w:color="auto"/>
              <w:bottom w:val="single" w:sz="4" w:space="0" w:color="auto"/>
              <w:right w:val="single" w:sz="4" w:space="0" w:color="auto"/>
            </w:tcBorders>
            <w:vAlign w:val="center"/>
          </w:tcPr>
          <w:p w:rsidR="0012608C" w:rsidRPr="00544558" w:rsidRDefault="0012608C" w:rsidP="00CB7047">
            <w:pPr>
              <w:jc w:val="center"/>
              <w:rPr>
                <w:b/>
                <w:color w:val="000000"/>
                <w:sz w:val="20"/>
                <w:szCs w:val="20"/>
              </w:rPr>
            </w:pP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hideMark/>
          </w:tcPr>
          <w:p w:rsidR="0012608C" w:rsidRPr="000D7407" w:rsidRDefault="0012608C" w:rsidP="0082405B">
            <w:pPr>
              <w:pStyle w:val="a6"/>
              <w:jc w:val="left"/>
              <w:rPr>
                <w:rFonts w:ascii="Times New Roman" w:hAnsi="Times New Roman"/>
                <w:b/>
                <w:lang w:val="ru-RU" w:eastAsia="en-US"/>
              </w:rPr>
            </w:pPr>
            <w:r>
              <w:rPr>
                <w:rFonts w:ascii="Times New Roman" w:hAnsi="Times New Roman"/>
                <w:b/>
                <w:lang w:val="ru-RU" w:eastAsia="en-US"/>
              </w:rPr>
              <w:t>Воздушный</w:t>
            </w:r>
            <w:r w:rsidRPr="000D7407">
              <w:rPr>
                <w:rFonts w:ascii="Times New Roman" w:hAnsi="Times New Roman"/>
                <w:b/>
                <w:lang w:val="ru-RU" w:eastAsia="en-US"/>
              </w:rPr>
              <w:t xml:space="preserve"> транспорт</w:t>
            </w:r>
          </w:p>
        </w:tc>
        <w:tc>
          <w:tcPr>
            <w:tcW w:w="1165" w:type="dxa"/>
            <w:gridSpan w:val="2"/>
            <w:tcBorders>
              <w:top w:val="single" w:sz="4" w:space="0" w:color="auto"/>
              <w:left w:val="nil"/>
              <w:bottom w:val="single" w:sz="4" w:space="0" w:color="auto"/>
              <w:right w:val="single" w:sz="4" w:space="0" w:color="auto"/>
            </w:tcBorders>
          </w:tcPr>
          <w:p w:rsidR="0012608C" w:rsidRDefault="0012608C" w:rsidP="0082405B">
            <w:pPr>
              <w:jc w:val="center"/>
            </w:pPr>
            <w:r w:rsidRPr="00FB5267">
              <w:rPr>
                <w:b/>
                <w:bCs/>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405B">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hideMark/>
          </w:tcPr>
          <w:p w:rsidR="0012608C" w:rsidRPr="000D7407" w:rsidRDefault="0012608C" w:rsidP="0082405B">
            <w:pPr>
              <w:pStyle w:val="a6"/>
              <w:jc w:val="left"/>
              <w:rPr>
                <w:rFonts w:ascii="Times New Roman" w:hAnsi="Times New Roman"/>
                <w:b/>
                <w:lang w:val="ru-RU" w:eastAsia="en-US"/>
              </w:rPr>
            </w:pPr>
            <w:r>
              <w:rPr>
                <w:rFonts w:ascii="Times New Roman" w:hAnsi="Times New Roman"/>
                <w:b/>
                <w:lang w:val="ru-RU" w:eastAsia="en-US"/>
              </w:rPr>
              <w:t>В</w:t>
            </w:r>
            <w:r w:rsidRPr="000D7407">
              <w:rPr>
                <w:rFonts w:ascii="Times New Roman" w:hAnsi="Times New Roman"/>
                <w:b/>
                <w:lang w:val="ru-RU" w:eastAsia="en-US"/>
              </w:rPr>
              <w:t>одный транспорт</w:t>
            </w:r>
          </w:p>
        </w:tc>
        <w:tc>
          <w:tcPr>
            <w:tcW w:w="1165" w:type="dxa"/>
            <w:gridSpan w:val="2"/>
            <w:tcBorders>
              <w:top w:val="single" w:sz="4" w:space="0" w:color="auto"/>
              <w:left w:val="nil"/>
              <w:bottom w:val="single" w:sz="4" w:space="0" w:color="auto"/>
              <w:right w:val="single" w:sz="4" w:space="0" w:color="auto"/>
            </w:tcBorders>
          </w:tcPr>
          <w:p w:rsidR="0012608C" w:rsidRDefault="0012608C" w:rsidP="0082405B">
            <w:pPr>
              <w:jc w:val="center"/>
            </w:pPr>
            <w:r w:rsidRPr="00FB5267">
              <w:rPr>
                <w:b/>
                <w:bCs/>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405B">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0D7407" w:rsidRDefault="0012608C" w:rsidP="00CB7047">
            <w:pPr>
              <w:pStyle w:val="a6"/>
              <w:jc w:val="left"/>
              <w:rPr>
                <w:rFonts w:ascii="Times New Roman" w:hAnsi="Times New Roman"/>
                <w:lang w:val="ru-RU" w:eastAsia="en-US"/>
              </w:rPr>
            </w:pPr>
            <w:r w:rsidRPr="000D7407">
              <w:rPr>
                <w:rFonts w:ascii="Times New Roman" w:hAnsi="Times New Roman"/>
                <w:b/>
                <w:lang w:eastAsia="en-US"/>
              </w:rPr>
              <w:t>Железнодорожный</w:t>
            </w:r>
            <w:r w:rsidR="00836007">
              <w:rPr>
                <w:rFonts w:ascii="Times New Roman" w:hAnsi="Times New Roman"/>
                <w:b/>
                <w:lang w:val="ru-RU" w:eastAsia="en-US"/>
              </w:rPr>
              <w:t xml:space="preserve"> </w:t>
            </w:r>
            <w:r w:rsidRPr="000D7407">
              <w:rPr>
                <w:rFonts w:ascii="Times New Roman" w:hAnsi="Times New Roman"/>
                <w:b/>
                <w:lang w:eastAsia="en-US"/>
              </w:rPr>
              <w:t>транспорт</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12608C" w:rsidP="00CB7047">
            <w:pPr>
              <w:pStyle w:val="a6"/>
              <w:rPr>
                <w:rFonts w:ascii="Times New Roman" w:hAnsi="Times New Roman"/>
                <w:b/>
                <w:bCs/>
                <w:lang w:val="ru-RU" w:eastAsia="en-US"/>
              </w:rPr>
            </w:pPr>
            <w:r>
              <w:rPr>
                <w:rFonts w:ascii="Times New Roman" w:hAnsi="Times New Roman"/>
                <w:b/>
                <w:bCs/>
                <w:lang w:val="ru-RU"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CB7047">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701" w:type="dxa"/>
            <w:tcBorders>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0D7407" w:rsidRDefault="0012608C" w:rsidP="00CB7047">
            <w:pPr>
              <w:pStyle w:val="a6"/>
              <w:jc w:val="left"/>
              <w:rPr>
                <w:rFonts w:ascii="Times New Roman" w:hAnsi="Times New Roman"/>
                <w:lang w:val="ru-RU" w:eastAsia="en-US"/>
              </w:rPr>
            </w:pPr>
            <w:r w:rsidRPr="000D7407">
              <w:rPr>
                <w:rFonts w:ascii="Times New Roman" w:hAnsi="Times New Roman"/>
                <w:b/>
                <w:lang w:eastAsia="en-US"/>
              </w:rPr>
              <w:t>Автомобильный</w:t>
            </w:r>
            <w:r w:rsidR="00836007">
              <w:rPr>
                <w:rFonts w:ascii="Times New Roman" w:hAnsi="Times New Roman"/>
                <w:b/>
                <w:lang w:val="ru-RU" w:eastAsia="en-US"/>
              </w:rPr>
              <w:t xml:space="preserve"> </w:t>
            </w:r>
            <w:r w:rsidRPr="000D7407">
              <w:rPr>
                <w:rFonts w:ascii="Times New Roman" w:hAnsi="Times New Roman"/>
                <w:b/>
                <w:lang w:eastAsia="en-US"/>
              </w:rPr>
              <w:t>транспорт</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12608C" w:rsidP="00CB7047">
            <w:pPr>
              <w:pStyle w:val="a6"/>
              <w:rPr>
                <w:rFonts w:ascii="Times New Roman" w:hAnsi="Times New Roman"/>
                <w:b/>
                <w:bCs/>
                <w:lang w:val="ru-RU"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CB7047">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r>
      <w:tr w:rsidR="00BE73BE" w:rsidRPr="005C6242" w:rsidTr="007E1A8F">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BE73BE" w:rsidRPr="00DC77DE" w:rsidRDefault="00BE73BE" w:rsidP="00BE73BE">
            <w:pPr>
              <w:pStyle w:val="a6"/>
              <w:jc w:val="left"/>
              <w:rPr>
                <w:rFonts w:ascii="Times New Roman" w:hAnsi="Times New Roman"/>
                <w:lang w:val="ru-RU" w:eastAsia="en-US"/>
              </w:rPr>
            </w:pPr>
            <w:r w:rsidRPr="000D7407">
              <w:rPr>
                <w:rFonts w:ascii="Times New Roman" w:hAnsi="Times New Roman"/>
                <w:b/>
                <w:lang w:val="ru-RU" w:eastAsia="en-US"/>
              </w:rPr>
              <w:t xml:space="preserve">Мероприятия по развитию сети дорог </w:t>
            </w:r>
            <w:r w:rsidR="00014EA3">
              <w:rPr>
                <w:rFonts w:ascii="Times New Roman" w:hAnsi="Times New Roman"/>
                <w:b/>
                <w:lang w:val="ru-RU" w:eastAsia="en-US"/>
              </w:rPr>
              <w:t>Шольского сельского поселения</w:t>
            </w:r>
          </w:p>
        </w:tc>
        <w:tc>
          <w:tcPr>
            <w:tcW w:w="1165" w:type="dxa"/>
            <w:gridSpan w:val="2"/>
            <w:tcBorders>
              <w:top w:val="single" w:sz="4" w:space="0" w:color="auto"/>
              <w:left w:val="nil"/>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1771118</w:t>
            </w:r>
          </w:p>
        </w:tc>
        <w:tc>
          <w:tcPr>
            <w:tcW w:w="992"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14627,9</w:t>
            </w:r>
          </w:p>
        </w:tc>
        <w:tc>
          <w:tcPr>
            <w:tcW w:w="1144"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215904,2</w:t>
            </w:r>
          </w:p>
        </w:tc>
        <w:tc>
          <w:tcPr>
            <w:tcW w:w="1276"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215904,2</w:t>
            </w:r>
          </w:p>
        </w:tc>
        <w:tc>
          <w:tcPr>
            <w:tcW w:w="1134"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215904,2</w:t>
            </w:r>
          </w:p>
        </w:tc>
        <w:tc>
          <w:tcPr>
            <w:tcW w:w="1134"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215904,2</w:t>
            </w:r>
          </w:p>
        </w:tc>
        <w:tc>
          <w:tcPr>
            <w:tcW w:w="970"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892873</w:t>
            </w:r>
          </w:p>
        </w:tc>
        <w:tc>
          <w:tcPr>
            <w:tcW w:w="1701" w:type="dxa"/>
            <w:vMerge w:val="restart"/>
            <w:tcBorders>
              <w:top w:val="single" w:sz="4" w:space="0" w:color="auto"/>
              <w:left w:val="single" w:sz="4" w:space="0" w:color="auto"/>
              <w:right w:val="single" w:sz="4" w:space="0" w:color="auto"/>
            </w:tcBorders>
            <w:vAlign w:val="center"/>
          </w:tcPr>
          <w:p w:rsidR="00BE73BE" w:rsidRDefault="00BE73BE" w:rsidP="0082405B">
            <w:pPr>
              <w:pStyle w:val="a6"/>
              <w:rPr>
                <w:rFonts w:ascii="Times New Roman" w:hAnsi="Times New Roman"/>
                <w:lang w:val="ru-RU" w:eastAsia="en-US"/>
              </w:rPr>
            </w:pPr>
            <w:r>
              <w:rPr>
                <w:rFonts w:ascii="Times New Roman" w:hAnsi="Times New Roman"/>
                <w:lang w:val="ru-RU" w:eastAsia="en-US"/>
              </w:rPr>
              <w:t>Районный, местный бюджет</w:t>
            </w:r>
          </w:p>
        </w:tc>
      </w:tr>
      <w:tr w:rsidR="00BE73BE" w:rsidRPr="005C6242" w:rsidTr="007E1A8F">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BE73BE" w:rsidRPr="00CB1F37" w:rsidRDefault="00BE73BE" w:rsidP="0082405B">
            <w:pPr>
              <w:pStyle w:val="a6"/>
              <w:jc w:val="left"/>
              <w:rPr>
                <w:rFonts w:ascii="Times New Roman" w:hAnsi="Times New Roman"/>
                <w:lang w:val="ru-RU" w:eastAsia="en-US"/>
              </w:rPr>
            </w:pPr>
            <w:r w:rsidRPr="000D7407">
              <w:rPr>
                <w:rFonts w:ascii="Times New Roman" w:hAnsi="Times New Roman"/>
                <w:lang w:eastAsia="en-US"/>
              </w:rPr>
              <w:t>Реконструкция</w:t>
            </w:r>
            <w:r w:rsidR="00836007">
              <w:rPr>
                <w:rFonts w:ascii="Times New Roman" w:hAnsi="Times New Roman"/>
                <w:lang w:val="ru-RU" w:eastAsia="en-US"/>
              </w:rPr>
              <w:t xml:space="preserve"> </w:t>
            </w:r>
            <w:r w:rsidRPr="000D7407">
              <w:rPr>
                <w:rFonts w:ascii="Times New Roman" w:hAnsi="Times New Roman"/>
                <w:lang w:eastAsia="en-US"/>
              </w:rPr>
              <w:t>авто</w:t>
            </w:r>
            <w:r>
              <w:rPr>
                <w:rFonts w:ascii="Times New Roman" w:hAnsi="Times New Roman"/>
                <w:lang w:val="ru-RU" w:eastAsia="en-US"/>
              </w:rPr>
              <w:t>мобильных дорог</w:t>
            </w:r>
          </w:p>
        </w:tc>
        <w:tc>
          <w:tcPr>
            <w:tcW w:w="1165" w:type="dxa"/>
            <w:gridSpan w:val="2"/>
            <w:tcBorders>
              <w:top w:val="single" w:sz="4" w:space="0" w:color="auto"/>
              <w:left w:val="nil"/>
              <w:bottom w:val="single" w:sz="4" w:space="0" w:color="auto"/>
              <w:right w:val="single" w:sz="4" w:space="0" w:color="auto"/>
            </w:tcBorders>
            <w:vAlign w:val="center"/>
          </w:tcPr>
          <w:p w:rsidR="00BE73BE" w:rsidRPr="000D7407" w:rsidRDefault="00BE73BE" w:rsidP="0082405B">
            <w:pPr>
              <w:pStyle w:val="a6"/>
              <w:rPr>
                <w:rFonts w:ascii="Times New Roman" w:hAnsi="Times New Roman"/>
                <w:b/>
                <w:bCs/>
                <w:lang w:val="ru-RU" w:eastAsia="en-US"/>
              </w:rPr>
            </w:pPr>
            <w:r>
              <w:rPr>
                <w:rFonts w:ascii="Times New Roman" w:hAnsi="Times New Roman"/>
                <w:b/>
                <w:bCs/>
                <w:lang w:val="ru-RU" w:eastAsia="en-US"/>
              </w:rPr>
              <w:t>1521104,8</w:t>
            </w:r>
          </w:p>
        </w:tc>
        <w:tc>
          <w:tcPr>
            <w:tcW w:w="992" w:type="dxa"/>
            <w:tcBorders>
              <w:top w:val="single" w:sz="4" w:space="0" w:color="auto"/>
              <w:left w:val="single" w:sz="4" w:space="0" w:color="auto"/>
              <w:bottom w:val="single" w:sz="4" w:space="0" w:color="auto"/>
              <w:right w:val="single" w:sz="4" w:space="0" w:color="auto"/>
            </w:tcBorders>
            <w:vAlign w:val="center"/>
          </w:tcPr>
          <w:p w:rsidR="00BE73BE" w:rsidRPr="000D7407" w:rsidRDefault="00BE73BE" w:rsidP="0082405B">
            <w:pPr>
              <w:pStyle w:val="a6"/>
              <w:rPr>
                <w:rFonts w:ascii="Times New Roman" w:hAnsi="Times New Roman"/>
                <w:lang w:val="ru-RU" w:eastAsia="en-US"/>
              </w:rPr>
            </w:pPr>
            <w:r>
              <w:rPr>
                <w:rFonts w:ascii="Times New Roman" w:hAnsi="Times New Roman"/>
                <w:lang w:val="ru-RU" w:eastAsia="en-US"/>
              </w:rPr>
              <w:t>-</w:t>
            </w:r>
          </w:p>
        </w:tc>
        <w:tc>
          <w:tcPr>
            <w:tcW w:w="1144" w:type="dxa"/>
            <w:tcBorders>
              <w:top w:val="single" w:sz="4" w:space="0" w:color="auto"/>
              <w:left w:val="single" w:sz="4" w:space="0" w:color="auto"/>
              <w:bottom w:val="single" w:sz="4" w:space="0" w:color="auto"/>
              <w:right w:val="single" w:sz="4" w:space="0" w:color="auto"/>
            </w:tcBorders>
            <w:vAlign w:val="center"/>
          </w:tcPr>
          <w:p w:rsidR="00BE73BE" w:rsidRPr="000D7407" w:rsidRDefault="00BE73BE" w:rsidP="0082405B">
            <w:pPr>
              <w:pStyle w:val="a6"/>
              <w:rPr>
                <w:rFonts w:ascii="Times New Roman" w:hAnsi="Times New Roman"/>
                <w:lang w:val="ru-RU" w:eastAsia="en-US"/>
              </w:rPr>
            </w:pPr>
            <w:r>
              <w:rPr>
                <w:rFonts w:ascii="Times New Roman" w:hAnsi="Times New Roman"/>
                <w:lang w:val="ru-RU" w:eastAsia="en-US"/>
              </w:rPr>
              <w:t>190138,1</w:t>
            </w:r>
          </w:p>
        </w:tc>
        <w:tc>
          <w:tcPr>
            <w:tcW w:w="1276" w:type="dxa"/>
            <w:tcBorders>
              <w:top w:val="single" w:sz="4" w:space="0" w:color="auto"/>
              <w:left w:val="single" w:sz="4" w:space="0" w:color="auto"/>
              <w:bottom w:val="single" w:sz="4" w:space="0" w:color="auto"/>
              <w:right w:val="single" w:sz="4" w:space="0" w:color="auto"/>
            </w:tcBorders>
            <w:vAlign w:val="center"/>
          </w:tcPr>
          <w:p w:rsidR="00BE73BE" w:rsidRPr="000D7407" w:rsidRDefault="00BE73BE" w:rsidP="0082405B">
            <w:pPr>
              <w:pStyle w:val="a6"/>
              <w:rPr>
                <w:rFonts w:ascii="Times New Roman" w:hAnsi="Times New Roman"/>
                <w:lang w:val="ru-RU" w:eastAsia="en-US"/>
              </w:rPr>
            </w:pPr>
            <w:r>
              <w:rPr>
                <w:rFonts w:ascii="Times New Roman" w:hAnsi="Times New Roman"/>
                <w:lang w:val="ru-RU" w:eastAsia="en-US"/>
              </w:rPr>
              <w:t>190138,1</w:t>
            </w:r>
          </w:p>
        </w:tc>
        <w:tc>
          <w:tcPr>
            <w:tcW w:w="1134" w:type="dxa"/>
            <w:tcBorders>
              <w:top w:val="single" w:sz="4" w:space="0" w:color="auto"/>
              <w:left w:val="single" w:sz="4" w:space="0" w:color="auto"/>
              <w:bottom w:val="single" w:sz="4" w:space="0" w:color="auto"/>
              <w:right w:val="single" w:sz="4" w:space="0" w:color="auto"/>
            </w:tcBorders>
            <w:vAlign w:val="center"/>
          </w:tcPr>
          <w:p w:rsidR="00BE73BE" w:rsidRPr="000D7407" w:rsidRDefault="00BE73BE" w:rsidP="0082405B">
            <w:pPr>
              <w:pStyle w:val="a6"/>
              <w:rPr>
                <w:rFonts w:ascii="Times New Roman" w:hAnsi="Times New Roman"/>
                <w:lang w:val="ru-RU" w:eastAsia="en-US"/>
              </w:rPr>
            </w:pPr>
            <w:r>
              <w:rPr>
                <w:rFonts w:ascii="Times New Roman" w:hAnsi="Times New Roman"/>
                <w:lang w:val="ru-RU" w:eastAsia="en-US"/>
              </w:rPr>
              <w:t>190138,1</w:t>
            </w:r>
          </w:p>
        </w:tc>
        <w:tc>
          <w:tcPr>
            <w:tcW w:w="1134" w:type="dxa"/>
            <w:tcBorders>
              <w:top w:val="single" w:sz="4" w:space="0" w:color="auto"/>
              <w:left w:val="single" w:sz="4" w:space="0" w:color="auto"/>
              <w:bottom w:val="single" w:sz="4" w:space="0" w:color="auto"/>
              <w:right w:val="single" w:sz="4" w:space="0" w:color="auto"/>
            </w:tcBorders>
          </w:tcPr>
          <w:p w:rsidR="00BE73BE" w:rsidRDefault="00BE73BE" w:rsidP="0082405B">
            <w:pPr>
              <w:pStyle w:val="a6"/>
              <w:rPr>
                <w:rFonts w:ascii="Times New Roman" w:hAnsi="Times New Roman"/>
                <w:lang w:val="ru-RU" w:eastAsia="en-US"/>
              </w:rPr>
            </w:pPr>
            <w:r>
              <w:rPr>
                <w:rFonts w:ascii="Times New Roman" w:hAnsi="Times New Roman"/>
                <w:lang w:val="ru-RU" w:eastAsia="en-US"/>
              </w:rPr>
              <w:t>190138,1</w:t>
            </w:r>
          </w:p>
        </w:tc>
        <w:tc>
          <w:tcPr>
            <w:tcW w:w="970" w:type="dxa"/>
            <w:tcBorders>
              <w:top w:val="single" w:sz="4" w:space="0" w:color="auto"/>
              <w:left w:val="single" w:sz="4" w:space="0" w:color="auto"/>
              <w:bottom w:val="single" w:sz="4" w:space="0" w:color="auto"/>
              <w:right w:val="single" w:sz="4" w:space="0" w:color="auto"/>
            </w:tcBorders>
            <w:vAlign w:val="center"/>
          </w:tcPr>
          <w:p w:rsidR="00BE73BE" w:rsidRPr="000D7407" w:rsidRDefault="00BE73BE" w:rsidP="0082405B">
            <w:pPr>
              <w:pStyle w:val="a6"/>
              <w:rPr>
                <w:rFonts w:ascii="Times New Roman" w:hAnsi="Times New Roman"/>
                <w:lang w:val="ru-RU" w:eastAsia="en-US"/>
              </w:rPr>
            </w:pPr>
            <w:r>
              <w:rPr>
                <w:rFonts w:ascii="Times New Roman" w:hAnsi="Times New Roman"/>
                <w:lang w:val="ru-RU" w:eastAsia="en-US"/>
              </w:rPr>
              <w:t>760552,4</w:t>
            </w:r>
          </w:p>
        </w:tc>
        <w:tc>
          <w:tcPr>
            <w:tcW w:w="1701" w:type="dxa"/>
            <w:vMerge/>
            <w:tcBorders>
              <w:left w:val="single" w:sz="4" w:space="0" w:color="auto"/>
              <w:right w:val="single" w:sz="4" w:space="0" w:color="auto"/>
            </w:tcBorders>
            <w:vAlign w:val="center"/>
          </w:tcPr>
          <w:p w:rsidR="00BE73BE" w:rsidRPr="000D7407" w:rsidRDefault="00BE73BE" w:rsidP="0082405B">
            <w:pPr>
              <w:pStyle w:val="a6"/>
              <w:rPr>
                <w:rFonts w:ascii="Times New Roman" w:hAnsi="Times New Roman"/>
                <w:lang w:val="ru-RU" w:eastAsia="en-US"/>
              </w:rPr>
            </w:pPr>
          </w:p>
        </w:tc>
      </w:tr>
      <w:tr w:rsidR="00BE73BE" w:rsidRPr="005C6242" w:rsidTr="007E1A8F">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BE73BE" w:rsidRPr="00CB1F37" w:rsidRDefault="00BE73BE" w:rsidP="00BE73BE">
            <w:pPr>
              <w:pStyle w:val="a6"/>
              <w:jc w:val="left"/>
              <w:rPr>
                <w:rFonts w:ascii="Times New Roman" w:hAnsi="Times New Roman"/>
                <w:lang w:val="ru-RU" w:eastAsia="en-US"/>
              </w:rPr>
            </w:pPr>
            <w:r>
              <w:rPr>
                <w:rFonts w:ascii="Times New Roman" w:hAnsi="Times New Roman"/>
                <w:lang w:val="ru-RU" w:eastAsia="en-US"/>
              </w:rPr>
              <w:t>Ремонт автомобильных дорог</w:t>
            </w:r>
          </w:p>
        </w:tc>
        <w:tc>
          <w:tcPr>
            <w:tcW w:w="1165" w:type="dxa"/>
            <w:gridSpan w:val="2"/>
            <w:tcBorders>
              <w:top w:val="single" w:sz="4" w:space="0" w:color="auto"/>
              <w:left w:val="nil"/>
              <w:bottom w:val="single" w:sz="4" w:space="0" w:color="auto"/>
              <w:right w:val="single" w:sz="4" w:space="0" w:color="auto"/>
            </w:tcBorders>
            <w:vAlign w:val="center"/>
          </w:tcPr>
          <w:p w:rsidR="00BE73BE" w:rsidRPr="00BE73BE" w:rsidRDefault="00BE73BE" w:rsidP="00BE73BE">
            <w:pPr>
              <w:pStyle w:val="a6"/>
              <w:rPr>
                <w:rFonts w:ascii="Times New Roman" w:hAnsi="Times New Roman"/>
                <w:b/>
                <w:bCs/>
                <w:lang w:eastAsia="en-US"/>
              </w:rPr>
            </w:pPr>
            <w:r>
              <w:rPr>
                <w:rFonts w:ascii="Times New Roman" w:hAnsi="Times New Roman"/>
                <w:b/>
                <w:bCs/>
                <w:lang w:eastAsia="en-US"/>
              </w:rPr>
              <w:t>89105,8</w:t>
            </w:r>
          </w:p>
        </w:tc>
        <w:tc>
          <w:tcPr>
            <w:tcW w:w="992" w:type="dxa"/>
            <w:tcBorders>
              <w:top w:val="single" w:sz="4" w:space="0" w:color="auto"/>
              <w:left w:val="single" w:sz="4" w:space="0" w:color="auto"/>
              <w:bottom w:val="single" w:sz="4" w:space="0" w:color="auto"/>
              <w:right w:val="single" w:sz="4" w:space="0" w:color="auto"/>
            </w:tcBorders>
            <w:vAlign w:val="center"/>
          </w:tcPr>
          <w:p w:rsidR="00BE73BE" w:rsidRPr="000D7407" w:rsidRDefault="00BE73BE" w:rsidP="00BE73BE">
            <w:pPr>
              <w:pStyle w:val="a6"/>
              <w:rPr>
                <w:rFonts w:ascii="Times New Roman" w:hAnsi="Times New Roman"/>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pStyle w:val="a6"/>
              <w:rPr>
                <w:rFonts w:ascii="Times New Roman" w:hAnsi="Times New Roman"/>
                <w:lang w:eastAsia="en-US"/>
              </w:rPr>
            </w:pPr>
            <w:r>
              <w:rPr>
                <w:rFonts w:ascii="Times New Roman" w:hAnsi="Times New Roman"/>
                <w:lang w:eastAsia="en-US"/>
              </w:rPr>
              <w:t>11138,15</w:t>
            </w:r>
          </w:p>
        </w:tc>
        <w:tc>
          <w:tcPr>
            <w:tcW w:w="1276" w:type="dxa"/>
            <w:tcBorders>
              <w:top w:val="single" w:sz="4" w:space="0" w:color="auto"/>
              <w:left w:val="single" w:sz="4" w:space="0" w:color="auto"/>
              <w:bottom w:val="single" w:sz="4" w:space="0" w:color="auto"/>
              <w:right w:val="single" w:sz="4" w:space="0" w:color="auto"/>
            </w:tcBorders>
          </w:tcPr>
          <w:p w:rsidR="00BE73BE" w:rsidRPr="00BE73BE" w:rsidRDefault="00BE73BE" w:rsidP="00BE73BE">
            <w:pPr>
              <w:pStyle w:val="a6"/>
              <w:rPr>
                <w:rFonts w:ascii="Times New Roman" w:hAnsi="Times New Roman"/>
                <w:lang w:eastAsia="en-US"/>
              </w:rPr>
            </w:pPr>
            <w:r w:rsidRPr="004B5F8B">
              <w:rPr>
                <w:rFonts w:ascii="Times New Roman" w:hAnsi="Times New Roman"/>
                <w:lang w:eastAsia="en-US"/>
              </w:rPr>
              <w:t>11138,15</w:t>
            </w:r>
          </w:p>
        </w:tc>
        <w:tc>
          <w:tcPr>
            <w:tcW w:w="1134" w:type="dxa"/>
            <w:tcBorders>
              <w:top w:val="single" w:sz="4" w:space="0" w:color="auto"/>
              <w:left w:val="single" w:sz="4" w:space="0" w:color="auto"/>
              <w:bottom w:val="single" w:sz="4" w:space="0" w:color="auto"/>
              <w:right w:val="single" w:sz="4" w:space="0" w:color="auto"/>
            </w:tcBorders>
          </w:tcPr>
          <w:p w:rsidR="00BE73BE" w:rsidRPr="00BE73BE" w:rsidRDefault="00BE73BE" w:rsidP="00BE73BE">
            <w:pPr>
              <w:pStyle w:val="a6"/>
              <w:rPr>
                <w:rFonts w:ascii="Times New Roman" w:hAnsi="Times New Roman"/>
                <w:lang w:eastAsia="en-US"/>
              </w:rPr>
            </w:pPr>
            <w:r w:rsidRPr="004B5F8B">
              <w:rPr>
                <w:rFonts w:ascii="Times New Roman" w:hAnsi="Times New Roman"/>
                <w:lang w:eastAsia="en-US"/>
              </w:rPr>
              <w:t>11138,15</w:t>
            </w:r>
          </w:p>
        </w:tc>
        <w:tc>
          <w:tcPr>
            <w:tcW w:w="1134" w:type="dxa"/>
            <w:tcBorders>
              <w:top w:val="single" w:sz="4" w:space="0" w:color="auto"/>
              <w:left w:val="single" w:sz="4" w:space="0" w:color="auto"/>
              <w:bottom w:val="single" w:sz="4" w:space="0" w:color="auto"/>
              <w:right w:val="single" w:sz="4" w:space="0" w:color="auto"/>
            </w:tcBorders>
          </w:tcPr>
          <w:p w:rsidR="00BE73BE" w:rsidRPr="00BE73BE" w:rsidRDefault="00BE73BE" w:rsidP="00BE73BE">
            <w:pPr>
              <w:pStyle w:val="a6"/>
              <w:rPr>
                <w:rFonts w:ascii="Times New Roman" w:hAnsi="Times New Roman"/>
                <w:lang w:eastAsia="en-US"/>
              </w:rPr>
            </w:pPr>
            <w:r w:rsidRPr="004B5F8B">
              <w:rPr>
                <w:rFonts w:ascii="Times New Roman" w:hAnsi="Times New Roman"/>
                <w:lang w:eastAsia="en-US"/>
              </w:rPr>
              <w:t>11138,15</w:t>
            </w:r>
          </w:p>
        </w:tc>
        <w:tc>
          <w:tcPr>
            <w:tcW w:w="970"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pStyle w:val="a6"/>
              <w:rPr>
                <w:rFonts w:ascii="Times New Roman" w:hAnsi="Times New Roman"/>
                <w:lang w:eastAsia="en-US"/>
              </w:rPr>
            </w:pPr>
            <w:r>
              <w:rPr>
                <w:rFonts w:ascii="Times New Roman" w:hAnsi="Times New Roman"/>
                <w:lang w:eastAsia="en-US"/>
              </w:rPr>
              <w:t>44553,2</w:t>
            </w:r>
          </w:p>
        </w:tc>
        <w:tc>
          <w:tcPr>
            <w:tcW w:w="1701" w:type="dxa"/>
            <w:vMerge/>
            <w:tcBorders>
              <w:left w:val="single" w:sz="4" w:space="0" w:color="auto"/>
              <w:right w:val="single" w:sz="4" w:space="0" w:color="auto"/>
            </w:tcBorders>
            <w:vAlign w:val="center"/>
          </w:tcPr>
          <w:p w:rsidR="00BE73BE" w:rsidRPr="000D7407" w:rsidRDefault="00BE73BE" w:rsidP="00BE73BE">
            <w:pPr>
              <w:pStyle w:val="a6"/>
              <w:rPr>
                <w:rFonts w:ascii="Times New Roman" w:hAnsi="Times New Roman"/>
                <w:lang w:val="ru-RU" w:eastAsia="en-US"/>
              </w:rPr>
            </w:pPr>
          </w:p>
        </w:tc>
      </w:tr>
      <w:tr w:rsidR="00BE73BE" w:rsidRPr="005C6242" w:rsidTr="007E1A8F">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BE73BE" w:rsidRDefault="00BE73BE" w:rsidP="00BE73BE">
            <w:pPr>
              <w:pStyle w:val="a6"/>
              <w:jc w:val="left"/>
              <w:rPr>
                <w:rFonts w:ascii="Times New Roman" w:hAnsi="Times New Roman"/>
                <w:lang w:val="ru-RU" w:eastAsia="en-US"/>
              </w:rPr>
            </w:pPr>
            <w:r>
              <w:rPr>
                <w:rFonts w:ascii="Times New Roman" w:hAnsi="Times New Roman"/>
                <w:lang w:val="ru-RU" w:eastAsia="en-US"/>
              </w:rPr>
              <w:t>Содержание автомобильных дорог</w:t>
            </w:r>
          </w:p>
        </w:tc>
        <w:tc>
          <w:tcPr>
            <w:tcW w:w="1165" w:type="dxa"/>
            <w:gridSpan w:val="2"/>
            <w:tcBorders>
              <w:top w:val="single" w:sz="4" w:space="0" w:color="auto"/>
              <w:left w:val="nil"/>
              <w:bottom w:val="single" w:sz="4" w:space="0" w:color="auto"/>
              <w:right w:val="single" w:sz="4" w:space="0" w:color="auto"/>
            </w:tcBorders>
            <w:vAlign w:val="center"/>
          </w:tcPr>
          <w:p w:rsidR="00BE73BE" w:rsidRPr="000D7407" w:rsidRDefault="00BE73BE" w:rsidP="00BE73BE">
            <w:pPr>
              <w:pStyle w:val="a6"/>
              <w:rPr>
                <w:rFonts w:ascii="Times New Roman" w:hAnsi="Times New Roman"/>
                <w:b/>
                <w:bCs/>
                <w:lang w:val="ru-RU" w:eastAsia="en-US"/>
              </w:rPr>
            </w:pPr>
            <w:r>
              <w:rPr>
                <w:rFonts w:ascii="Times New Roman" w:hAnsi="Times New Roman"/>
                <w:b/>
                <w:bCs/>
                <w:lang w:val="ru-RU" w:eastAsia="en-US"/>
              </w:rPr>
              <w:t>160907,8</w:t>
            </w:r>
          </w:p>
        </w:tc>
        <w:tc>
          <w:tcPr>
            <w:tcW w:w="992" w:type="dxa"/>
            <w:tcBorders>
              <w:top w:val="single" w:sz="4" w:space="0" w:color="auto"/>
              <w:left w:val="single" w:sz="4" w:space="0" w:color="auto"/>
              <w:bottom w:val="single" w:sz="4" w:space="0" w:color="auto"/>
              <w:right w:val="single" w:sz="4" w:space="0" w:color="auto"/>
            </w:tcBorders>
            <w:vAlign w:val="center"/>
          </w:tcPr>
          <w:p w:rsidR="00BE73BE" w:rsidRPr="000D7407" w:rsidRDefault="00BE73BE" w:rsidP="00BE73BE">
            <w:pPr>
              <w:pStyle w:val="a6"/>
              <w:rPr>
                <w:rFonts w:ascii="Times New Roman" w:hAnsi="Times New Roman"/>
                <w:lang w:val="ru-RU" w:eastAsia="en-US"/>
              </w:rPr>
            </w:pPr>
            <w:r w:rsidRPr="00BE73BE">
              <w:rPr>
                <w:rFonts w:ascii="Times New Roman" w:hAnsi="Times New Roman"/>
                <w:lang w:eastAsia="en-US"/>
              </w:rPr>
              <w:t>14627,9</w:t>
            </w:r>
          </w:p>
        </w:tc>
        <w:tc>
          <w:tcPr>
            <w:tcW w:w="1144" w:type="dxa"/>
            <w:tcBorders>
              <w:top w:val="single" w:sz="4" w:space="0" w:color="auto"/>
              <w:left w:val="single" w:sz="4" w:space="0" w:color="auto"/>
              <w:bottom w:val="single" w:sz="4" w:space="0" w:color="auto"/>
              <w:right w:val="single" w:sz="4" w:space="0" w:color="auto"/>
            </w:tcBorders>
          </w:tcPr>
          <w:p w:rsidR="00BE73BE" w:rsidRPr="00BE73BE" w:rsidRDefault="00BE73BE" w:rsidP="00BE73BE">
            <w:pPr>
              <w:pStyle w:val="a6"/>
              <w:rPr>
                <w:rFonts w:ascii="Times New Roman" w:hAnsi="Times New Roman"/>
                <w:lang w:eastAsia="en-US"/>
              </w:rPr>
            </w:pPr>
            <w:r w:rsidRPr="00BE73BE">
              <w:rPr>
                <w:rFonts w:ascii="Times New Roman" w:hAnsi="Times New Roman"/>
                <w:lang w:eastAsia="en-US"/>
              </w:rPr>
              <w:t>14627,9</w:t>
            </w:r>
          </w:p>
        </w:tc>
        <w:tc>
          <w:tcPr>
            <w:tcW w:w="1276" w:type="dxa"/>
            <w:tcBorders>
              <w:top w:val="single" w:sz="4" w:space="0" w:color="auto"/>
              <w:left w:val="single" w:sz="4" w:space="0" w:color="auto"/>
              <w:bottom w:val="single" w:sz="4" w:space="0" w:color="auto"/>
              <w:right w:val="single" w:sz="4" w:space="0" w:color="auto"/>
            </w:tcBorders>
          </w:tcPr>
          <w:p w:rsidR="00BE73BE" w:rsidRPr="00BE73BE" w:rsidRDefault="00BE73BE" w:rsidP="00BE73BE">
            <w:pPr>
              <w:pStyle w:val="a6"/>
              <w:rPr>
                <w:rFonts w:ascii="Times New Roman" w:hAnsi="Times New Roman"/>
                <w:lang w:eastAsia="en-US"/>
              </w:rPr>
            </w:pPr>
            <w:r w:rsidRPr="00BE73BE">
              <w:rPr>
                <w:rFonts w:ascii="Times New Roman" w:hAnsi="Times New Roman"/>
                <w:lang w:eastAsia="en-US"/>
              </w:rPr>
              <w:t>14627,9</w:t>
            </w:r>
          </w:p>
        </w:tc>
        <w:tc>
          <w:tcPr>
            <w:tcW w:w="1134" w:type="dxa"/>
            <w:tcBorders>
              <w:top w:val="single" w:sz="4" w:space="0" w:color="auto"/>
              <w:left w:val="single" w:sz="4" w:space="0" w:color="auto"/>
              <w:bottom w:val="single" w:sz="4" w:space="0" w:color="auto"/>
              <w:right w:val="single" w:sz="4" w:space="0" w:color="auto"/>
            </w:tcBorders>
          </w:tcPr>
          <w:p w:rsidR="00BE73BE" w:rsidRPr="00BE73BE" w:rsidRDefault="00BE73BE" w:rsidP="00BE73BE">
            <w:pPr>
              <w:pStyle w:val="a6"/>
              <w:rPr>
                <w:rFonts w:ascii="Times New Roman" w:hAnsi="Times New Roman"/>
                <w:lang w:eastAsia="en-US"/>
              </w:rPr>
            </w:pPr>
            <w:r w:rsidRPr="00BE73BE">
              <w:rPr>
                <w:rFonts w:ascii="Times New Roman" w:hAnsi="Times New Roman"/>
                <w:lang w:eastAsia="en-US"/>
              </w:rPr>
              <w:t>14627,9</w:t>
            </w:r>
          </w:p>
        </w:tc>
        <w:tc>
          <w:tcPr>
            <w:tcW w:w="1134" w:type="dxa"/>
            <w:tcBorders>
              <w:top w:val="single" w:sz="4" w:space="0" w:color="auto"/>
              <w:left w:val="single" w:sz="4" w:space="0" w:color="auto"/>
              <w:bottom w:val="single" w:sz="4" w:space="0" w:color="auto"/>
              <w:right w:val="single" w:sz="4" w:space="0" w:color="auto"/>
            </w:tcBorders>
          </w:tcPr>
          <w:p w:rsidR="00BE73BE" w:rsidRPr="00BE73BE" w:rsidRDefault="00BE73BE" w:rsidP="00BE73BE">
            <w:pPr>
              <w:pStyle w:val="a6"/>
              <w:rPr>
                <w:rFonts w:ascii="Times New Roman" w:hAnsi="Times New Roman"/>
                <w:lang w:eastAsia="en-US"/>
              </w:rPr>
            </w:pPr>
            <w:r w:rsidRPr="00BE73BE">
              <w:rPr>
                <w:rFonts w:ascii="Times New Roman" w:hAnsi="Times New Roman"/>
                <w:lang w:eastAsia="en-US"/>
              </w:rPr>
              <w:t>14627,9</w:t>
            </w:r>
          </w:p>
        </w:tc>
        <w:tc>
          <w:tcPr>
            <w:tcW w:w="970" w:type="dxa"/>
            <w:tcBorders>
              <w:top w:val="single" w:sz="4" w:space="0" w:color="auto"/>
              <w:left w:val="single" w:sz="4" w:space="0" w:color="auto"/>
              <w:bottom w:val="single" w:sz="4" w:space="0" w:color="auto"/>
              <w:right w:val="single" w:sz="4" w:space="0" w:color="auto"/>
            </w:tcBorders>
          </w:tcPr>
          <w:p w:rsidR="00BE73BE" w:rsidRPr="00BE73BE" w:rsidRDefault="00BE73BE" w:rsidP="00BE73BE">
            <w:pPr>
              <w:pStyle w:val="a6"/>
              <w:rPr>
                <w:rFonts w:ascii="Times New Roman" w:hAnsi="Times New Roman"/>
                <w:lang w:eastAsia="en-US"/>
              </w:rPr>
            </w:pPr>
            <w:r w:rsidRPr="00BE73BE">
              <w:rPr>
                <w:rFonts w:ascii="Times New Roman" w:hAnsi="Times New Roman"/>
                <w:lang w:eastAsia="en-US"/>
              </w:rPr>
              <w:t>87767,4</w:t>
            </w:r>
          </w:p>
        </w:tc>
        <w:tc>
          <w:tcPr>
            <w:tcW w:w="1701" w:type="dxa"/>
            <w:vMerge/>
            <w:tcBorders>
              <w:left w:val="single" w:sz="4" w:space="0" w:color="auto"/>
              <w:bottom w:val="single" w:sz="4" w:space="0" w:color="auto"/>
              <w:right w:val="single" w:sz="4" w:space="0" w:color="auto"/>
            </w:tcBorders>
            <w:vAlign w:val="center"/>
          </w:tcPr>
          <w:p w:rsidR="00BE73BE" w:rsidRPr="000D7407" w:rsidRDefault="00BE73BE" w:rsidP="00BE73BE">
            <w:pPr>
              <w:pStyle w:val="a6"/>
              <w:rPr>
                <w:rFonts w:ascii="Times New Roman" w:hAnsi="Times New Roman"/>
                <w:lang w:val="ru-RU" w:eastAsia="en-US"/>
              </w:rPr>
            </w:pP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82405B" w:rsidRDefault="0012608C" w:rsidP="00CB7047">
            <w:pPr>
              <w:pStyle w:val="a6"/>
              <w:jc w:val="left"/>
              <w:rPr>
                <w:rFonts w:ascii="Times New Roman" w:hAnsi="Times New Roman"/>
                <w:lang w:val="ru-RU" w:eastAsia="en-US"/>
              </w:rPr>
            </w:pPr>
            <w:r w:rsidRPr="0082405B">
              <w:rPr>
                <w:rFonts w:ascii="Times New Roman" w:hAnsi="Times New Roman"/>
                <w:b/>
                <w:lang w:val="ru-RU" w:eastAsia="en-US"/>
              </w:rPr>
              <w:t>Мероприятия по развитию транспорта общего пользования</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12608C" w:rsidP="00CB7047">
            <w:pPr>
              <w:pStyle w:val="a6"/>
              <w:rPr>
                <w:rFonts w:ascii="Times New Roman" w:hAnsi="Times New Roman"/>
                <w:b/>
                <w:bCs/>
                <w:lang w:val="ru-RU"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CB7047">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CB7047">
            <w:pPr>
              <w:pStyle w:val="a6"/>
              <w:rPr>
                <w:rFonts w:ascii="Times New Roman" w:hAnsi="Times New Roman"/>
                <w:lang w:val="ru-RU" w:eastAsia="en-US"/>
              </w:rPr>
            </w:pP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82729C" w:rsidRDefault="0012608C" w:rsidP="0082729C">
            <w:pPr>
              <w:pStyle w:val="a6"/>
              <w:jc w:val="left"/>
              <w:rPr>
                <w:rFonts w:ascii="Times New Roman" w:hAnsi="Times New Roman"/>
                <w:lang w:val="ru-RU" w:eastAsia="en-US"/>
              </w:rPr>
            </w:pPr>
            <w:r>
              <w:rPr>
                <w:rFonts w:ascii="Times New Roman" w:hAnsi="Times New Roman"/>
                <w:lang w:val="ru-RU" w:eastAsia="en-US"/>
              </w:rPr>
              <w:t>Выдача субсидий перевозчикам на межмуниципальных маршрутах с целью увеличения частоты движения автобусов на маршрутах</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12608C" w:rsidP="0082729C">
            <w:pPr>
              <w:pStyle w:val="a6"/>
              <w:rPr>
                <w:rFonts w:ascii="Times New Roman" w:hAnsi="Times New Roman"/>
                <w:b/>
                <w:bCs/>
                <w:lang w:val="ru-RU" w:eastAsia="en-US"/>
              </w:rPr>
            </w:pPr>
            <w:r>
              <w:rPr>
                <w:rFonts w:ascii="Times New Roman" w:hAnsi="Times New Roman"/>
                <w:b/>
                <w:bCs/>
                <w:lang w:val="ru-RU"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729C">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701" w:type="dxa"/>
            <w:tcBorders>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highlight w:val="yellow"/>
                <w:lang w:val="ru-RU" w:eastAsia="en-US"/>
              </w:rPr>
            </w:pPr>
            <w:r>
              <w:rPr>
                <w:rFonts w:ascii="Times New Roman" w:hAnsi="Times New Roman"/>
                <w:lang w:val="ru-RU" w:eastAsia="en-US"/>
              </w:rPr>
              <w:t>Районный, местный бюджет</w:t>
            </w: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Default="0012608C" w:rsidP="0082405B">
            <w:pPr>
              <w:pStyle w:val="a6"/>
              <w:jc w:val="left"/>
              <w:rPr>
                <w:rFonts w:ascii="Times New Roman" w:hAnsi="Times New Roman"/>
                <w:lang w:val="ru-RU" w:eastAsia="en-US"/>
              </w:rPr>
            </w:pPr>
            <w:r w:rsidRPr="000D7407">
              <w:rPr>
                <w:rFonts w:ascii="Times New Roman" w:hAnsi="Times New Roman"/>
                <w:shd w:val="clear" w:color="auto" w:fill="FFFFFF"/>
                <w:lang w:val="ru-RU" w:eastAsia="en-US"/>
              </w:rPr>
              <w:t xml:space="preserve">Мониторинг исполнения расписаний, графиков движения на маршрутах </w:t>
            </w:r>
          </w:p>
        </w:tc>
        <w:tc>
          <w:tcPr>
            <w:tcW w:w="1165" w:type="dxa"/>
            <w:gridSpan w:val="2"/>
            <w:tcBorders>
              <w:top w:val="single" w:sz="4" w:space="0" w:color="auto"/>
              <w:left w:val="nil"/>
              <w:bottom w:val="single" w:sz="4" w:space="0" w:color="auto"/>
              <w:right w:val="single" w:sz="4" w:space="0" w:color="auto"/>
            </w:tcBorders>
            <w:vAlign w:val="center"/>
          </w:tcPr>
          <w:p w:rsidR="0012608C" w:rsidRDefault="0012608C" w:rsidP="0082405B">
            <w:pPr>
              <w:pStyle w:val="a6"/>
              <w:rPr>
                <w:rFonts w:ascii="Times New Roman" w:hAnsi="Times New Roman"/>
                <w:b/>
                <w:bCs/>
                <w:lang w:val="ru-RU" w:eastAsia="en-US"/>
              </w:rPr>
            </w:pPr>
            <w:r>
              <w:rPr>
                <w:rFonts w:ascii="Times New Roman" w:hAnsi="Times New Roman"/>
                <w:b/>
                <w:bCs/>
                <w:lang w:val="ru-RU"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405B">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highlight w:val="yellow"/>
                <w:lang w:val="ru-RU" w:eastAsia="en-US"/>
              </w:rPr>
            </w:pPr>
            <w:r w:rsidRPr="000D7407">
              <w:rPr>
                <w:rFonts w:ascii="Times New Roman" w:hAnsi="Times New Roman"/>
                <w:lang w:val="ru-RU" w:eastAsia="en-US"/>
              </w:rPr>
              <w:t>-</w:t>
            </w:r>
          </w:p>
        </w:tc>
        <w:tc>
          <w:tcPr>
            <w:tcW w:w="1701" w:type="dxa"/>
            <w:tcBorders>
              <w:left w:val="single" w:sz="4" w:space="0" w:color="auto"/>
              <w:bottom w:val="single" w:sz="4" w:space="0" w:color="auto"/>
              <w:right w:val="single" w:sz="4" w:space="0" w:color="auto"/>
            </w:tcBorders>
            <w:vAlign w:val="center"/>
          </w:tcPr>
          <w:p w:rsidR="0012608C" w:rsidRDefault="0012608C" w:rsidP="0082405B">
            <w:pPr>
              <w:pStyle w:val="a6"/>
              <w:rPr>
                <w:rFonts w:ascii="Times New Roman" w:hAnsi="Times New Roman"/>
                <w:lang w:val="ru-RU" w:eastAsia="en-US"/>
              </w:rPr>
            </w:pPr>
            <w:r>
              <w:rPr>
                <w:rFonts w:ascii="Times New Roman" w:hAnsi="Times New Roman"/>
                <w:lang w:val="ru-RU" w:eastAsia="en-US"/>
              </w:rPr>
              <w:t>Районный  бюджет</w:t>
            </w: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0D7407" w:rsidRDefault="0012608C" w:rsidP="0082729C">
            <w:pPr>
              <w:pStyle w:val="a6"/>
              <w:jc w:val="left"/>
              <w:rPr>
                <w:rFonts w:ascii="Times New Roman" w:hAnsi="Times New Roman"/>
                <w:b/>
                <w:lang w:val="ru-RU" w:eastAsia="en-US"/>
              </w:rPr>
            </w:pPr>
            <w:r w:rsidRPr="000D7407">
              <w:rPr>
                <w:rFonts w:ascii="Times New Roman" w:hAnsi="Times New Roman"/>
                <w:b/>
                <w:lang w:val="ru-RU" w:eastAsia="en-US"/>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12608C" w:rsidP="0082729C">
            <w:pPr>
              <w:pStyle w:val="a6"/>
              <w:rPr>
                <w:rFonts w:ascii="Times New Roman" w:hAnsi="Times New Roman"/>
                <w:b/>
                <w:bCs/>
                <w:lang w:val="ru-RU"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608C" w:rsidRPr="000D7407" w:rsidRDefault="0012608C" w:rsidP="0082729C">
            <w:pPr>
              <w:pStyle w:val="a6"/>
              <w:rPr>
                <w:rFonts w:ascii="Times New Roman" w:hAnsi="Times New Roman"/>
                <w:highlight w:val="yellow"/>
                <w:lang w:val="ru-RU"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12608C" w:rsidRPr="000D7407" w:rsidRDefault="0012608C" w:rsidP="0082729C">
            <w:pPr>
              <w:pStyle w:val="a6"/>
              <w:rPr>
                <w:rFonts w:ascii="Times New Roman" w:hAnsi="Times New Roman"/>
                <w:highlight w:val="yellow"/>
                <w:lang w:val="ru-RU"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2608C" w:rsidRPr="000D7407" w:rsidRDefault="0012608C" w:rsidP="0082729C">
            <w:pPr>
              <w:pStyle w:val="a6"/>
              <w:rPr>
                <w:rFonts w:ascii="Times New Roman" w:hAnsi="Times New Roman"/>
                <w:highlight w:val="yellow"/>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608C" w:rsidRPr="000D7407" w:rsidRDefault="0012608C" w:rsidP="0082729C">
            <w:pPr>
              <w:pStyle w:val="a6"/>
              <w:rPr>
                <w:rFonts w:ascii="Times New Roman" w:hAnsi="Times New Roman"/>
                <w:highlight w:val="yellow"/>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729C">
            <w:pPr>
              <w:pStyle w:val="a6"/>
              <w:rPr>
                <w:rFonts w:ascii="Times New Roman" w:hAnsi="Times New Roman"/>
                <w:highlight w:val="yellow"/>
                <w:lang w:val="ru-RU" w:eastAsia="en-US"/>
              </w:rPr>
            </w:pP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rsidR="0012608C" w:rsidRPr="000D7407" w:rsidRDefault="0012608C" w:rsidP="0082729C">
            <w:pPr>
              <w:pStyle w:val="a6"/>
              <w:rPr>
                <w:rFonts w:ascii="Times New Roman" w:hAnsi="Times New Roman"/>
                <w:highlight w:val="yellow"/>
                <w:lang w:val="ru-RU" w:eastAsia="en-US"/>
              </w:rPr>
            </w:pPr>
          </w:p>
        </w:tc>
        <w:tc>
          <w:tcPr>
            <w:tcW w:w="1701" w:type="dxa"/>
            <w:tcBorders>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highlight w:val="yellow"/>
                <w:lang w:val="ru-RU" w:eastAsia="en-US"/>
              </w:rPr>
            </w:pP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0D7407" w:rsidRDefault="0012608C" w:rsidP="0082729C">
            <w:pPr>
              <w:pStyle w:val="a6"/>
              <w:jc w:val="left"/>
              <w:rPr>
                <w:rFonts w:ascii="Times New Roman" w:hAnsi="Times New Roman"/>
                <w:lang w:val="ru-RU" w:eastAsia="en-US"/>
              </w:rPr>
            </w:pPr>
            <w:r w:rsidRPr="000D7407">
              <w:rPr>
                <w:rFonts w:ascii="Times New Roman" w:hAnsi="Times New Roman"/>
                <w:lang w:val="ru-RU" w:eastAsia="en-US"/>
              </w:rPr>
              <w:t>Строительство СТО</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BE73BE" w:rsidP="0082729C">
            <w:pPr>
              <w:pStyle w:val="a6"/>
              <w:rPr>
                <w:rFonts w:ascii="Times New Roman" w:hAnsi="Times New Roman"/>
                <w:b/>
                <w:bCs/>
                <w:lang w:val="ru-RU" w:eastAsia="en-US"/>
              </w:rPr>
            </w:pPr>
            <w:r>
              <w:rPr>
                <w:rFonts w:ascii="Times New Roman" w:hAnsi="Times New Roman"/>
                <w:b/>
                <w:bCs/>
                <w:lang w:val="ru-RU"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r w:rsidRPr="000D7407">
              <w:rPr>
                <w:rFonts w:ascii="Times New Roman" w:hAnsi="Times New Roman"/>
                <w:lang w:val="ru-RU" w:eastAsia="en-US"/>
              </w:rPr>
              <w:t>*</w:t>
            </w: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r w:rsidRPr="000D7407">
              <w:rPr>
                <w:rFonts w:ascii="Times New Roman" w:hAnsi="Times New Roman"/>
                <w:lang w:val="ru-RU"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729C">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r w:rsidRPr="000D7407">
              <w:rPr>
                <w:rFonts w:ascii="Times New Roman" w:hAnsi="Times New Roman"/>
                <w:lang w:val="ru-RU" w:eastAsia="en-US"/>
              </w:rPr>
              <w:t>*</w:t>
            </w:r>
          </w:p>
        </w:tc>
        <w:tc>
          <w:tcPr>
            <w:tcW w:w="1701" w:type="dxa"/>
            <w:tcBorders>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r w:rsidRPr="000D7407">
              <w:rPr>
                <w:rFonts w:ascii="Times New Roman" w:hAnsi="Times New Roman"/>
                <w:lang w:val="ru-RU" w:eastAsia="en-US"/>
              </w:rPr>
              <w:t>внебюджетные источники</w:t>
            </w: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0D7407" w:rsidRDefault="0012608C" w:rsidP="0082729C">
            <w:pPr>
              <w:pStyle w:val="a6"/>
              <w:jc w:val="left"/>
              <w:rPr>
                <w:rFonts w:ascii="Times New Roman" w:hAnsi="Times New Roman"/>
                <w:b/>
                <w:lang w:val="ru-RU" w:eastAsia="en-US"/>
              </w:rPr>
            </w:pPr>
            <w:r w:rsidRPr="000D7407">
              <w:rPr>
                <w:rFonts w:ascii="Times New Roman" w:hAnsi="Times New Roman"/>
                <w:b/>
                <w:lang w:val="ru-RU" w:eastAsia="en-US"/>
              </w:rPr>
              <w:t>Мероприятия по развитию инфраструктуры пешеходного и велосипедного передвижения</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12608C" w:rsidP="0082729C">
            <w:pPr>
              <w:pStyle w:val="a6"/>
              <w:rPr>
                <w:rFonts w:ascii="Times New Roman" w:hAnsi="Times New Roman"/>
                <w:b/>
                <w:bCs/>
                <w:lang w:val="ru-RU"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729C">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p>
        </w:tc>
        <w:tc>
          <w:tcPr>
            <w:tcW w:w="1701" w:type="dxa"/>
            <w:tcBorders>
              <w:left w:val="single" w:sz="4" w:space="0" w:color="auto"/>
              <w:bottom w:val="single" w:sz="4" w:space="0" w:color="auto"/>
              <w:right w:val="single" w:sz="4" w:space="0" w:color="auto"/>
            </w:tcBorders>
            <w:vAlign w:val="center"/>
          </w:tcPr>
          <w:p w:rsidR="0012608C" w:rsidRPr="000D7407" w:rsidRDefault="0012608C" w:rsidP="0082729C">
            <w:pPr>
              <w:pStyle w:val="a6"/>
              <w:rPr>
                <w:rFonts w:ascii="Times New Roman" w:hAnsi="Times New Roman"/>
                <w:lang w:val="ru-RU" w:eastAsia="en-US"/>
              </w:rPr>
            </w:pP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0D7407" w:rsidRDefault="0012608C" w:rsidP="0082405B">
            <w:pPr>
              <w:pStyle w:val="a6"/>
              <w:jc w:val="left"/>
              <w:rPr>
                <w:rFonts w:ascii="Times New Roman" w:hAnsi="Times New Roman"/>
                <w:lang w:val="ru-RU" w:eastAsia="en-US"/>
              </w:rPr>
            </w:pPr>
            <w:r w:rsidRPr="000D7407">
              <w:rPr>
                <w:rFonts w:ascii="Times New Roman" w:hAnsi="Times New Roman"/>
                <w:lang w:val="ru-RU" w:eastAsia="en-US"/>
              </w:rPr>
              <w:t>Строительство тротуаров вдоль улиц</w:t>
            </w:r>
            <w:r>
              <w:rPr>
                <w:rFonts w:ascii="Times New Roman" w:hAnsi="Times New Roman"/>
                <w:lang w:val="ru-RU" w:eastAsia="en-US"/>
              </w:rPr>
              <w:t xml:space="preserve"> (в рамках реконструкции автомобильных дорог)</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BE73BE" w:rsidP="0082405B">
            <w:pPr>
              <w:pStyle w:val="a6"/>
              <w:rPr>
                <w:rFonts w:ascii="Times New Roman" w:hAnsi="Times New Roman"/>
                <w:b/>
                <w:bCs/>
                <w:lang w:val="ru-RU" w:eastAsia="en-US"/>
              </w:rPr>
            </w:pPr>
            <w:r>
              <w:rPr>
                <w:rFonts w:ascii="Times New Roman" w:hAnsi="Times New Roman"/>
                <w:b/>
                <w:bCs/>
                <w:lang w:val="ru-RU"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405B">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701" w:type="dxa"/>
            <w:vMerge w:val="restart"/>
            <w:tcBorders>
              <w:left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Pr>
                <w:rFonts w:ascii="Times New Roman" w:hAnsi="Times New Roman"/>
                <w:lang w:val="ru-RU" w:eastAsia="en-US"/>
              </w:rPr>
              <w:t>Районный, местный бюджет</w:t>
            </w:r>
          </w:p>
        </w:tc>
      </w:tr>
      <w:tr w:rsidR="0012608C" w:rsidRPr="005C6242" w:rsidTr="0012608C">
        <w:trPr>
          <w:trHeight w:val="20"/>
          <w:jc w:val="center"/>
        </w:trPr>
        <w:tc>
          <w:tcPr>
            <w:tcW w:w="6456" w:type="dxa"/>
            <w:gridSpan w:val="2"/>
            <w:tcBorders>
              <w:top w:val="nil"/>
              <w:left w:val="single" w:sz="4" w:space="0" w:color="auto"/>
              <w:bottom w:val="single" w:sz="4" w:space="0" w:color="auto"/>
              <w:right w:val="single" w:sz="4" w:space="0" w:color="auto"/>
            </w:tcBorders>
            <w:shd w:val="clear" w:color="auto" w:fill="auto"/>
            <w:vAlign w:val="center"/>
          </w:tcPr>
          <w:p w:rsidR="0012608C" w:rsidRPr="000D7407" w:rsidRDefault="0012608C" w:rsidP="0082405B">
            <w:pPr>
              <w:pStyle w:val="a6"/>
              <w:jc w:val="left"/>
              <w:rPr>
                <w:rFonts w:ascii="Times New Roman" w:hAnsi="Times New Roman"/>
                <w:lang w:val="ru-RU" w:eastAsia="en-US"/>
              </w:rPr>
            </w:pPr>
            <w:r>
              <w:rPr>
                <w:rFonts w:ascii="Times New Roman" w:hAnsi="Times New Roman"/>
                <w:lang w:val="ru-RU" w:eastAsia="en-US"/>
              </w:rPr>
              <w:t>Развитие системы уличного освещения</w:t>
            </w:r>
          </w:p>
        </w:tc>
        <w:tc>
          <w:tcPr>
            <w:tcW w:w="1165" w:type="dxa"/>
            <w:gridSpan w:val="2"/>
            <w:tcBorders>
              <w:top w:val="single" w:sz="4" w:space="0" w:color="auto"/>
              <w:left w:val="nil"/>
              <w:bottom w:val="single" w:sz="4" w:space="0" w:color="auto"/>
              <w:right w:val="single" w:sz="4" w:space="0" w:color="auto"/>
            </w:tcBorders>
            <w:vAlign w:val="center"/>
          </w:tcPr>
          <w:p w:rsidR="0012608C" w:rsidRPr="000D7407" w:rsidRDefault="00BE73BE" w:rsidP="0082405B">
            <w:pPr>
              <w:pStyle w:val="a6"/>
              <w:rPr>
                <w:rFonts w:ascii="Times New Roman" w:hAnsi="Times New Roman"/>
                <w:b/>
                <w:bCs/>
                <w:lang w:val="ru-RU" w:eastAsia="en-US"/>
              </w:rPr>
            </w:pPr>
            <w:r>
              <w:rPr>
                <w:rFonts w:ascii="Times New Roman" w:hAnsi="Times New Roman"/>
                <w:b/>
                <w:bCs/>
                <w:lang w:val="ru-RU"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14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134" w:type="dxa"/>
            <w:tcBorders>
              <w:top w:val="single" w:sz="4" w:space="0" w:color="auto"/>
              <w:left w:val="single" w:sz="4" w:space="0" w:color="auto"/>
              <w:bottom w:val="single" w:sz="4" w:space="0" w:color="auto"/>
              <w:right w:val="single" w:sz="4" w:space="0" w:color="auto"/>
            </w:tcBorders>
          </w:tcPr>
          <w:p w:rsidR="0012608C" w:rsidRPr="000D7407" w:rsidRDefault="0012608C" w:rsidP="0082405B">
            <w:pPr>
              <w:pStyle w:val="a6"/>
              <w:rPr>
                <w:rFonts w:ascii="Times New Roman" w:hAnsi="Times New Roman"/>
                <w:lang w:val="ru-RU" w:eastAsia="en-US"/>
              </w:rPr>
            </w:pPr>
          </w:p>
        </w:tc>
        <w:tc>
          <w:tcPr>
            <w:tcW w:w="970" w:type="dxa"/>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lang w:val="ru-RU" w:eastAsia="en-US"/>
              </w:rPr>
            </w:pPr>
            <w:r w:rsidRPr="000D7407">
              <w:rPr>
                <w:rFonts w:ascii="Times New Roman" w:hAnsi="Times New Roman"/>
                <w:lang w:val="ru-RU" w:eastAsia="en-US"/>
              </w:rPr>
              <w:t>*</w:t>
            </w:r>
          </w:p>
        </w:tc>
        <w:tc>
          <w:tcPr>
            <w:tcW w:w="1701" w:type="dxa"/>
            <w:vMerge/>
            <w:tcBorders>
              <w:left w:val="single" w:sz="4" w:space="0" w:color="auto"/>
              <w:bottom w:val="single" w:sz="4" w:space="0" w:color="auto"/>
              <w:right w:val="single" w:sz="4" w:space="0" w:color="auto"/>
            </w:tcBorders>
            <w:vAlign w:val="center"/>
          </w:tcPr>
          <w:p w:rsidR="0012608C" w:rsidRPr="000D7407" w:rsidRDefault="0012608C" w:rsidP="0082405B">
            <w:pPr>
              <w:pStyle w:val="a6"/>
              <w:rPr>
                <w:rFonts w:ascii="Times New Roman" w:hAnsi="Times New Roman"/>
                <w:highlight w:val="yellow"/>
                <w:lang w:val="ru-RU" w:eastAsia="en-US"/>
              </w:rPr>
            </w:pPr>
          </w:p>
        </w:tc>
      </w:tr>
      <w:tr w:rsidR="00BE73BE" w:rsidRPr="005C6242" w:rsidTr="007E1A8F">
        <w:trPr>
          <w:trHeight w:val="20"/>
          <w:jc w:val="center"/>
        </w:trPr>
        <w:tc>
          <w:tcPr>
            <w:tcW w:w="64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73BE" w:rsidRPr="000D7407" w:rsidRDefault="00BE73BE" w:rsidP="00BE73BE">
            <w:pPr>
              <w:pStyle w:val="a6"/>
              <w:jc w:val="left"/>
              <w:rPr>
                <w:rFonts w:ascii="Times New Roman" w:hAnsi="Times New Roman"/>
                <w:b/>
                <w:bCs/>
                <w:lang w:val="ru-RU" w:eastAsia="en-US"/>
              </w:rPr>
            </w:pPr>
            <w:r w:rsidRPr="000D7407">
              <w:rPr>
                <w:rFonts w:ascii="Times New Roman" w:hAnsi="Times New Roman"/>
                <w:b/>
                <w:bCs/>
                <w:lang w:val="ru-RU" w:eastAsia="en-US"/>
              </w:rPr>
              <w:t>Всего</w:t>
            </w:r>
          </w:p>
        </w:tc>
        <w:tc>
          <w:tcPr>
            <w:tcW w:w="1165" w:type="dxa"/>
            <w:gridSpan w:val="2"/>
            <w:tcBorders>
              <w:top w:val="single" w:sz="4" w:space="0" w:color="auto"/>
              <w:left w:val="nil"/>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1771118</w:t>
            </w:r>
          </w:p>
        </w:tc>
        <w:tc>
          <w:tcPr>
            <w:tcW w:w="992"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14627,9</w:t>
            </w:r>
          </w:p>
        </w:tc>
        <w:tc>
          <w:tcPr>
            <w:tcW w:w="1144"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215904,2</w:t>
            </w:r>
          </w:p>
        </w:tc>
        <w:tc>
          <w:tcPr>
            <w:tcW w:w="1276"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215904,2</w:t>
            </w:r>
          </w:p>
        </w:tc>
        <w:tc>
          <w:tcPr>
            <w:tcW w:w="1134"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215904,2</w:t>
            </w:r>
          </w:p>
        </w:tc>
        <w:tc>
          <w:tcPr>
            <w:tcW w:w="1134"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215904,2</w:t>
            </w:r>
          </w:p>
        </w:tc>
        <w:tc>
          <w:tcPr>
            <w:tcW w:w="970" w:type="dxa"/>
            <w:tcBorders>
              <w:top w:val="single" w:sz="4" w:space="0" w:color="auto"/>
              <w:left w:val="single" w:sz="4" w:space="0" w:color="auto"/>
              <w:bottom w:val="single" w:sz="4" w:space="0" w:color="auto"/>
              <w:right w:val="single" w:sz="4" w:space="0" w:color="auto"/>
            </w:tcBorders>
            <w:vAlign w:val="center"/>
          </w:tcPr>
          <w:p w:rsidR="00BE73BE" w:rsidRPr="00BE73BE" w:rsidRDefault="00BE73BE" w:rsidP="00BE73BE">
            <w:pPr>
              <w:jc w:val="center"/>
              <w:rPr>
                <w:b/>
                <w:color w:val="000000"/>
                <w:sz w:val="20"/>
              </w:rPr>
            </w:pPr>
            <w:r w:rsidRPr="00BE73BE">
              <w:rPr>
                <w:b/>
                <w:color w:val="000000"/>
                <w:sz w:val="20"/>
              </w:rPr>
              <w:t>892873</w:t>
            </w:r>
          </w:p>
        </w:tc>
        <w:tc>
          <w:tcPr>
            <w:tcW w:w="1701" w:type="dxa"/>
            <w:tcBorders>
              <w:top w:val="single" w:sz="4" w:space="0" w:color="auto"/>
              <w:left w:val="single" w:sz="4" w:space="0" w:color="auto"/>
              <w:bottom w:val="single" w:sz="4" w:space="0" w:color="auto"/>
              <w:right w:val="single" w:sz="4" w:space="0" w:color="auto"/>
            </w:tcBorders>
            <w:vAlign w:val="center"/>
          </w:tcPr>
          <w:p w:rsidR="00BE73BE" w:rsidRPr="000D7407" w:rsidRDefault="00BE73BE" w:rsidP="00BE73BE">
            <w:pPr>
              <w:pStyle w:val="a6"/>
              <w:rPr>
                <w:rFonts w:ascii="Times New Roman" w:hAnsi="Times New Roman"/>
                <w:b/>
                <w:lang w:val="ru-RU" w:eastAsia="en-US"/>
              </w:rPr>
            </w:pPr>
          </w:p>
        </w:tc>
      </w:tr>
      <w:tr w:rsidR="0012608C" w:rsidRPr="005C6242" w:rsidTr="0012608C">
        <w:trPr>
          <w:trHeight w:val="20"/>
          <w:jc w:val="center"/>
        </w:trPr>
        <w:tc>
          <w:tcPr>
            <w:tcW w:w="837" w:type="dxa"/>
            <w:tcBorders>
              <w:top w:val="single" w:sz="4" w:space="0" w:color="auto"/>
              <w:left w:val="single" w:sz="4" w:space="0" w:color="auto"/>
              <w:bottom w:val="single" w:sz="4" w:space="0" w:color="auto"/>
              <w:right w:val="single" w:sz="4" w:space="0" w:color="auto"/>
            </w:tcBorders>
          </w:tcPr>
          <w:p w:rsidR="0012608C" w:rsidRPr="000D7407" w:rsidRDefault="0012608C" w:rsidP="0082729C">
            <w:pPr>
              <w:pStyle w:val="a6"/>
              <w:ind w:firstLine="454"/>
              <w:jc w:val="left"/>
              <w:rPr>
                <w:rFonts w:ascii="Times New Roman" w:hAnsi="Times New Roman"/>
                <w:lang w:val="ru-RU" w:eastAsia="en-US"/>
              </w:rPr>
            </w:pPr>
          </w:p>
        </w:tc>
        <w:tc>
          <w:tcPr>
            <w:tcW w:w="15135" w:type="dxa"/>
            <w:gridSpan w:val="10"/>
            <w:tcBorders>
              <w:top w:val="single" w:sz="4" w:space="0" w:color="auto"/>
              <w:left w:val="single" w:sz="4" w:space="0" w:color="auto"/>
              <w:bottom w:val="single" w:sz="4" w:space="0" w:color="auto"/>
              <w:right w:val="single" w:sz="4" w:space="0" w:color="auto"/>
            </w:tcBorders>
            <w:vAlign w:val="center"/>
          </w:tcPr>
          <w:p w:rsidR="0012608C" w:rsidRPr="000D7407" w:rsidRDefault="0012608C" w:rsidP="0082729C">
            <w:pPr>
              <w:pStyle w:val="a6"/>
              <w:ind w:firstLine="454"/>
              <w:jc w:val="left"/>
              <w:rPr>
                <w:rFonts w:ascii="Times New Roman" w:hAnsi="Times New Roman"/>
                <w:b/>
                <w:lang w:val="ru-RU" w:eastAsia="en-US"/>
              </w:rPr>
            </w:pPr>
            <w:r w:rsidRPr="000D7407">
              <w:rPr>
                <w:rFonts w:ascii="Times New Roman" w:hAnsi="Times New Roman"/>
                <w:lang w:val="ru-RU" w:eastAsia="en-US"/>
              </w:rPr>
              <w:t>* - Суммы и объемы работ уточняться при разработке ПСД</w:t>
            </w:r>
            <w:r w:rsidRPr="000D7407">
              <w:rPr>
                <w:rFonts w:ascii="Times New Roman" w:hAnsi="Times New Roman"/>
                <w:szCs w:val="20"/>
                <w:lang w:val="ru-RU" w:eastAsia="en-US"/>
              </w:rPr>
              <w:t>;</w:t>
            </w:r>
          </w:p>
          <w:p w:rsidR="0012608C" w:rsidRPr="00BE73BE" w:rsidRDefault="0012608C" w:rsidP="00BE73BE">
            <w:pPr>
              <w:pStyle w:val="a6"/>
              <w:ind w:firstLine="454"/>
              <w:jc w:val="left"/>
              <w:rPr>
                <w:rFonts w:ascii="Times New Roman" w:hAnsi="Times New Roman"/>
                <w:lang w:val="ru-RU" w:eastAsia="en-US"/>
              </w:rPr>
            </w:pPr>
            <w:r w:rsidRPr="000D7407">
              <w:rPr>
                <w:rFonts w:ascii="Times New Roman" w:hAnsi="Times New Roman"/>
                <w:lang w:val="ru-RU" w:eastAsia="en-US"/>
              </w:rPr>
              <w:t>** - Строится собственниками автотранспортных средств по мере необходимости;</w:t>
            </w:r>
          </w:p>
        </w:tc>
      </w:tr>
    </w:tbl>
    <w:p w:rsidR="00866709" w:rsidRPr="00206680" w:rsidRDefault="00937769" w:rsidP="00CB7047">
      <w:r w:rsidRPr="00206680">
        <w:t>Примечание: Точный объем капитальных вложений в реализацию мероприятий на период 20</w:t>
      </w:r>
      <w:r w:rsidR="00783645">
        <w:t>20</w:t>
      </w:r>
      <w:r w:rsidRPr="00206680">
        <w:t>-</w:t>
      </w:r>
      <w:r w:rsidR="00210BE1" w:rsidRPr="00206680">
        <w:t>20</w:t>
      </w:r>
      <w:r w:rsidR="00783645">
        <w:t>30</w:t>
      </w:r>
      <w:r w:rsidRPr="00206680">
        <w:t xml:space="preserve"> гг. будет определен посредством принятия и утверждения финансирования в бюджетах соответствующего уровня на основании разработанной проектно-сметной документации по объектам</w:t>
      </w:r>
      <w:r w:rsidR="00AC6F9C" w:rsidRPr="00206680">
        <w:t>.</w:t>
      </w:r>
    </w:p>
    <w:p w:rsidR="00AC6F9C" w:rsidRPr="00E97BDC" w:rsidRDefault="00AC6F9C" w:rsidP="00CB7047">
      <w:pPr>
        <w:rPr>
          <w:highlight w:val="yellow"/>
        </w:rPr>
        <w:sectPr w:rsidR="00AC6F9C" w:rsidRPr="00E97BDC" w:rsidSect="00866709">
          <w:pgSz w:w="16838" w:h="11906" w:orient="landscape"/>
          <w:pgMar w:top="1701" w:right="1134" w:bottom="851" w:left="992" w:header="709" w:footer="709" w:gutter="0"/>
          <w:cols w:space="708"/>
          <w:titlePg/>
          <w:docGrid w:linePitch="360"/>
        </w:sectPr>
      </w:pPr>
    </w:p>
    <w:p w:rsidR="00450B11" w:rsidRPr="003E6AB1" w:rsidRDefault="006273FA" w:rsidP="00CB7047">
      <w:pPr>
        <w:pStyle w:val="1"/>
        <w:spacing w:line="240" w:lineRule="auto"/>
        <w:rPr>
          <w:rFonts w:ascii="Times New Roman" w:hAnsi="Times New Roman"/>
          <w:szCs w:val="24"/>
        </w:rPr>
      </w:pPr>
      <w:bookmarkStart w:id="90" w:name="_Toc45274834"/>
      <w:r w:rsidRPr="003E6AB1">
        <w:rPr>
          <w:rFonts w:ascii="Times New Roman" w:hAnsi="Times New Roman"/>
          <w:szCs w:val="24"/>
        </w:rPr>
        <w:lastRenderedPageBreak/>
        <w:t>8</w:t>
      </w:r>
      <w:r w:rsidR="00450B11" w:rsidRPr="003E6AB1">
        <w:rPr>
          <w:rFonts w:ascii="Times New Roman" w:hAnsi="Times New Roman"/>
          <w:szCs w:val="24"/>
        </w:rPr>
        <w:t xml:space="preserve">. </w:t>
      </w:r>
      <w:r w:rsidR="00381EC1" w:rsidRPr="003E6AB1">
        <w:rPr>
          <w:rFonts w:ascii="Times New Roman" w:hAnsi="Times New Roman"/>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0"/>
    </w:p>
    <w:p w:rsidR="00F82C3D" w:rsidRPr="00430FD1" w:rsidRDefault="00F82C3D" w:rsidP="00D03CDF">
      <w:pPr>
        <w:ind w:firstLine="709"/>
        <w:jc w:val="both"/>
      </w:pPr>
      <w:r w:rsidRPr="00430FD1">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w:t>
      </w:r>
      <w:r w:rsidR="007B54AA" w:rsidRPr="00430FD1">
        <w:t>округа</w:t>
      </w:r>
      <w:r w:rsidRPr="00430FD1">
        <w:t>, предусмотренных в целях финансирования мероприятий муниципальной программы.</w:t>
      </w:r>
    </w:p>
    <w:p w:rsidR="00F82C3D" w:rsidRPr="00430FD1" w:rsidRDefault="00F82C3D" w:rsidP="00D03CDF">
      <w:pPr>
        <w:ind w:firstLine="709"/>
        <w:jc w:val="both"/>
      </w:pPr>
      <w:r w:rsidRPr="00430FD1">
        <w:t>Оценка эффективности реализации программы, цели (задачи) определяются по формуле:</w:t>
      </w:r>
    </w:p>
    <w:p w:rsidR="00F82C3D" w:rsidRPr="00430FD1" w:rsidRDefault="00C7144C" w:rsidP="003E6AB1">
      <w:pPr>
        <w:ind w:firstLine="709"/>
        <w:jc w:val="center"/>
      </w:pPr>
      <w:r w:rsidRPr="00574CB5">
        <w:rPr>
          <w:noProof/>
        </w:rPr>
        <w:drawing>
          <wp:inline distT="0" distB="0" distL="0" distR="0">
            <wp:extent cx="1685925" cy="9334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933450"/>
                    </a:xfrm>
                    <a:prstGeom prst="rect">
                      <a:avLst/>
                    </a:prstGeom>
                    <a:noFill/>
                    <a:ln>
                      <a:noFill/>
                    </a:ln>
                  </pic:spPr>
                </pic:pic>
              </a:graphicData>
            </a:graphic>
          </wp:inline>
        </w:drawing>
      </w:r>
    </w:p>
    <w:p w:rsidR="00F82C3D" w:rsidRPr="00430FD1" w:rsidRDefault="00F82C3D" w:rsidP="00D03CDF">
      <w:pPr>
        <w:ind w:firstLine="709"/>
        <w:jc w:val="both"/>
      </w:pPr>
      <w:r w:rsidRPr="00430FD1">
        <w:t>E - эффективность реализации программы, цели (задачи), процентов;</w:t>
      </w:r>
    </w:p>
    <w:p w:rsidR="00F82C3D" w:rsidRPr="00430FD1" w:rsidRDefault="00F82C3D" w:rsidP="00D03CDF">
      <w:pPr>
        <w:ind w:firstLine="709"/>
        <w:jc w:val="both"/>
      </w:pPr>
      <w:r w:rsidRPr="00430FD1">
        <w:t>Fi - фактическое значение i-го целевого показателя (индикатора), характеризующего выполнение цели (задачи), достигнутое в ходе реализации муниципальной программы (подпрограммы);</w:t>
      </w:r>
    </w:p>
    <w:p w:rsidR="00F82C3D" w:rsidRPr="00430FD1" w:rsidRDefault="00F82C3D" w:rsidP="00D03CDF">
      <w:pPr>
        <w:ind w:firstLine="709"/>
        <w:jc w:val="both"/>
      </w:pPr>
      <w:r w:rsidRPr="00430FD1">
        <w:t>Ni - плановое значение i-го целевого показателя (индикатора), характеризующего выполнение цели (задачи), предусмотренное муниципальной программой;</w:t>
      </w:r>
    </w:p>
    <w:p w:rsidR="00F82C3D" w:rsidRPr="00430FD1" w:rsidRDefault="00F82C3D" w:rsidP="00D03CDF">
      <w:pPr>
        <w:ind w:firstLine="709"/>
        <w:jc w:val="both"/>
      </w:pPr>
      <w:r w:rsidRPr="00430FD1">
        <w:t>n - количество показателей (индикаторов), характеризующих выполнение цели (задачи) муниципальной программы.</w:t>
      </w:r>
    </w:p>
    <w:p w:rsidR="00F82C3D" w:rsidRPr="00430FD1" w:rsidRDefault="00F82C3D" w:rsidP="00D03CDF">
      <w:pPr>
        <w:ind w:firstLine="709"/>
        <w:jc w:val="both"/>
      </w:pPr>
      <w:r w:rsidRPr="00430FD1">
        <w:t>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w:t>
      </w:r>
    </w:p>
    <w:p w:rsidR="00F82C3D" w:rsidRPr="00430FD1" w:rsidRDefault="00F82C3D" w:rsidP="00D03CDF">
      <w:pPr>
        <w:pStyle w:val="a1"/>
        <w:spacing w:line="240" w:lineRule="auto"/>
        <w:ind w:firstLine="709"/>
      </w:pPr>
      <w:r w:rsidRPr="00430FD1">
        <w:rPr>
          <w:rFonts w:eastAsia="TimesNewRomanPSMT"/>
        </w:rPr>
        <w:t>высокий (E 95%);</w:t>
      </w:r>
    </w:p>
    <w:p w:rsidR="00F82C3D" w:rsidRPr="00430FD1" w:rsidRDefault="00F82C3D" w:rsidP="00D03CDF">
      <w:pPr>
        <w:pStyle w:val="a1"/>
        <w:spacing w:line="240" w:lineRule="auto"/>
        <w:ind w:firstLine="709"/>
      </w:pPr>
      <w:r w:rsidRPr="00430FD1">
        <w:rPr>
          <w:rFonts w:eastAsia="TimesNewRomanPSMT"/>
        </w:rPr>
        <w:t>удовлетворительный (E 75%);</w:t>
      </w:r>
    </w:p>
    <w:p w:rsidR="00270F6C" w:rsidRPr="00430FD1" w:rsidRDefault="00F82C3D" w:rsidP="00D03CDF">
      <w:pPr>
        <w:pStyle w:val="a1"/>
        <w:spacing w:line="240" w:lineRule="auto"/>
        <w:ind w:firstLine="709"/>
      </w:pPr>
      <w:r w:rsidRPr="00430FD1">
        <w:rPr>
          <w:rFonts w:eastAsia="TimesNewRomanPSMT"/>
        </w:rPr>
        <w:t>неудовлетворительный (если значение эффективности реализации программы не</w:t>
      </w:r>
      <w:r w:rsidR="00836007">
        <w:rPr>
          <w:rFonts w:eastAsia="TimesNewRomanPSMT"/>
        </w:rPr>
        <w:t xml:space="preserve"> </w:t>
      </w:r>
      <w:r w:rsidRPr="00430FD1">
        <w:rPr>
          <w:rFonts w:eastAsia="TimesNewRomanPSMT"/>
        </w:rPr>
        <w:t>отвечает приведенным выше уровням, эффективность ее реализации признается</w:t>
      </w:r>
      <w:r w:rsidR="00836007">
        <w:rPr>
          <w:rFonts w:eastAsia="TimesNewRomanPSMT"/>
        </w:rPr>
        <w:t xml:space="preserve"> </w:t>
      </w:r>
      <w:r w:rsidRPr="00430FD1">
        <w:rPr>
          <w:rFonts w:eastAsia="TimesNewRomanPSMT"/>
        </w:rPr>
        <w:t>неудовлетворительной).</w:t>
      </w:r>
    </w:p>
    <w:p w:rsidR="00F82C3D" w:rsidRPr="00430FD1" w:rsidRDefault="00F82C3D" w:rsidP="00D03CDF">
      <w:pPr>
        <w:ind w:firstLine="709"/>
        <w:jc w:val="both"/>
      </w:pPr>
      <w:r w:rsidRPr="00430FD1">
        <w:t xml:space="preserve">Оценка степени соответствия запланированному уровню затрат и эффективности использования средств бюджета </w:t>
      </w:r>
      <w:r w:rsidR="007B54AA" w:rsidRPr="00430FD1">
        <w:t>округа</w:t>
      </w:r>
      <w:r w:rsidRPr="00430FD1">
        <w:t>,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F82C3D" w:rsidRPr="00430FD1" w:rsidRDefault="00F82C3D" w:rsidP="00D03CDF">
      <w:pPr>
        <w:ind w:firstLine="709"/>
        <w:jc w:val="both"/>
      </w:pPr>
      <w:r w:rsidRPr="00430FD1">
        <w:t>Уровень исполнения финансирования программы в целом определяется по формуле:</w:t>
      </w:r>
    </w:p>
    <w:p w:rsidR="00F82C3D" w:rsidRPr="00430FD1" w:rsidRDefault="00F82C3D" w:rsidP="00D03CDF">
      <w:pPr>
        <w:ind w:firstLine="709"/>
        <w:jc w:val="both"/>
      </w:pPr>
    </w:p>
    <w:p w:rsidR="00F82C3D" w:rsidRPr="00430FD1" w:rsidRDefault="00F82C3D" w:rsidP="00D03CDF">
      <w:pPr>
        <w:ind w:firstLine="709"/>
        <w:jc w:val="both"/>
      </w:pPr>
      <w:r w:rsidRPr="00430FD1">
        <w:t xml:space="preserve">Уэф = </w:t>
      </w:r>
      <w:r w:rsidRPr="00430FD1">
        <w:rPr>
          <w:rFonts w:ascii="CambriaMath" w:hAnsi="CambriaMath"/>
          <w:sz w:val="20"/>
          <w:szCs w:val="20"/>
        </w:rPr>
        <w:t>Фф</w:t>
      </w:r>
      <w:r w:rsidRPr="005C6242">
        <w:rPr>
          <w:rFonts w:ascii="Calibri" w:hAnsi="Calibri"/>
          <w:sz w:val="20"/>
          <w:szCs w:val="20"/>
        </w:rPr>
        <w:t>/</w:t>
      </w:r>
      <w:r w:rsidRPr="00430FD1">
        <w:rPr>
          <w:rFonts w:ascii="CambriaMath" w:hAnsi="CambriaMath"/>
          <w:sz w:val="20"/>
          <w:szCs w:val="20"/>
        </w:rPr>
        <w:t>Фп</w:t>
      </w:r>
      <w:r w:rsidRPr="00430FD1">
        <w:rPr>
          <w:rFonts w:ascii="CambriaMath" w:hAnsi="CambriaMath"/>
          <w:sz w:val="28"/>
          <w:szCs w:val="28"/>
        </w:rPr>
        <w:t>,</w:t>
      </w:r>
      <w:r w:rsidRPr="00430FD1">
        <w:t>где:</w:t>
      </w:r>
    </w:p>
    <w:p w:rsidR="00F82C3D" w:rsidRPr="00430FD1" w:rsidRDefault="00F82C3D" w:rsidP="00D03CDF">
      <w:pPr>
        <w:ind w:firstLine="709"/>
        <w:jc w:val="both"/>
      </w:pPr>
      <w:r w:rsidRPr="00430FD1">
        <w:t>Уэф - уровень исполнения финансирования муниципальной программы за отчетный период, процентов;</w:t>
      </w:r>
    </w:p>
    <w:p w:rsidR="00F82C3D" w:rsidRPr="00430FD1" w:rsidRDefault="00F82C3D" w:rsidP="00D03CDF">
      <w:pPr>
        <w:ind w:firstLine="709"/>
        <w:jc w:val="both"/>
      </w:pPr>
      <w:r w:rsidRPr="00430FD1">
        <w:t>Фф - фактически израсходованный объем средств, направленный на реализацию мероприятий муниципальной программы, тыс. рублей;</w:t>
      </w:r>
    </w:p>
    <w:p w:rsidR="00F82C3D" w:rsidRPr="00430FD1" w:rsidRDefault="00F82C3D" w:rsidP="00D03CDF">
      <w:pPr>
        <w:ind w:firstLine="709"/>
        <w:jc w:val="both"/>
      </w:pPr>
      <w:r w:rsidRPr="00430FD1">
        <w:t xml:space="preserve">Фп - плановый объем средств на соответствующий отчетный период, тыс.рублей. </w:t>
      </w:r>
    </w:p>
    <w:p w:rsidR="00F82C3D" w:rsidRPr="00430FD1" w:rsidRDefault="00F82C3D" w:rsidP="00D03CDF">
      <w:pPr>
        <w:ind w:firstLine="709"/>
        <w:jc w:val="both"/>
      </w:pPr>
      <w:r w:rsidRPr="00430FD1">
        <w:t>Уровень исполнения финансирования представляется целесообразным охарактеризовать следующим образом:</w:t>
      </w:r>
    </w:p>
    <w:p w:rsidR="00F82C3D" w:rsidRPr="00430FD1" w:rsidRDefault="00F82C3D" w:rsidP="00D03CDF">
      <w:pPr>
        <w:pStyle w:val="a1"/>
        <w:spacing w:line="240" w:lineRule="auto"/>
        <w:ind w:firstLine="709"/>
      </w:pPr>
      <w:r w:rsidRPr="00430FD1">
        <w:rPr>
          <w:rFonts w:eastAsia="TimesNewRomanPSMT"/>
        </w:rPr>
        <w:t>высокий (Уэф 95%);</w:t>
      </w:r>
    </w:p>
    <w:p w:rsidR="00F82C3D" w:rsidRPr="00430FD1" w:rsidRDefault="00F82C3D" w:rsidP="00D03CDF">
      <w:pPr>
        <w:pStyle w:val="a1"/>
        <w:spacing w:line="240" w:lineRule="auto"/>
        <w:ind w:firstLine="709"/>
      </w:pPr>
      <w:r w:rsidRPr="00430FD1">
        <w:rPr>
          <w:rFonts w:eastAsia="TimesNewRomanPSMT"/>
        </w:rPr>
        <w:lastRenderedPageBreak/>
        <w:t>удовлетворительный (Уэф 75%);</w:t>
      </w:r>
    </w:p>
    <w:p w:rsidR="00163066" w:rsidRPr="00430FD1" w:rsidRDefault="00F82C3D" w:rsidP="00D03CDF">
      <w:pPr>
        <w:pStyle w:val="a1"/>
        <w:spacing w:line="240" w:lineRule="auto"/>
        <w:ind w:firstLine="709"/>
      </w:pPr>
      <w:r w:rsidRPr="00430FD1">
        <w:rPr>
          <w:rFonts w:eastAsia="TimesNewRomanPSMT"/>
        </w:rPr>
        <w:t>неудовлетворительный (если процент освоения средств не отвечает приведенным</w:t>
      </w:r>
      <w:r w:rsidR="00836007">
        <w:rPr>
          <w:rFonts w:eastAsia="TimesNewRomanPSMT"/>
        </w:rPr>
        <w:t xml:space="preserve"> </w:t>
      </w:r>
      <w:r w:rsidRPr="00430FD1">
        <w:rPr>
          <w:rFonts w:eastAsia="TimesNewRomanPSMT"/>
        </w:rPr>
        <w:t>выше уровням, уровень исполнения финансирования признается неудовлетворительным).</w:t>
      </w:r>
    </w:p>
    <w:p w:rsidR="00270F6C" w:rsidRPr="00430FD1" w:rsidRDefault="00270F6C" w:rsidP="00CB7047">
      <w:pPr>
        <w:spacing w:after="160"/>
        <w:sectPr w:rsidR="00270F6C" w:rsidRPr="00430FD1" w:rsidSect="00270F6C">
          <w:pgSz w:w="11906" w:h="16838"/>
          <w:pgMar w:top="1134" w:right="851" w:bottom="1134" w:left="1559" w:header="709" w:footer="709" w:gutter="0"/>
          <w:cols w:space="708"/>
          <w:docGrid w:linePitch="360"/>
        </w:sectPr>
      </w:pPr>
    </w:p>
    <w:p w:rsidR="00C15EF8" w:rsidRPr="00206680" w:rsidRDefault="00F82C3D" w:rsidP="00CB7047">
      <w:pPr>
        <w:jc w:val="right"/>
      </w:pPr>
      <w:r w:rsidRPr="00206680">
        <w:lastRenderedPageBreak/>
        <w:t>Таблица</w:t>
      </w:r>
      <w:r w:rsidR="00C15EF8" w:rsidRPr="00206680">
        <w:t xml:space="preserve"> 8.1</w:t>
      </w:r>
    </w:p>
    <w:p w:rsidR="00F82C3D" w:rsidRPr="00206680" w:rsidRDefault="00F82C3D" w:rsidP="00CB7047">
      <w:pPr>
        <w:jc w:val="center"/>
        <w:rPr>
          <w:u w:val="single"/>
        </w:rPr>
      </w:pPr>
      <w:r w:rsidRPr="00206680">
        <w:rPr>
          <w:u w:val="single"/>
        </w:rPr>
        <w:t>Оценка эффективности мероприятий предлагаемого к реализации варианта развития транспортной инфраструктуры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942"/>
        <w:gridCol w:w="3401"/>
        <w:gridCol w:w="5246"/>
        <w:gridCol w:w="3197"/>
      </w:tblGrid>
      <w:tr w:rsidR="00F82C3D" w:rsidRPr="005C6242" w:rsidTr="00206680">
        <w:trPr>
          <w:tblHeader/>
        </w:trPr>
        <w:tc>
          <w:tcPr>
            <w:tcW w:w="995"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rPr>
                <w:rFonts w:ascii="Times New Roman" w:hAnsi="Times New Roman"/>
                <w:b/>
              </w:rPr>
            </w:pPr>
            <w:r w:rsidRPr="000D7407">
              <w:rPr>
                <w:rFonts w:ascii="Times New Roman" w:eastAsia="TimesNewRomanPSMT" w:hAnsi="Times New Roman"/>
                <w:b/>
              </w:rPr>
              <w:t>Цель</w:t>
            </w:r>
            <w:r w:rsidR="00836007">
              <w:rPr>
                <w:rFonts w:ascii="Times New Roman" w:eastAsia="TimesNewRomanPSMT" w:hAnsi="Times New Roman"/>
                <w:b/>
                <w:lang w:val="ru-RU"/>
              </w:rPr>
              <w:t xml:space="preserve"> </w:t>
            </w:r>
            <w:r w:rsidRPr="000D7407">
              <w:rPr>
                <w:rFonts w:ascii="Times New Roman" w:eastAsia="TimesNewRomanPSMT" w:hAnsi="Times New Roman"/>
                <w:b/>
              </w:rPr>
              <w:t>программы</w:t>
            </w:r>
          </w:p>
        </w:tc>
        <w:tc>
          <w:tcPr>
            <w:tcW w:w="1150"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rPr>
                <w:rFonts w:ascii="Times New Roman" w:hAnsi="Times New Roman"/>
                <w:b/>
              </w:rPr>
            </w:pPr>
            <w:r w:rsidRPr="000D7407">
              <w:rPr>
                <w:rFonts w:ascii="Times New Roman" w:eastAsia="TimesNewRomanPSMT" w:hAnsi="Times New Roman"/>
                <w:b/>
              </w:rPr>
              <w:t>Задачи</w:t>
            </w:r>
            <w:r w:rsidR="00836007">
              <w:rPr>
                <w:rFonts w:ascii="Times New Roman" w:eastAsia="TimesNewRomanPSMT" w:hAnsi="Times New Roman"/>
                <w:b/>
                <w:lang w:val="ru-RU"/>
              </w:rPr>
              <w:t xml:space="preserve"> </w:t>
            </w:r>
            <w:r w:rsidRPr="000D7407">
              <w:rPr>
                <w:rFonts w:ascii="Times New Roman" w:eastAsia="TimesNewRomanPSMT" w:hAnsi="Times New Roman"/>
                <w:b/>
              </w:rPr>
              <w:t>программы</w:t>
            </w:r>
          </w:p>
        </w:tc>
        <w:tc>
          <w:tcPr>
            <w:tcW w:w="1774"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rPr>
                <w:rFonts w:ascii="Times New Roman" w:hAnsi="Times New Roman"/>
                <w:b/>
              </w:rPr>
            </w:pPr>
            <w:r w:rsidRPr="000D7407">
              <w:rPr>
                <w:rFonts w:ascii="Times New Roman" w:eastAsia="TimesNewRomanPSMT" w:hAnsi="Times New Roman"/>
                <w:b/>
              </w:rPr>
              <w:t>Предусмотренные</w:t>
            </w:r>
            <w:r w:rsidR="00836007">
              <w:rPr>
                <w:rFonts w:ascii="Times New Roman" w:eastAsia="TimesNewRomanPSMT" w:hAnsi="Times New Roman"/>
                <w:b/>
                <w:lang w:val="ru-RU"/>
              </w:rPr>
              <w:t xml:space="preserve"> </w:t>
            </w:r>
            <w:r w:rsidRPr="000D7407">
              <w:rPr>
                <w:rFonts w:ascii="Times New Roman" w:eastAsia="TimesNewRomanPSMT" w:hAnsi="Times New Roman"/>
                <w:b/>
              </w:rPr>
              <w:t>мероприятия</w:t>
            </w:r>
          </w:p>
        </w:tc>
        <w:tc>
          <w:tcPr>
            <w:tcW w:w="1081"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rPr>
                <w:rFonts w:ascii="Times New Roman" w:hAnsi="Times New Roman"/>
                <w:b/>
              </w:rPr>
            </w:pPr>
            <w:r w:rsidRPr="000D7407">
              <w:rPr>
                <w:rFonts w:ascii="Times New Roman" w:eastAsia="TimesNewRomanPSMT" w:hAnsi="Times New Roman"/>
                <w:b/>
              </w:rPr>
              <w:t>Оценка</w:t>
            </w:r>
            <w:r w:rsidR="00836007">
              <w:rPr>
                <w:rFonts w:ascii="Times New Roman" w:eastAsia="TimesNewRomanPSMT" w:hAnsi="Times New Roman"/>
                <w:b/>
                <w:lang w:val="ru-RU"/>
              </w:rPr>
              <w:t xml:space="preserve"> </w:t>
            </w:r>
            <w:r w:rsidRPr="000D7407">
              <w:rPr>
                <w:rFonts w:ascii="Times New Roman" w:eastAsia="TimesNewRomanPSMT" w:hAnsi="Times New Roman"/>
                <w:b/>
              </w:rPr>
              <w:t>социально</w:t>
            </w:r>
            <w:r w:rsidR="00836007">
              <w:rPr>
                <w:rFonts w:ascii="Times New Roman" w:eastAsia="TimesNewRomanPSMT" w:hAnsi="Times New Roman"/>
                <w:b/>
                <w:lang w:val="ru-RU"/>
              </w:rPr>
              <w:t>-</w:t>
            </w:r>
            <w:r w:rsidRPr="000D7407">
              <w:rPr>
                <w:rFonts w:ascii="Times New Roman" w:eastAsia="TimesNewRomanPSMT" w:hAnsi="Times New Roman"/>
                <w:b/>
              </w:rPr>
              <w:t>экономической</w:t>
            </w:r>
            <w:r w:rsidR="00836007">
              <w:rPr>
                <w:rFonts w:ascii="Times New Roman" w:eastAsia="TimesNewRomanPSMT" w:hAnsi="Times New Roman"/>
                <w:b/>
                <w:lang w:val="ru-RU"/>
              </w:rPr>
              <w:t xml:space="preserve"> </w:t>
            </w:r>
            <w:r w:rsidRPr="000D7407">
              <w:rPr>
                <w:rFonts w:ascii="Times New Roman" w:eastAsia="TimesNewRomanPSMT" w:hAnsi="Times New Roman"/>
                <w:b/>
              </w:rPr>
              <w:t>эффективности</w:t>
            </w:r>
          </w:p>
        </w:tc>
      </w:tr>
      <w:tr w:rsidR="00F82C3D" w:rsidRPr="005C6242" w:rsidTr="00AE2CD3">
        <w:tc>
          <w:tcPr>
            <w:tcW w:w="995"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left"/>
              <w:rPr>
                <w:rFonts w:ascii="Times New Roman" w:hAnsi="Times New Roman"/>
                <w:lang w:val="ru-RU"/>
              </w:rPr>
            </w:pPr>
            <w:r w:rsidRPr="000D7407">
              <w:rPr>
                <w:rFonts w:ascii="Times New Roman" w:eastAsia="TimesNewRomanPSMT" w:hAnsi="Times New Roman"/>
                <w:lang w:val="ru-RU"/>
              </w:rPr>
              <w:t>Развитие транспортной инфраструктуры по видам транспорта</w:t>
            </w:r>
          </w:p>
        </w:tc>
        <w:tc>
          <w:tcPr>
            <w:tcW w:w="1150"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 xml:space="preserve">Развитие современной и эффективной транспортной инфраструктуры, обеспечивающей ускорение </w:t>
            </w:r>
            <w:r w:rsidR="008010CE" w:rsidRPr="000D7407">
              <w:rPr>
                <w:rFonts w:ascii="Times New Roman" w:eastAsia="TimesNewRomanPSMT" w:hAnsi="Times New Roman"/>
                <w:lang w:val="ru-RU"/>
              </w:rPr>
              <w:t>пассажирооборота</w:t>
            </w:r>
            <w:r w:rsidRPr="000D7407">
              <w:rPr>
                <w:rFonts w:ascii="Times New Roman" w:eastAsia="TimesNewRomanPSMT" w:hAnsi="Times New Roman"/>
                <w:lang w:val="ru-RU"/>
              </w:rPr>
              <w:t>, товародвижения и снижение транспортных издержек в экономике</w:t>
            </w:r>
          </w:p>
        </w:tc>
        <w:tc>
          <w:tcPr>
            <w:tcW w:w="1774" w:type="pct"/>
            <w:tcBorders>
              <w:top w:val="single" w:sz="4" w:space="0" w:color="auto"/>
              <w:left w:val="single" w:sz="4" w:space="0" w:color="auto"/>
              <w:bottom w:val="single" w:sz="4" w:space="0" w:color="auto"/>
              <w:right w:val="single" w:sz="4" w:space="0" w:color="auto"/>
            </w:tcBorders>
            <w:vAlign w:val="center"/>
            <w:hideMark/>
          </w:tcPr>
          <w:p w:rsidR="00345884" w:rsidRP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Реконструкция автомобильных дорог</w:t>
            </w:r>
          </w:p>
          <w:p w:rsidR="00345884" w:rsidRP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Ремонт автомобильных дорог</w:t>
            </w:r>
          </w:p>
          <w:p w:rsidR="00345884" w:rsidRPr="000D7407"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Содержание автомобильных дорог</w:t>
            </w:r>
          </w:p>
          <w:p w:rsidR="00F82C3D" w:rsidRPr="000D7407" w:rsidRDefault="00F82C3D" w:rsidP="0082729C">
            <w:pPr>
              <w:pStyle w:val="a6"/>
              <w:jc w:val="left"/>
              <w:rPr>
                <w:rFonts w:ascii="Times New Roman" w:hAnsi="Times New Roman"/>
                <w:lang w:val="ru-RU" w:eastAsia="en-US"/>
              </w:rPr>
            </w:pPr>
          </w:p>
        </w:tc>
        <w:tc>
          <w:tcPr>
            <w:tcW w:w="1081"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Расширение транспортных связей муниципального образования, повышение инвестиционной привлекательности повышение эффективности транспортного обслуживания и снижения издержек</w:t>
            </w:r>
          </w:p>
        </w:tc>
      </w:tr>
      <w:tr w:rsidR="00F82C3D" w:rsidRPr="005C6242" w:rsidTr="00AE2CD3">
        <w:tc>
          <w:tcPr>
            <w:tcW w:w="995"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left"/>
              <w:rPr>
                <w:rFonts w:ascii="Times New Roman" w:hAnsi="Times New Roman"/>
                <w:lang w:val="ru-RU"/>
              </w:rPr>
            </w:pPr>
            <w:r w:rsidRPr="000D7407">
              <w:rPr>
                <w:rFonts w:ascii="Times New Roman" w:eastAsia="TimesNewRomanPSMT" w:hAnsi="Times New Roman"/>
                <w:lang w:val="ru-RU"/>
              </w:rPr>
              <w:t>Развитие транспорта общего пользования, создание транспортно пересадочных узлов</w:t>
            </w:r>
          </w:p>
        </w:tc>
        <w:tc>
          <w:tcPr>
            <w:tcW w:w="1150"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Обеспечение условия для управления транспортным спросом</w:t>
            </w:r>
          </w:p>
        </w:tc>
        <w:tc>
          <w:tcPr>
            <w:tcW w:w="1774" w:type="pct"/>
            <w:tcBorders>
              <w:top w:val="single" w:sz="4" w:space="0" w:color="auto"/>
              <w:left w:val="single" w:sz="4" w:space="0" w:color="auto"/>
              <w:bottom w:val="single" w:sz="4" w:space="0" w:color="auto"/>
              <w:right w:val="single" w:sz="4" w:space="0" w:color="auto"/>
            </w:tcBorders>
            <w:vAlign w:val="center"/>
            <w:hideMark/>
          </w:tcPr>
          <w:p w:rsidR="00345884" w:rsidRPr="00345884" w:rsidRDefault="00345884" w:rsidP="00345884">
            <w:pPr>
              <w:pStyle w:val="a6"/>
              <w:jc w:val="left"/>
              <w:rPr>
                <w:rFonts w:ascii="Times New Roman" w:eastAsia="TimesNewRomanPSMT" w:hAnsi="Times New Roman"/>
                <w:lang w:val="ru-RU"/>
              </w:rPr>
            </w:pPr>
            <w:r>
              <w:rPr>
                <w:rFonts w:ascii="Times New Roman" w:eastAsia="TimesNewRomanPSMT" w:hAnsi="Times New Roman"/>
                <w:lang w:val="ru-RU"/>
              </w:rPr>
              <w:t>-</w:t>
            </w:r>
            <w:r w:rsidRPr="00345884">
              <w:rPr>
                <w:rFonts w:ascii="Times New Roman" w:eastAsia="TimesNewRomanPSMT" w:hAnsi="Times New Roman"/>
                <w:lang w:val="ru-RU"/>
              </w:rPr>
              <w:t>Выдача субсидий перевозчикам на межмуниципальных маршрутах с целью увеличения частоты движения автобусов на маршрутах</w:t>
            </w:r>
          </w:p>
          <w:p w:rsidR="00725291" w:rsidRPr="000D7407" w:rsidRDefault="00345884" w:rsidP="00345884">
            <w:pPr>
              <w:pStyle w:val="a6"/>
              <w:jc w:val="left"/>
              <w:rPr>
                <w:rFonts w:ascii="Times New Roman" w:hAnsi="Times New Roman"/>
                <w:lang w:val="ru-RU"/>
              </w:rPr>
            </w:pPr>
            <w:r>
              <w:rPr>
                <w:rFonts w:ascii="Times New Roman" w:eastAsia="TimesNewRomanPSMT" w:hAnsi="Times New Roman"/>
                <w:lang w:val="ru-RU"/>
              </w:rPr>
              <w:t>-</w:t>
            </w:r>
            <w:r w:rsidRPr="00345884">
              <w:rPr>
                <w:rFonts w:ascii="Times New Roman" w:eastAsia="TimesNewRomanPSMT" w:hAnsi="Times New Roman"/>
                <w:lang w:val="ru-RU"/>
              </w:rPr>
              <w:t>Мониторинг исполнения расписаний, графиков движения на маршрутах</w:t>
            </w:r>
          </w:p>
        </w:tc>
        <w:tc>
          <w:tcPr>
            <w:tcW w:w="1081"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Увеличение пассажиропотока</w:t>
            </w:r>
            <w:r w:rsidR="00206680" w:rsidRPr="000D7407">
              <w:rPr>
                <w:rFonts w:ascii="Times New Roman" w:eastAsia="TimesNewRomanPSMT" w:hAnsi="Times New Roman"/>
                <w:lang w:val="ru-RU"/>
              </w:rPr>
              <w:t xml:space="preserve"> сохранение</w:t>
            </w:r>
            <w:r w:rsidRPr="000D7407">
              <w:rPr>
                <w:rFonts w:ascii="Times New Roman" w:eastAsia="TimesNewRomanPSMT" w:hAnsi="Times New Roman"/>
                <w:lang w:val="ru-RU"/>
              </w:rPr>
              <w:t xml:space="preserve"> обеспечение населения общественным транспортом </w:t>
            </w:r>
          </w:p>
        </w:tc>
      </w:tr>
      <w:tr w:rsidR="00F82C3D" w:rsidRPr="005C6242" w:rsidTr="00AE2CD3">
        <w:tc>
          <w:tcPr>
            <w:tcW w:w="995"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left"/>
              <w:rPr>
                <w:rFonts w:ascii="Times New Roman" w:hAnsi="Times New Roman"/>
                <w:lang w:val="ru-RU"/>
              </w:rPr>
            </w:pPr>
            <w:r w:rsidRPr="000D7407">
              <w:rPr>
                <w:rFonts w:ascii="Times New Roman" w:eastAsia="TimesNewRomanPSMT" w:hAnsi="Times New Roman"/>
                <w:lang w:val="ru-RU"/>
              </w:rPr>
              <w:t>Развитие инфраструктуры для грузового транспорта, транспортных средств коммунальных и дорожных служб</w:t>
            </w:r>
          </w:p>
        </w:tc>
        <w:tc>
          <w:tcPr>
            <w:tcW w:w="1150"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Предоставление качественных услуг населению, повышение обеспеченности населения объектами 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vAlign w:val="center"/>
            <w:hideMark/>
          </w:tcPr>
          <w:p w:rsidR="00345884" w:rsidRP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Реконструкция автомобильных дорог</w:t>
            </w:r>
          </w:p>
          <w:p w:rsidR="00345884" w:rsidRP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Ремонт автомобильных дорог</w:t>
            </w:r>
          </w:p>
          <w:p w:rsidR="00345884" w:rsidRPr="000D7407"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Содержание автомобильных дорог</w:t>
            </w:r>
          </w:p>
          <w:p w:rsidR="00F82C3D" w:rsidRPr="000D7407" w:rsidRDefault="00F82C3D" w:rsidP="00CB7047">
            <w:pPr>
              <w:pStyle w:val="a6"/>
              <w:jc w:val="left"/>
              <w:rPr>
                <w:rFonts w:ascii="Times New Roman" w:hAnsi="Times New Roman"/>
                <w:lang w:val="ru-RU"/>
              </w:rPr>
            </w:pPr>
          </w:p>
        </w:tc>
        <w:tc>
          <w:tcPr>
            <w:tcW w:w="1081"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Увеличение доступности эффективности грузопот</w:t>
            </w:r>
            <w:r w:rsidR="00AE2CD3" w:rsidRPr="000D7407">
              <w:rPr>
                <w:rFonts w:ascii="Times New Roman" w:eastAsia="TimesNewRomanPSMT" w:hAnsi="Times New Roman"/>
                <w:lang w:val="ru-RU"/>
              </w:rPr>
              <w:t>ока транспортной инфраструктуры</w:t>
            </w:r>
          </w:p>
        </w:tc>
      </w:tr>
      <w:tr w:rsidR="00C14A99" w:rsidRPr="005C6242" w:rsidTr="00345884">
        <w:trPr>
          <w:trHeight w:val="1541"/>
        </w:trPr>
        <w:tc>
          <w:tcPr>
            <w:tcW w:w="995" w:type="pct"/>
            <w:tcBorders>
              <w:top w:val="single" w:sz="4" w:space="0" w:color="auto"/>
              <w:left w:val="single" w:sz="4" w:space="0" w:color="auto"/>
              <w:right w:val="single" w:sz="4" w:space="0" w:color="auto"/>
            </w:tcBorders>
            <w:vAlign w:val="center"/>
            <w:hideMark/>
          </w:tcPr>
          <w:p w:rsidR="00C14A99" w:rsidRPr="000D7407" w:rsidRDefault="00C14A99" w:rsidP="00CB7047">
            <w:pPr>
              <w:pStyle w:val="a6"/>
              <w:jc w:val="left"/>
              <w:rPr>
                <w:rFonts w:ascii="Times New Roman" w:hAnsi="Times New Roman"/>
                <w:lang w:val="ru-RU"/>
              </w:rPr>
            </w:pPr>
            <w:r w:rsidRPr="000D7407">
              <w:rPr>
                <w:rFonts w:ascii="Times New Roman" w:eastAsia="TimesNewRomanPSMT" w:hAnsi="Times New Roman"/>
                <w:lang w:val="ru-RU"/>
              </w:rPr>
              <w:t xml:space="preserve">Развитие инфраструктуры для </w:t>
            </w:r>
            <w:r w:rsidRPr="000D7407">
              <w:rPr>
                <w:rFonts w:ascii="Times New Roman" w:hAnsi="Times New Roman"/>
                <w:lang w:val="ru-RU" w:eastAsia="en-US"/>
              </w:rPr>
              <w:t>легкового</w:t>
            </w:r>
            <w:r w:rsidR="00382C99">
              <w:rPr>
                <w:rFonts w:ascii="Times New Roman" w:hAnsi="Times New Roman"/>
                <w:lang w:val="ru-RU" w:eastAsia="en-US"/>
              </w:rPr>
              <w:t xml:space="preserve"> </w:t>
            </w:r>
            <w:r w:rsidRPr="000D7407">
              <w:rPr>
                <w:rFonts w:ascii="Times New Roman" w:hAnsi="Times New Roman"/>
                <w:lang w:val="ru-RU" w:eastAsia="en-US"/>
              </w:rPr>
              <w:t>автомобильного</w:t>
            </w:r>
            <w:r w:rsidR="00382C99">
              <w:rPr>
                <w:rFonts w:ascii="Times New Roman" w:hAnsi="Times New Roman"/>
                <w:lang w:val="ru-RU" w:eastAsia="en-US"/>
              </w:rPr>
              <w:t xml:space="preserve"> </w:t>
            </w:r>
            <w:r w:rsidRPr="000D7407">
              <w:rPr>
                <w:rFonts w:ascii="Times New Roman" w:hAnsi="Times New Roman"/>
                <w:lang w:val="ru-RU" w:eastAsia="en-US"/>
              </w:rPr>
              <w:t>транспорта, включая</w:t>
            </w:r>
            <w:r w:rsidR="00382C99">
              <w:rPr>
                <w:rFonts w:ascii="Times New Roman" w:hAnsi="Times New Roman"/>
                <w:lang w:val="ru-RU" w:eastAsia="en-US"/>
              </w:rPr>
              <w:t xml:space="preserve"> </w:t>
            </w:r>
            <w:r w:rsidRPr="000D7407">
              <w:rPr>
                <w:rFonts w:ascii="Times New Roman" w:hAnsi="Times New Roman"/>
                <w:lang w:val="ru-RU" w:eastAsia="en-US"/>
              </w:rPr>
              <w:t>развитие единого</w:t>
            </w:r>
            <w:r w:rsidR="00382C99">
              <w:rPr>
                <w:rFonts w:ascii="Times New Roman" w:hAnsi="Times New Roman"/>
                <w:lang w:val="ru-RU" w:eastAsia="en-US"/>
              </w:rPr>
              <w:t xml:space="preserve"> </w:t>
            </w:r>
            <w:r w:rsidRPr="000D7407">
              <w:rPr>
                <w:rFonts w:ascii="Times New Roman" w:hAnsi="Times New Roman"/>
                <w:lang w:val="ru-RU" w:eastAsia="en-US"/>
              </w:rPr>
              <w:t>парковочного</w:t>
            </w:r>
            <w:r w:rsidR="00382C99">
              <w:rPr>
                <w:rFonts w:ascii="Times New Roman" w:hAnsi="Times New Roman"/>
                <w:lang w:val="ru-RU" w:eastAsia="en-US"/>
              </w:rPr>
              <w:t xml:space="preserve"> </w:t>
            </w:r>
            <w:r w:rsidRPr="000D7407">
              <w:rPr>
                <w:rFonts w:ascii="Times New Roman" w:hAnsi="Times New Roman"/>
                <w:lang w:val="ru-RU" w:eastAsia="en-US"/>
              </w:rPr>
              <w:t>пространства</w:t>
            </w:r>
          </w:p>
        </w:tc>
        <w:tc>
          <w:tcPr>
            <w:tcW w:w="1150" w:type="pct"/>
            <w:tcBorders>
              <w:top w:val="single" w:sz="4" w:space="0" w:color="auto"/>
              <w:left w:val="single" w:sz="4" w:space="0" w:color="auto"/>
              <w:right w:val="single" w:sz="4" w:space="0" w:color="auto"/>
            </w:tcBorders>
            <w:vAlign w:val="center"/>
            <w:hideMark/>
          </w:tcPr>
          <w:p w:rsidR="00C14A99" w:rsidRPr="000D7407" w:rsidRDefault="00C14A99" w:rsidP="00CB7047">
            <w:pPr>
              <w:pStyle w:val="a6"/>
              <w:jc w:val="both"/>
              <w:rPr>
                <w:rFonts w:ascii="Times New Roman" w:hAnsi="Times New Roman"/>
                <w:lang w:val="ru-RU"/>
              </w:rPr>
            </w:pPr>
            <w:r w:rsidRPr="000D7407">
              <w:rPr>
                <w:rFonts w:ascii="Times New Roman" w:eastAsia="TimesNewRomanPSMT" w:hAnsi="Times New Roman"/>
                <w:lang w:val="ru-RU"/>
              </w:rPr>
              <w:t xml:space="preserve">Развитие транспортной инфраструктуры, сбалансированное </w:t>
            </w:r>
            <w:r w:rsidRPr="000D7407">
              <w:rPr>
                <w:rFonts w:ascii="Times New Roman" w:hAnsi="Times New Roman"/>
                <w:lang w:val="ru-RU" w:eastAsia="en-US"/>
              </w:rPr>
              <w:t>с градостроительной деятельностью,</w:t>
            </w:r>
            <w:r w:rsidR="00382C99">
              <w:rPr>
                <w:rFonts w:ascii="Times New Roman" w:hAnsi="Times New Roman"/>
                <w:lang w:val="ru-RU" w:eastAsia="en-US"/>
              </w:rPr>
              <w:t xml:space="preserve"> </w:t>
            </w:r>
            <w:r w:rsidRPr="000D7407">
              <w:rPr>
                <w:rFonts w:ascii="Times New Roman" w:hAnsi="Times New Roman"/>
                <w:lang w:val="ru-RU" w:eastAsia="en-US"/>
              </w:rPr>
              <w:t>предоставление качественных услуг</w:t>
            </w:r>
            <w:r w:rsidR="00382C99">
              <w:rPr>
                <w:rFonts w:ascii="Times New Roman" w:hAnsi="Times New Roman"/>
                <w:lang w:val="ru-RU" w:eastAsia="en-US"/>
              </w:rPr>
              <w:t xml:space="preserve"> </w:t>
            </w:r>
            <w:r w:rsidRPr="000D7407">
              <w:rPr>
                <w:rFonts w:ascii="Times New Roman" w:hAnsi="Times New Roman"/>
                <w:lang w:val="ru-RU" w:eastAsia="en-US"/>
              </w:rPr>
              <w:t>населению, повышение</w:t>
            </w:r>
            <w:r w:rsidR="00382C99">
              <w:rPr>
                <w:rFonts w:ascii="Times New Roman" w:hAnsi="Times New Roman"/>
                <w:lang w:val="ru-RU" w:eastAsia="en-US"/>
              </w:rPr>
              <w:t xml:space="preserve"> </w:t>
            </w:r>
            <w:r w:rsidRPr="000D7407">
              <w:rPr>
                <w:rFonts w:ascii="Times New Roman" w:hAnsi="Times New Roman"/>
                <w:lang w:val="ru-RU" w:eastAsia="en-US"/>
              </w:rPr>
              <w:t>обеспеченности населения</w:t>
            </w:r>
            <w:r w:rsidR="00382C99">
              <w:rPr>
                <w:rFonts w:ascii="Times New Roman" w:hAnsi="Times New Roman"/>
                <w:lang w:val="ru-RU" w:eastAsia="en-US"/>
              </w:rPr>
              <w:t xml:space="preserve"> </w:t>
            </w:r>
            <w:r w:rsidRPr="000D7407">
              <w:rPr>
                <w:rFonts w:ascii="Times New Roman" w:hAnsi="Times New Roman"/>
                <w:lang w:val="ru-RU" w:eastAsia="en-US"/>
              </w:rPr>
              <w:t>объектами транспортной</w:t>
            </w:r>
            <w:r w:rsidR="00382C99">
              <w:rPr>
                <w:rFonts w:ascii="Times New Roman" w:hAnsi="Times New Roman"/>
                <w:lang w:val="ru-RU" w:eastAsia="en-US"/>
              </w:rPr>
              <w:t xml:space="preserve"> </w:t>
            </w:r>
            <w:r w:rsidRPr="000D7407">
              <w:rPr>
                <w:rFonts w:ascii="Times New Roman" w:hAnsi="Times New Roman"/>
                <w:lang w:val="ru-RU" w:eastAsia="en-US"/>
              </w:rPr>
              <w:t>инфраструктуры</w:t>
            </w:r>
          </w:p>
        </w:tc>
        <w:tc>
          <w:tcPr>
            <w:tcW w:w="1774" w:type="pct"/>
            <w:tcBorders>
              <w:top w:val="single" w:sz="4" w:space="0" w:color="auto"/>
              <w:left w:val="single" w:sz="4" w:space="0" w:color="auto"/>
              <w:right w:val="single" w:sz="4" w:space="0" w:color="auto"/>
            </w:tcBorders>
            <w:vAlign w:val="center"/>
            <w:hideMark/>
          </w:tcPr>
          <w:p w:rsidR="00EE0F31" w:rsidRPr="000D7407" w:rsidRDefault="00AE2CD3" w:rsidP="00345884">
            <w:pPr>
              <w:pStyle w:val="a6"/>
              <w:jc w:val="left"/>
              <w:rPr>
                <w:rFonts w:ascii="Times New Roman" w:hAnsi="Times New Roman"/>
                <w:lang w:val="ru-RU"/>
              </w:rPr>
            </w:pPr>
            <w:r w:rsidRPr="000D7407">
              <w:rPr>
                <w:rFonts w:ascii="Times New Roman" w:hAnsi="Times New Roman"/>
                <w:lang w:val="ru-RU" w:eastAsia="en-US"/>
              </w:rPr>
              <w:t>- Строительство СТО</w:t>
            </w:r>
          </w:p>
        </w:tc>
        <w:tc>
          <w:tcPr>
            <w:tcW w:w="1081" w:type="pct"/>
            <w:tcBorders>
              <w:top w:val="single" w:sz="4" w:space="0" w:color="auto"/>
              <w:left w:val="single" w:sz="4" w:space="0" w:color="auto"/>
              <w:right w:val="single" w:sz="4" w:space="0" w:color="auto"/>
            </w:tcBorders>
            <w:vAlign w:val="center"/>
            <w:hideMark/>
          </w:tcPr>
          <w:p w:rsidR="00C14A99" w:rsidRPr="000D7407" w:rsidRDefault="00C14A99" w:rsidP="00CB7047">
            <w:pPr>
              <w:pStyle w:val="a6"/>
              <w:jc w:val="both"/>
              <w:rPr>
                <w:rFonts w:ascii="Times New Roman" w:hAnsi="Times New Roman"/>
                <w:lang w:val="ru-RU"/>
              </w:rPr>
            </w:pPr>
            <w:r w:rsidRPr="000D7407">
              <w:rPr>
                <w:rFonts w:ascii="Times New Roman" w:eastAsia="TimesNewRomanPSMT" w:hAnsi="Times New Roman"/>
                <w:lang w:val="ru-RU"/>
              </w:rPr>
              <w:t xml:space="preserve">Увеличение доступности объектов транспортной </w:t>
            </w:r>
            <w:r w:rsidRPr="000D7407">
              <w:rPr>
                <w:rFonts w:ascii="Times New Roman" w:hAnsi="Times New Roman"/>
                <w:lang w:val="ru-RU" w:eastAsia="en-US"/>
              </w:rPr>
              <w:t>инфраструктуры и качества</w:t>
            </w:r>
            <w:r w:rsidR="00382C99">
              <w:rPr>
                <w:rFonts w:ascii="Times New Roman" w:hAnsi="Times New Roman"/>
                <w:lang w:val="ru-RU" w:eastAsia="en-US"/>
              </w:rPr>
              <w:t xml:space="preserve"> </w:t>
            </w:r>
            <w:r w:rsidRPr="000D7407">
              <w:rPr>
                <w:rFonts w:ascii="Times New Roman" w:hAnsi="Times New Roman"/>
                <w:lang w:val="ru-RU" w:eastAsia="en-US"/>
              </w:rPr>
              <w:t>обслуживания,</w:t>
            </w:r>
          </w:p>
        </w:tc>
      </w:tr>
      <w:tr w:rsidR="00F82C3D" w:rsidRPr="005C6242" w:rsidTr="00AE2CD3">
        <w:tc>
          <w:tcPr>
            <w:tcW w:w="995"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left"/>
              <w:rPr>
                <w:rFonts w:ascii="Times New Roman" w:hAnsi="Times New Roman"/>
                <w:lang w:val="ru-RU" w:eastAsia="en-US"/>
              </w:rPr>
            </w:pPr>
            <w:r w:rsidRPr="000D7407">
              <w:rPr>
                <w:rFonts w:ascii="Times New Roman" w:hAnsi="Times New Roman"/>
                <w:lang w:val="ru-RU" w:eastAsia="en-US"/>
              </w:rPr>
              <w:t>Развитие</w:t>
            </w:r>
            <w:r w:rsidR="00382C99">
              <w:rPr>
                <w:rFonts w:ascii="Times New Roman" w:hAnsi="Times New Roman"/>
                <w:lang w:val="ru-RU" w:eastAsia="en-US"/>
              </w:rPr>
              <w:t xml:space="preserve"> </w:t>
            </w:r>
            <w:r w:rsidRPr="000D7407">
              <w:rPr>
                <w:rFonts w:ascii="Times New Roman" w:hAnsi="Times New Roman"/>
                <w:lang w:val="ru-RU" w:eastAsia="en-US"/>
              </w:rPr>
              <w:t>инфраструктуры</w:t>
            </w:r>
            <w:r w:rsidR="00382C99">
              <w:rPr>
                <w:rFonts w:ascii="Times New Roman" w:hAnsi="Times New Roman"/>
                <w:lang w:val="ru-RU" w:eastAsia="en-US"/>
              </w:rPr>
              <w:t xml:space="preserve"> </w:t>
            </w:r>
            <w:r w:rsidRPr="000D7407">
              <w:rPr>
                <w:rFonts w:ascii="Times New Roman" w:hAnsi="Times New Roman"/>
                <w:lang w:val="ru-RU" w:eastAsia="en-US"/>
              </w:rPr>
              <w:t>пешеходного и</w:t>
            </w:r>
            <w:r w:rsidR="00382C99">
              <w:rPr>
                <w:rFonts w:ascii="Times New Roman" w:hAnsi="Times New Roman"/>
                <w:lang w:val="ru-RU" w:eastAsia="en-US"/>
              </w:rPr>
              <w:t xml:space="preserve"> </w:t>
            </w:r>
            <w:r w:rsidRPr="000D7407">
              <w:rPr>
                <w:rFonts w:ascii="Times New Roman" w:hAnsi="Times New Roman"/>
                <w:lang w:val="ru-RU" w:eastAsia="en-US"/>
              </w:rPr>
              <w:t>велосипедного</w:t>
            </w:r>
            <w:r w:rsidR="00382C99">
              <w:rPr>
                <w:rFonts w:ascii="Times New Roman" w:hAnsi="Times New Roman"/>
                <w:lang w:val="ru-RU" w:eastAsia="en-US"/>
              </w:rPr>
              <w:t xml:space="preserve"> </w:t>
            </w:r>
            <w:r w:rsidRPr="000D7407">
              <w:rPr>
                <w:rFonts w:ascii="Times New Roman" w:hAnsi="Times New Roman"/>
                <w:lang w:val="ru-RU" w:eastAsia="en-US"/>
              </w:rPr>
              <w:t>передвижения</w:t>
            </w:r>
          </w:p>
        </w:tc>
        <w:tc>
          <w:tcPr>
            <w:tcW w:w="1150"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eastAsia="en-US"/>
              </w:rPr>
            </w:pPr>
            <w:r w:rsidRPr="000D7407">
              <w:rPr>
                <w:rFonts w:ascii="Times New Roman" w:hAnsi="Times New Roman"/>
                <w:lang w:val="ru-RU" w:eastAsia="en-US"/>
              </w:rPr>
              <w:t>Обеспечение условия для</w:t>
            </w:r>
            <w:r w:rsidR="00382C99">
              <w:rPr>
                <w:rFonts w:ascii="Times New Roman" w:hAnsi="Times New Roman"/>
                <w:lang w:val="ru-RU" w:eastAsia="en-US"/>
              </w:rPr>
              <w:t xml:space="preserve"> </w:t>
            </w:r>
            <w:r w:rsidRPr="000D7407">
              <w:rPr>
                <w:rFonts w:ascii="Times New Roman" w:hAnsi="Times New Roman"/>
                <w:lang w:val="ru-RU" w:eastAsia="en-US"/>
              </w:rPr>
              <w:t>пешеходного</w:t>
            </w:r>
            <w:r w:rsidR="00382C99">
              <w:rPr>
                <w:rFonts w:ascii="Times New Roman" w:hAnsi="Times New Roman"/>
                <w:lang w:val="ru-RU" w:eastAsia="en-US"/>
              </w:rPr>
              <w:t xml:space="preserve"> </w:t>
            </w:r>
            <w:r w:rsidRPr="000D7407">
              <w:rPr>
                <w:rFonts w:ascii="Times New Roman" w:hAnsi="Times New Roman"/>
                <w:lang w:val="ru-RU" w:eastAsia="en-US"/>
              </w:rPr>
              <w:t>передвижения населения,</w:t>
            </w:r>
            <w:r w:rsidR="00382C99">
              <w:rPr>
                <w:rFonts w:ascii="Times New Roman" w:hAnsi="Times New Roman"/>
                <w:lang w:val="ru-RU" w:eastAsia="en-US"/>
              </w:rPr>
              <w:t xml:space="preserve"> </w:t>
            </w:r>
            <w:r w:rsidRPr="000D7407">
              <w:rPr>
                <w:rFonts w:ascii="Times New Roman" w:hAnsi="Times New Roman"/>
                <w:lang w:val="ru-RU" w:eastAsia="en-US"/>
              </w:rPr>
              <w:t>повышение безопасности дорожного</w:t>
            </w:r>
            <w:r w:rsidR="00382C99">
              <w:rPr>
                <w:rFonts w:ascii="Times New Roman" w:hAnsi="Times New Roman"/>
                <w:lang w:val="ru-RU" w:eastAsia="en-US"/>
              </w:rPr>
              <w:t xml:space="preserve"> </w:t>
            </w:r>
            <w:r w:rsidRPr="000D7407">
              <w:rPr>
                <w:rFonts w:ascii="Times New Roman" w:hAnsi="Times New Roman"/>
                <w:lang w:val="ru-RU" w:eastAsia="en-US"/>
              </w:rPr>
              <w:t>движения</w:t>
            </w:r>
          </w:p>
        </w:tc>
        <w:tc>
          <w:tcPr>
            <w:tcW w:w="1774" w:type="pct"/>
            <w:tcBorders>
              <w:top w:val="single" w:sz="4" w:space="0" w:color="auto"/>
              <w:left w:val="single" w:sz="4" w:space="0" w:color="auto"/>
              <w:bottom w:val="single" w:sz="4" w:space="0" w:color="auto"/>
              <w:right w:val="single" w:sz="4" w:space="0" w:color="auto"/>
            </w:tcBorders>
            <w:vAlign w:val="center"/>
            <w:hideMark/>
          </w:tcPr>
          <w:p w:rsidR="00345884" w:rsidRPr="00345884" w:rsidRDefault="00345884" w:rsidP="00345884">
            <w:pPr>
              <w:pStyle w:val="a6"/>
              <w:numPr>
                <w:ilvl w:val="0"/>
                <w:numId w:val="28"/>
              </w:numPr>
              <w:tabs>
                <w:tab w:val="left" w:pos="177"/>
              </w:tabs>
              <w:ind w:left="0" w:firstLine="0"/>
              <w:jc w:val="left"/>
              <w:rPr>
                <w:rFonts w:ascii="Times New Roman" w:hAnsi="Times New Roman"/>
                <w:lang w:val="ru-RU" w:eastAsia="en-US"/>
              </w:rPr>
            </w:pPr>
            <w:r w:rsidRPr="00345884">
              <w:rPr>
                <w:rFonts w:ascii="Times New Roman" w:hAnsi="Times New Roman"/>
                <w:lang w:val="ru-RU" w:eastAsia="en-US"/>
              </w:rPr>
              <w:t>Строительство тротуаров вдоль улиц (в рамках реконструкции автомобильных дорог)</w:t>
            </w:r>
          </w:p>
          <w:p w:rsidR="00A115F6" w:rsidRPr="000D7407" w:rsidRDefault="00345884" w:rsidP="00345884">
            <w:pPr>
              <w:pStyle w:val="a6"/>
              <w:numPr>
                <w:ilvl w:val="0"/>
                <w:numId w:val="28"/>
              </w:numPr>
              <w:tabs>
                <w:tab w:val="left" w:pos="177"/>
              </w:tabs>
              <w:ind w:left="0" w:firstLine="0"/>
              <w:jc w:val="left"/>
              <w:rPr>
                <w:rFonts w:ascii="Times New Roman" w:hAnsi="Times New Roman"/>
                <w:lang w:val="ru-RU" w:eastAsia="en-US"/>
              </w:rPr>
            </w:pPr>
            <w:r w:rsidRPr="00345884">
              <w:rPr>
                <w:rFonts w:ascii="Times New Roman" w:hAnsi="Times New Roman"/>
                <w:lang w:val="ru-RU" w:eastAsia="en-US"/>
              </w:rPr>
              <w:t>Развитие системы уличного освещения</w:t>
            </w:r>
          </w:p>
        </w:tc>
        <w:tc>
          <w:tcPr>
            <w:tcW w:w="1081"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eastAsia="en-US"/>
              </w:rPr>
            </w:pPr>
            <w:r w:rsidRPr="000D7407">
              <w:rPr>
                <w:rFonts w:ascii="Times New Roman" w:hAnsi="Times New Roman"/>
                <w:lang w:val="ru-RU" w:eastAsia="en-US"/>
              </w:rPr>
              <w:t>Снижение времени в пути</w:t>
            </w:r>
            <w:r w:rsidR="00382C99">
              <w:rPr>
                <w:rFonts w:ascii="Times New Roman" w:hAnsi="Times New Roman"/>
                <w:lang w:val="ru-RU" w:eastAsia="en-US"/>
              </w:rPr>
              <w:t xml:space="preserve"> </w:t>
            </w:r>
            <w:r w:rsidRPr="000D7407">
              <w:rPr>
                <w:rFonts w:ascii="Times New Roman" w:hAnsi="Times New Roman"/>
                <w:lang w:val="ru-RU" w:eastAsia="en-US"/>
              </w:rPr>
              <w:t>пешеходам, снижение</w:t>
            </w:r>
            <w:r w:rsidR="00382C99">
              <w:rPr>
                <w:rFonts w:ascii="Times New Roman" w:hAnsi="Times New Roman"/>
                <w:lang w:val="ru-RU" w:eastAsia="en-US"/>
              </w:rPr>
              <w:t xml:space="preserve"> </w:t>
            </w:r>
            <w:r w:rsidRPr="000D7407">
              <w:rPr>
                <w:rFonts w:ascii="Times New Roman" w:hAnsi="Times New Roman"/>
                <w:lang w:val="ru-RU" w:eastAsia="en-US"/>
              </w:rPr>
              <w:t>вероятности ДТП с участием</w:t>
            </w:r>
            <w:r w:rsidR="00382C99">
              <w:rPr>
                <w:rFonts w:ascii="Times New Roman" w:hAnsi="Times New Roman"/>
                <w:lang w:val="ru-RU" w:eastAsia="en-US"/>
              </w:rPr>
              <w:t xml:space="preserve"> </w:t>
            </w:r>
            <w:r w:rsidRPr="000D7407">
              <w:rPr>
                <w:rFonts w:ascii="Times New Roman" w:hAnsi="Times New Roman"/>
                <w:lang w:val="ru-RU" w:eastAsia="en-US"/>
              </w:rPr>
              <w:t>пешеходов</w:t>
            </w:r>
          </w:p>
        </w:tc>
      </w:tr>
      <w:tr w:rsidR="00F82C3D" w:rsidRPr="005C6242" w:rsidTr="00AE2CD3">
        <w:tc>
          <w:tcPr>
            <w:tcW w:w="995"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left"/>
              <w:rPr>
                <w:rFonts w:ascii="Times New Roman" w:hAnsi="Times New Roman"/>
                <w:lang w:val="ru-RU" w:eastAsia="en-US"/>
              </w:rPr>
            </w:pPr>
            <w:r w:rsidRPr="000D7407">
              <w:rPr>
                <w:rFonts w:ascii="Times New Roman" w:hAnsi="Times New Roman"/>
                <w:lang w:val="ru-RU" w:eastAsia="en-US"/>
              </w:rPr>
              <w:t>Организация дорожного</w:t>
            </w:r>
            <w:r w:rsidR="00382C99">
              <w:rPr>
                <w:rFonts w:ascii="Times New Roman" w:hAnsi="Times New Roman"/>
                <w:lang w:val="ru-RU" w:eastAsia="en-US"/>
              </w:rPr>
              <w:t xml:space="preserve"> </w:t>
            </w:r>
            <w:r w:rsidRPr="000D7407">
              <w:rPr>
                <w:rFonts w:ascii="Times New Roman" w:hAnsi="Times New Roman"/>
                <w:lang w:val="ru-RU" w:eastAsia="en-US"/>
              </w:rPr>
              <w:t>движения, повышение</w:t>
            </w:r>
            <w:r w:rsidR="00382C99">
              <w:rPr>
                <w:rFonts w:ascii="Times New Roman" w:hAnsi="Times New Roman"/>
                <w:lang w:val="ru-RU" w:eastAsia="en-US"/>
              </w:rPr>
              <w:t xml:space="preserve"> </w:t>
            </w:r>
            <w:r w:rsidRPr="000D7407">
              <w:rPr>
                <w:rFonts w:ascii="Times New Roman" w:hAnsi="Times New Roman"/>
                <w:lang w:val="ru-RU" w:eastAsia="en-US"/>
              </w:rPr>
              <w:t>безопасности дорожного</w:t>
            </w:r>
            <w:r w:rsidR="00382C99">
              <w:rPr>
                <w:rFonts w:ascii="Times New Roman" w:hAnsi="Times New Roman"/>
                <w:lang w:val="ru-RU" w:eastAsia="en-US"/>
              </w:rPr>
              <w:t xml:space="preserve"> </w:t>
            </w:r>
            <w:r w:rsidRPr="000D7407">
              <w:rPr>
                <w:rFonts w:ascii="Times New Roman" w:hAnsi="Times New Roman"/>
                <w:lang w:val="ru-RU" w:eastAsia="en-US"/>
              </w:rPr>
              <w:t>движения, снижение</w:t>
            </w:r>
            <w:r w:rsidR="00382C99">
              <w:rPr>
                <w:rFonts w:ascii="Times New Roman" w:hAnsi="Times New Roman"/>
                <w:lang w:val="ru-RU" w:eastAsia="en-US"/>
              </w:rPr>
              <w:t xml:space="preserve"> </w:t>
            </w:r>
            <w:r w:rsidRPr="000D7407">
              <w:rPr>
                <w:rFonts w:ascii="Times New Roman" w:hAnsi="Times New Roman"/>
                <w:lang w:val="ru-RU" w:eastAsia="en-US"/>
              </w:rPr>
              <w:t>перегруженности дороги/или их участков</w:t>
            </w:r>
          </w:p>
        </w:tc>
        <w:tc>
          <w:tcPr>
            <w:tcW w:w="1150"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eastAsia="en-US"/>
              </w:rPr>
            </w:pPr>
            <w:r w:rsidRPr="000D7407">
              <w:rPr>
                <w:rFonts w:ascii="Times New Roman" w:hAnsi="Times New Roman"/>
                <w:lang w:val="ru-RU" w:eastAsia="en-US"/>
              </w:rPr>
              <w:t>Безопасность, качество и</w:t>
            </w:r>
            <w:r w:rsidR="00382C99">
              <w:rPr>
                <w:rFonts w:ascii="Times New Roman" w:hAnsi="Times New Roman"/>
                <w:lang w:val="ru-RU" w:eastAsia="en-US"/>
              </w:rPr>
              <w:t xml:space="preserve"> </w:t>
            </w:r>
            <w:r w:rsidRPr="000D7407">
              <w:rPr>
                <w:rFonts w:ascii="Times New Roman" w:hAnsi="Times New Roman"/>
                <w:lang w:val="ru-RU" w:eastAsia="en-US"/>
              </w:rPr>
              <w:t>эффективность транспортного</w:t>
            </w:r>
            <w:r w:rsidR="00382C99">
              <w:rPr>
                <w:rFonts w:ascii="Times New Roman" w:hAnsi="Times New Roman"/>
                <w:lang w:val="ru-RU" w:eastAsia="en-US"/>
              </w:rPr>
              <w:t xml:space="preserve"> </w:t>
            </w:r>
            <w:r w:rsidRPr="000D7407">
              <w:rPr>
                <w:rFonts w:ascii="Times New Roman" w:hAnsi="Times New Roman"/>
                <w:lang w:val="ru-RU" w:eastAsia="en-US"/>
              </w:rPr>
              <w:t>обслуживания населения, а также</w:t>
            </w:r>
            <w:r w:rsidR="00382C99">
              <w:rPr>
                <w:rFonts w:ascii="Times New Roman" w:hAnsi="Times New Roman"/>
                <w:lang w:val="ru-RU" w:eastAsia="en-US"/>
              </w:rPr>
              <w:t xml:space="preserve"> </w:t>
            </w:r>
            <w:r w:rsidRPr="000D7407">
              <w:rPr>
                <w:rFonts w:ascii="Times New Roman" w:hAnsi="Times New Roman"/>
                <w:lang w:val="ru-RU" w:eastAsia="en-US"/>
              </w:rPr>
              <w:t>субъектов экономической</w:t>
            </w:r>
            <w:r w:rsidR="00382C99">
              <w:rPr>
                <w:rFonts w:ascii="Times New Roman" w:hAnsi="Times New Roman"/>
                <w:lang w:val="ru-RU" w:eastAsia="en-US"/>
              </w:rPr>
              <w:t xml:space="preserve"> </w:t>
            </w:r>
            <w:r w:rsidRPr="000D7407">
              <w:rPr>
                <w:rFonts w:ascii="Times New Roman" w:hAnsi="Times New Roman"/>
                <w:lang w:val="ru-RU" w:eastAsia="en-US"/>
              </w:rPr>
              <w:t>деятельности, создание</w:t>
            </w:r>
            <w:r w:rsidR="00382C99">
              <w:rPr>
                <w:rFonts w:ascii="Times New Roman" w:hAnsi="Times New Roman"/>
                <w:lang w:val="ru-RU" w:eastAsia="en-US"/>
              </w:rPr>
              <w:t xml:space="preserve"> </w:t>
            </w:r>
            <w:r w:rsidRPr="000D7407">
              <w:rPr>
                <w:rFonts w:ascii="Times New Roman" w:hAnsi="Times New Roman"/>
                <w:lang w:val="ru-RU" w:eastAsia="en-US"/>
              </w:rPr>
              <w:t>приоритетных условий для</w:t>
            </w:r>
            <w:r w:rsidR="00382C99">
              <w:rPr>
                <w:rFonts w:ascii="Times New Roman" w:hAnsi="Times New Roman"/>
                <w:lang w:val="ru-RU" w:eastAsia="en-US"/>
              </w:rPr>
              <w:t xml:space="preserve"> </w:t>
            </w:r>
            <w:r w:rsidRPr="000D7407">
              <w:rPr>
                <w:rFonts w:ascii="Times New Roman" w:hAnsi="Times New Roman"/>
                <w:lang w:val="ru-RU" w:eastAsia="en-US"/>
              </w:rPr>
              <w:lastRenderedPageBreak/>
              <w:t>обеспечения безопасности жизни и</w:t>
            </w:r>
            <w:r w:rsidR="00382C99">
              <w:rPr>
                <w:rFonts w:ascii="Times New Roman" w:hAnsi="Times New Roman"/>
                <w:lang w:val="ru-RU" w:eastAsia="en-US"/>
              </w:rPr>
              <w:t xml:space="preserve"> </w:t>
            </w:r>
            <w:r w:rsidRPr="000D7407">
              <w:rPr>
                <w:rFonts w:ascii="Times New Roman" w:hAnsi="Times New Roman"/>
                <w:lang w:val="ru-RU" w:eastAsia="en-US"/>
              </w:rPr>
              <w:t>здоровья участников дорожного</w:t>
            </w:r>
            <w:r w:rsidR="00382C99">
              <w:rPr>
                <w:rFonts w:ascii="Times New Roman" w:hAnsi="Times New Roman"/>
                <w:lang w:val="ru-RU" w:eastAsia="en-US"/>
              </w:rPr>
              <w:t xml:space="preserve"> </w:t>
            </w:r>
            <w:r w:rsidRPr="000D7407">
              <w:rPr>
                <w:rFonts w:ascii="Times New Roman" w:hAnsi="Times New Roman"/>
                <w:lang w:val="ru-RU" w:eastAsia="en-US"/>
              </w:rPr>
              <w:t>движения по отношению к</w:t>
            </w:r>
            <w:r w:rsidR="00382C99">
              <w:rPr>
                <w:rFonts w:ascii="Times New Roman" w:hAnsi="Times New Roman"/>
                <w:lang w:val="ru-RU" w:eastAsia="en-US"/>
              </w:rPr>
              <w:t xml:space="preserve"> </w:t>
            </w:r>
            <w:r w:rsidRPr="000D7407">
              <w:rPr>
                <w:rFonts w:ascii="Times New Roman" w:hAnsi="Times New Roman"/>
                <w:lang w:val="ru-RU" w:eastAsia="en-US"/>
              </w:rPr>
              <w:t>экономическим результатам</w:t>
            </w:r>
            <w:r w:rsidR="00382C99">
              <w:rPr>
                <w:rFonts w:ascii="Times New Roman" w:hAnsi="Times New Roman"/>
                <w:lang w:val="ru-RU" w:eastAsia="en-US"/>
              </w:rPr>
              <w:t xml:space="preserve"> </w:t>
            </w:r>
            <w:r w:rsidRPr="000D7407">
              <w:rPr>
                <w:rFonts w:ascii="Times New Roman" w:eastAsia="TimesNewRomanPSMT" w:hAnsi="Times New Roman"/>
                <w:lang w:val="ru-RU"/>
              </w:rPr>
              <w:t>хозяйственной деятельности,</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повышение комплексной</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безопасности и устойчивости</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транспортной системы</w:t>
            </w:r>
          </w:p>
        </w:tc>
        <w:tc>
          <w:tcPr>
            <w:tcW w:w="1774" w:type="pct"/>
            <w:tcBorders>
              <w:top w:val="single" w:sz="4" w:space="0" w:color="auto"/>
              <w:left w:val="single" w:sz="4" w:space="0" w:color="auto"/>
              <w:bottom w:val="single" w:sz="4" w:space="0" w:color="auto"/>
              <w:right w:val="single" w:sz="4" w:space="0" w:color="auto"/>
            </w:tcBorders>
            <w:vAlign w:val="center"/>
            <w:hideMark/>
          </w:tcPr>
          <w:p w:rsidR="00345884" w:rsidRP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lastRenderedPageBreak/>
              <w:t>Реконструкция автомобильных дорог</w:t>
            </w:r>
          </w:p>
          <w:p w:rsidR="00345884" w:rsidRP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Ремонт автомобильных дорог</w:t>
            </w:r>
          </w:p>
          <w:p w:rsid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Содержание автомобильных дорог</w:t>
            </w:r>
          </w:p>
          <w:p w:rsidR="00345884" w:rsidRPr="000D7407"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Развитие системы уличного освещения</w:t>
            </w:r>
          </w:p>
          <w:p w:rsidR="00EE0F31" w:rsidRPr="000D7407" w:rsidRDefault="00EE0F31" w:rsidP="00CB7047">
            <w:pPr>
              <w:pStyle w:val="a6"/>
              <w:jc w:val="left"/>
              <w:rPr>
                <w:rFonts w:ascii="Times New Roman" w:hAnsi="Times New Roman"/>
                <w:lang w:val="ru-RU" w:eastAsia="en-US"/>
              </w:rPr>
            </w:pPr>
          </w:p>
        </w:tc>
        <w:tc>
          <w:tcPr>
            <w:tcW w:w="1081"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eastAsia="en-US"/>
              </w:rPr>
            </w:pPr>
            <w:r w:rsidRPr="000D7407">
              <w:rPr>
                <w:rFonts w:ascii="Times New Roman" w:hAnsi="Times New Roman"/>
                <w:lang w:val="ru-RU" w:eastAsia="en-US"/>
              </w:rPr>
              <w:t>Снижение вероятности ДТП снижение загрузки улично- дорожной сети</w:t>
            </w:r>
          </w:p>
        </w:tc>
      </w:tr>
      <w:tr w:rsidR="00F82C3D" w:rsidRPr="005C6242" w:rsidTr="00AE2CD3">
        <w:tc>
          <w:tcPr>
            <w:tcW w:w="995"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left"/>
              <w:rPr>
                <w:rFonts w:ascii="Times New Roman" w:hAnsi="Times New Roman"/>
              </w:rPr>
            </w:pPr>
            <w:r w:rsidRPr="000D7407">
              <w:rPr>
                <w:rFonts w:ascii="Times New Roman" w:eastAsia="TimesNewRomanPSMT" w:hAnsi="Times New Roman"/>
                <w:lang w:val="ru-RU"/>
              </w:rPr>
              <w:lastRenderedPageBreak/>
              <w:t>Внедрение</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интеллектуальных</w:t>
            </w:r>
            <w:r w:rsidR="00382C99">
              <w:rPr>
                <w:rFonts w:ascii="Times New Roman" w:eastAsia="TimesNewRomanPSMT" w:hAnsi="Times New Roman"/>
                <w:lang w:val="ru-RU"/>
              </w:rPr>
              <w:t xml:space="preserve"> </w:t>
            </w:r>
            <w:r w:rsidRPr="000D7407">
              <w:rPr>
                <w:rFonts w:ascii="Times New Roman" w:eastAsia="TimesNewRomanPSMT" w:hAnsi="Times New Roman"/>
              </w:rPr>
              <w:t>транспортных</w:t>
            </w:r>
            <w:r w:rsidR="00382C99">
              <w:rPr>
                <w:rFonts w:ascii="Times New Roman" w:eastAsia="TimesNewRomanPSMT" w:hAnsi="Times New Roman"/>
                <w:lang w:val="ru-RU"/>
              </w:rPr>
              <w:t xml:space="preserve">  </w:t>
            </w:r>
            <w:r w:rsidRPr="000D7407">
              <w:rPr>
                <w:rFonts w:ascii="Times New Roman" w:eastAsia="TimesNewRomanPSMT" w:hAnsi="Times New Roman"/>
              </w:rPr>
              <w:t>систем</w:t>
            </w:r>
          </w:p>
        </w:tc>
        <w:tc>
          <w:tcPr>
            <w:tcW w:w="1150"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Обеспечение эффективности</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функционирования действующей</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vAlign w:val="center"/>
            <w:hideMark/>
          </w:tcPr>
          <w:p w:rsidR="0082729C" w:rsidRPr="00725291" w:rsidRDefault="008910E9" w:rsidP="00CB7047">
            <w:pPr>
              <w:pStyle w:val="a6"/>
              <w:jc w:val="left"/>
              <w:rPr>
                <w:rFonts w:ascii="Times New Roman" w:hAnsi="Times New Roman"/>
                <w:shd w:val="clear" w:color="auto" w:fill="FFFFFF"/>
                <w:lang w:val="ru-RU" w:eastAsia="en-US"/>
              </w:rPr>
            </w:pPr>
            <w:r w:rsidRPr="000D7407">
              <w:rPr>
                <w:rFonts w:ascii="Times New Roman" w:hAnsi="Times New Roman"/>
                <w:lang w:val="ru-RU" w:eastAsia="en-US"/>
              </w:rPr>
              <w:t xml:space="preserve">- </w:t>
            </w:r>
            <w:r w:rsidRPr="000D7407">
              <w:rPr>
                <w:rFonts w:ascii="Times New Roman" w:hAnsi="Times New Roman"/>
                <w:shd w:val="clear" w:color="auto" w:fill="FFFFFF"/>
                <w:lang w:val="ru-RU" w:eastAsia="en-US"/>
              </w:rPr>
              <w:t xml:space="preserve">Мониторинг исполнения расписаний, графиков движения на маршрутах </w:t>
            </w:r>
          </w:p>
        </w:tc>
        <w:tc>
          <w:tcPr>
            <w:tcW w:w="1081"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Повышение эффективности</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 xml:space="preserve">общественного транспорта </w:t>
            </w:r>
          </w:p>
        </w:tc>
      </w:tr>
      <w:tr w:rsidR="00F82C3D" w:rsidRPr="005C6242" w:rsidTr="00AE2CD3">
        <w:tc>
          <w:tcPr>
            <w:tcW w:w="995"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left"/>
              <w:rPr>
                <w:rFonts w:ascii="Times New Roman" w:hAnsi="Times New Roman"/>
              </w:rPr>
            </w:pPr>
            <w:r w:rsidRPr="000D7407">
              <w:rPr>
                <w:rFonts w:ascii="Times New Roman" w:eastAsia="TimesNewRomanPSMT" w:hAnsi="Times New Roman"/>
              </w:rPr>
              <w:t>Развитие</w:t>
            </w:r>
            <w:r w:rsidR="00382C99">
              <w:rPr>
                <w:rFonts w:ascii="Times New Roman" w:eastAsia="TimesNewRomanPSMT" w:hAnsi="Times New Roman"/>
                <w:lang w:val="ru-RU"/>
              </w:rPr>
              <w:t xml:space="preserve"> </w:t>
            </w:r>
            <w:r w:rsidRPr="000D7407">
              <w:rPr>
                <w:rFonts w:ascii="Times New Roman" w:eastAsia="TimesNewRomanPSMT" w:hAnsi="Times New Roman"/>
              </w:rPr>
              <w:t>сети</w:t>
            </w:r>
            <w:r w:rsidR="00382C99">
              <w:rPr>
                <w:rFonts w:ascii="Times New Roman" w:eastAsia="TimesNewRomanPSMT" w:hAnsi="Times New Roman"/>
                <w:lang w:val="ru-RU"/>
              </w:rPr>
              <w:t xml:space="preserve"> </w:t>
            </w:r>
            <w:r w:rsidRPr="000D7407">
              <w:rPr>
                <w:rFonts w:ascii="Times New Roman" w:eastAsia="TimesNewRomanPSMT" w:hAnsi="Times New Roman"/>
              </w:rPr>
              <w:t>дорог</w:t>
            </w:r>
          </w:p>
        </w:tc>
        <w:tc>
          <w:tcPr>
            <w:tcW w:w="1150"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382C99">
            <w:pPr>
              <w:pStyle w:val="a6"/>
              <w:jc w:val="both"/>
              <w:rPr>
                <w:rFonts w:ascii="Times New Roman" w:hAnsi="Times New Roman"/>
                <w:lang w:val="ru-RU"/>
              </w:rPr>
            </w:pPr>
            <w:r w:rsidRPr="000D7407">
              <w:rPr>
                <w:rFonts w:ascii="Times New Roman" w:eastAsia="TimesNewRomanPSMT" w:hAnsi="Times New Roman"/>
                <w:lang w:val="ru-RU"/>
              </w:rPr>
              <w:t>Развитие транспортной</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инфраструктуры в соответствии с</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потребностями населения в</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передвижении, субъектов</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экономической деятельности,</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развитие в соответствии с</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транспортным спросом, развитие</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транспортной инфраструктуры,</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сбалансированное с</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градостроительной деятельностью</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,повышение качества содержания</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транспортной инфраструктуры,</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снижение уровня износа объектов</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vAlign w:val="center"/>
            <w:hideMark/>
          </w:tcPr>
          <w:p w:rsidR="00345884" w:rsidRP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Реконструкция автомобильных дорог</w:t>
            </w:r>
          </w:p>
          <w:p w:rsidR="00345884" w:rsidRPr="00345884"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Ремонт автомобильных дорог</w:t>
            </w:r>
          </w:p>
          <w:p w:rsidR="00345884" w:rsidRPr="000D7407" w:rsidRDefault="00345884" w:rsidP="00345884">
            <w:pPr>
              <w:pStyle w:val="a6"/>
              <w:numPr>
                <w:ilvl w:val="0"/>
                <w:numId w:val="27"/>
              </w:numPr>
              <w:ind w:left="177" w:hanging="177"/>
              <w:jc w:val="left"/>
              <w:rPr>
                <w:rFonts w:ascii="Times New Roman" w:hAnsi="Times New Roman"/>
                <w:lang w:val="ru-RU" w:eastAsia="en-US"/>
              </w:rPr>
            </w:pPr>
            <w:r w:rsidRPr="00345884">
              <w:rPr>
                <w:rFonts w:ascii="Times New Roman" w:hAnsi="Times New Roman"/>
                <w:lang w:val="ru-RU" w:eastAsia="en-US"/>
              </w:rPr>
              <w:t>Содержание автомобильных дорог</w:t>
            </w:r>
          </w:p>
          <w:p w:rsidR="008910E9" w:rsidRPr="000D7407" w:rsidRDefault="008910E9" w:rsidP="00CB7047">
            <w:pPr>
              <w:pStyle w:val="a6"/>
              <w:jc w:val="left"/>
              <w:rPr>
                <w:rFonts w:ascii="Times New Roman" w:hAnsi="Times New Roman"/>
                <w:lang w:val="ru-RU"/>
              </w:rPr>
            </w:pPr>
          </w:p>
        </w:tc>
        <w:tc>
          <w:tcPr>
            <w:tcW w:w="1081" w:type="pct"/>
            <w:tcBorders>
              <w:top w:val="single" w:sz="4" w:space="0" w:color="auto"/>
              <w:left w:val="single" w:sz="4" w:space="0" w:color="auto"/>
              <w:bottom w:val="single" w:sz="4" w:space="0" w:color="auto"/>
              <w:right w:val="single" w:sz="4" w:space="0" w:color="auto"/>
            </w:tcBorders>
            <w:vAlign w:val="center"/>
            <w:hideMark/>
          </w:tcPr>
          <w:p w:rsidR="00F82C3D" w:rsidRPr="000D7407" w:rsidRDefault="00F82C3D" w:rsidP="00CB7047">
            <w:pPr>
              <w:pStyle w:val="a6"/>
              <w:jc w:val="both"/>
              <w:rPr>
                <w:rFonts w:ascii="Times New Roman" w:hAnsi="Times New Roman"/>
                <w:lang w:val="ru-RU"/>
              </w:rPr>
            </w:pPr>
            <w:r w:rsidRPr="000D7407">
              <w:rPr>
                <w:rFonts w:ascii="Times New Roman" w:eastAsia="TimesNewRomanPSMT" w:hAnsi="Times New Roman"/>
                <w:lang w:val="ru-RU"/>
              </w:rPr>
              <w:t>Увеличение скорости движения, снижение времени в</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пути</w:t>
            </w:r>
            <w:r w:rsidR="0082735A">
              <w:rPr>
                <w:rFonts w:ascii="Times New Roman" w:eastAsia="TimesNewRomanPSMT" w:hAnsi="Times New Roman"/>
                <w:lang w:val="ru-RU"/>
              </w:rPr>
              <w:t xml:space="preserve">, </w:t>
            </w:r>
            <w:r w:rsidRPr="000D7407">
              <w:rPr>
                <w:rFonts w:ascii="Times New Roman" w:eastAsia="TimesNewRomanPSMT" w:hAnsi="Times New Roman"/>
                <w:lang w:val="ru-RU"/>
              </w:rPr>
              <w:t>снижение</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вероятности ДТП,</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снижение экологической</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нагрузки на ОС,</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улучшение качества</w:t>
            </w:r>
            <w:r w:rsidR="00382C99">
              <w:rPr>
                <w:rFonts w:ascii="Times New Roman" w:eastAsia="TimesNewRomanPSMT" w:hAnsi="Times New Roman"/>
                <w:lang w:val="ru-RU"/>
              </w:rPr>
              <w:t xml:space="preserve"> </w:t>
            </w:r>
            <w:r w:rsidRPr="000D7407">
              <w:rPr>
                <w:rFonts w:ascii="Times New Roman" w:eastAsia="TimesNewRomanPSMT" w:hAnsi="Times New Roman"/>
                <w:lang w:val="ru-RU"/>
              </w:rPr>
              <w:t>обслуживания территорий, снижение износа улично</w:t>
            </w:r>
            <w:r w:rsidR="00C14A99" w:rsidRPr="000D7407">
              <w:rPr>
                <w:rFonts w:ascii="Times New Roman" w:eastAsia="TimesNewRomanPSMT" w:hAnsi="Times New Roman"/>
                <w:lang w:val="ru-RU"/>
              </w:rPr>
              <w:t>-</w:t>
            </w:r>
            <w:r w:rsidRPr="000D7407">
              <w:rPr>
                <w:rFonts w:ascii="Times New Roman" w:eastAsia="TimesNewRomanPSMT" w:hAnsi="Times New Roman"/>
                <w:lang w:val="ru-RU"/>
              </w:rPr>
              <w:t>дорожной сети</w:t>
            </w:r>
          </w:p>
        </w:tc>
      </w:tr>
    </w:tbl>
    <w:p w:rsidR="00F82C3D" w:rsidRPr="00E97BDC" w:rsidRDefault="00F82C3D" w:rsidP="00CB7047">
      <w:pPr>
        <w:rPr>
          <w:highlight w:val="yellow"/>
        </w:rPr>
      </w:pPr>
    </w:p>
    <w:p w:rsidR="00F82C3D" w:rsidRPr="00E97BDC" w:rsidRDefault="00F82C3D" w:rsidP="00CB7047">
      <w:pPr>
        <w:rPr>
          <w:highlight w:val="yellow"/>
        </w:rPr>
      </w:pPr>
    </w:p>
    <w:p w:rsidR="00450B11" w:rsidRPr="005C6242" w:rsidRDefault="00450B11" w:rsidP="005838F1">
      <w:pPr>
        <w:spacing w:after="160"/>
        <w:rPr>
          <w:rStyle w:val="40"/>
          <w:rFonts w:ascii="Times New Roman" w:eastAsia="Calibri" w:hAnsi="Times New Roman"/>
        </w:rPr>
        <w:sectPr w:rsidR="00450B11" w:rsidRPr="005C6242" w:rsidSect="00450B11">
          <w:pgSz w:w="16838" w:h="11906" w:orient="landscape"/>
          <w:pgMar w:top="1560" w:right="1134" w:bottom="850" w:left="1134" w:header="708" w:footer="708" w:gutter="0"/>
          <w:cols w:space="708"/>
          <w:docGrid w:linePitch="360"/>
        </w:sectPr>
      </w:pPr>
      <w:bookmarkStart w:id="91" w:name="dst100074"/>
      <w:bookmarkEnd w:id="91"/>
    </w:p>
    <w:p w:rsidR="00450B11" w:rsidRPr="004D108E" w:rsidRDefault="006273FA" w:rsidP="00CB7047">
      <w:pPr>
        <w:pStyle w:val="2"/>
        <w:spacing w:line="240" w:lineRule="auto"/>
        <w:ind w:firstLine="0"/>
        <w:jc w:val="center"/>
      </w:pPr>
      <w:bookmarkStart w:id="92" w:name="_Toc45274835"/>
      <w:r w:rsidRPr="00430FD1">
        <w:rPr>
          <w:rStyle w:val="40"/>
          <w:rFonts w:ascii="Times New Roman" w:hAnsi="Times New Roman"/>
          <w:i w:val="0"/>
          <w:iCs w:val="0"/>
          <w:color w:val="auto"/>
        </w:rPr>
        <w:lastRenderedPageBreak/>
        <w:t>9</w:t>
      </w:r>
      <w:r w:rsidR="00450B11" w:rsidRPr="00430FD1">
        <w:rPr>
          <w:rStyle w:val="40"/>
          <w:rFonts w:ascii="Times New Roman" w:hAnsi="Times New Roman"/>
          <w:i w:val="0"/>
          <w:iCs w:val="0"/>
          <w:color w:val="auto"/>
        </w:rPr>
        <w:t xml:space="preserve">. </w:t>
      </w:r>
      <w:r w:rsidR="00381EC1" w:rsidRPr="00430FD1">
        <w:rPr>
          <w:rStyle w:val="40"/>
          <w:rFonts w:ascii="Times New Roman" w:hAnsi="Times New Roman"/>
          <w:i w:val="0"/>
          <w:iCs w:val="0"/>
          <w:color w:val="auto"/>
        </w:rPr>
        <w:t>ПРЕДЛОЖЕНИЯ ПО ИНСТИТУЦИОНАЛЬНЫМ ПРЕОБРАЗОВАНИЯМ, СОВЕРШЕНСТВОВАНИЮ ПРАВОВОГО И ИНФ</w:t>
      </w:r>
      <w:r w:rsidR="00CD756E" w:rsidRPr="00430FD1">
        <w:rPr>
          <w:rStyle w:val="40"/>
          <w:rFonts w:ascii="Times New Roman" w:hAnsi="Times New Roman"/>
          <w:i w:val="0"/>
          <w:iCs w:val="0"/>
          <w:color w:val="auto"/>
        </w:rPr>
        <w:t>О</w:t>
      </w:r>
      <w:r w:rsidR="00381EC1" w:rsidRPr="00430FD1">
        <w:rPr>
          <w:rStyle w:val="40"/>
          <w:rFonts w:ascii="Times New Roman" w:hAnsi="Times New Roman"/>
          <w:i w:val="0"/>
          <w:iCs w:val="0"/>
          <w:color w:val="auto"/>
        </w:rPr>
        <w:t xml:space="preserve">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014EA3">
        <w:rPr>
          <w:rStyle w:val="40"/>
          <w:rFonts w:ascii="Times New Roman" w:hAnsi="Times New Roman"/>
          <w:i w:val="0"/>
          <w:iCs w:val="0"/>
          <w:color w:val="auto"/>
        </w:rPr>
        <w:t>ШОЛЬСКОГО СЕЛЬСКОГО ПОСЕЛЕНИЯ</w:t>
      </w:r>
      <w:bookmarkEnd w:id="92"/>
    </w:p>
    <w:p w:rsidR="001F5689" w:rsidRPr="00430FD1" w:rsidRDefault="001F5689" w:rsidP="00727677">
      <w:pPr>
        <w:ind w:firstLine="709"/>
        <w:jc w:val="both"/>
      </w:pPr>
      <w:r w:rsidRPr="00430FD1">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1F5689" w:rsidRPr="00430FD1" w:rsidRDefault="001F5689" w:rsidP="00727677">
      <w:pPr>
        <w:ind w:firstLine="709"/>
        <w:jc w:val="both"/>
      </w:pPr>
      <w:r w:rsidRPr="00430FD1">
        <w:t>Важнейшим элементом экономического механизма стимулирования инвестиций является создание условий роста инвестиционной активности.</w:t>
      </w:r>
    </w:p>
    <w:p w:rsidR="001F5689" w:rsidRPr="00430FD1" w:rsidRDefault="001F5689" w:rsidP="00727677">
      <w:pPr>
        <w:ind w:firstLine="709"/>
        <w:jc w:val="both"/>
      </w:pPr>
      <w:r w:rsidRPr="00430FD1">
        <w:t>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области является государственно</w:t>
      </w:r>
      <w:r w:rsidR="00382C99">
        <w:t>-</w:t>
      </w:r>
      <w:r w:rsidRPr="00430FD1">
        <w:t>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w:t>
      </w:r>
    </w:p>
    <w:p w:rsidR="001F5689" w:rsidRPr="00430FD1" w:rsidRDefault="001F5689" w:rsidP="00727677">
      <w:pPr>
        <w:ind w:firstLine="709"/>
        <w:jc w:val="both"/>
      </w:pPr>
      <w:r w:rsidRPr="00430FD1">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 месячный срок с даты утверждения генеральных планов. 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C14A99" w:rsidRPr="00430FD1" w:rsidRDefault="00C14A99" w:rsidP="00727677">
      <w:pPr>
        <w:ind w:firstLine="709"/>
        <w:jc w:val="both"/>
      </w:pPr>
      <w:r w:rsidRPr="00430FD1">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C14A99" w:rsidRPr="00430FD1" w:rsidRDefault="00C14A99" w:rsidP="00727677">
      <w:pPr>
        <w:ind w:firstLine="709"/>
        <w:jc w:val="both"/>
      </w:pPr>
      <w:r w:rsidRPr="00430FD1">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1F5689" w:rsidRPr="00430FD1" w:rsidRDefault="00014EA3" w:rsidP="00727677">
      <w:pPr>
        <w:ind w:firstLine="709"/>
        <w:jc w:val="both"/>
      </w:pPr>
      <w:r>
        <w:t>Р</w:t>
      </w:r>
      <w:r w:rsidR="001F5689" w:rsidRPr="00430FD1">
        <w:t>еализация генерального плана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C14A99" w:rsidRPr="00430FD1" w:rsidRDefault="00C14A99" w:rsidP="00727677">
      <w:pPr>
        <w:ind w:firstLine="709"/>
        <w:jc w:val="both"/>
      </w:pPr>
      <w:r w:rsidRPr="00430FD1">
        <w:t xml:space="preserve">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w:t>
      </w:r>
      <w:r w:rsidRPr="00430FD1">
        <w:lastRenderedPageBreak/>
        <w:t>городских округов и поселений, по общему правилами, должна обеспечиваться органами местного самоуправления соответствующих муниципальных образований.</w:t>
      </w:r>
    </w:p>
    <w:p w:rsidR="00C14A99" w:rsidRPr="00430FD1" w:rsidRDefault="00C14A99" w:rsidP="00727677">
      <w:pPr>
        <w:ind w:firstLine="709"/>
        <w:jc w:val="both"/>
      </w:pPr>
      <w:r w:rsidRPr="00430FD1">
        <w:t>Программа комплексного развития транспортной инфраструктуры поселения – документ, устанавливающий перечень мероприятий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C14A99" w:rsidRPr="00430FD1" w:rsidRDefault="00C14A99" w:rsidP="00727677">
      <w:pPr>
        <w:ind w:firstLine="709"/>
        <w:jc w:val="both"/>
      </w:pPr>
      <w:r w:rsidRPr="00430FD1">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C14A99" w:rsidRPr="00430FD1" w:rsidRDefault="00C14A99" w:rsidP="00727677">
      <w:pPr>
        <w:ind w:firstLine="709"/>
        <w:jc w:val="both"/>
      </w:pPr>
      <w:r w:rsidRPr="00430FD1">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C14A99" w:rsidRPr="00430FD1" w:rsidRDefault="00C14A99" w:rsidP="00727677">
      <w:pPr>
        <w:ind w:firstLine="709"/>
        <w:jc w:val="both"/>
      </w:pPr>
      <w:r w:rsidRPr="00430FD1">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C14A99" w:rsidRPr="00430FD1" w:rsidRDefault="00C14A99" w:rsidP="00727677">
      <w:pPr>
        <w:ind w:firstLine="709"/>
        <w:jc w:val="both"/>
      </w:pPr>
      <w:r w:rsidRPr="00430FD1">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7B54AA" w:rsidRPr="00430FD1">
        <w:t>округа</w:t>
      </w:r>
      <w:r w:rsidRPr="00430FD1">
        <w:t xml:space="preserve"> являются:</w:t>
      </w:r>
    </w:p>
    <w:p w:rsidR="00C14A99" w:rsidRPr="00430FD1" w:rsidRDefault="00C14A99" w:rsidP="00727677">
      <w:pPr>
        <w:pStyle w:val="a1"/>
        <w:spacing w:line="240" w:lineRule="auto"/>
        <w:ind w:firstLine="709"/>
      </w:pPr>
      <w:r w:rsidRPr="00430FD1">
        <w:rPr>
          <w:rFonts w:eastAsia="TimesNewRomanPSMT"/>
        </w:rPr>
        <w:t>применение экономических мер, стимулирующих инвестиции в объекты</w:t>
      </w:r>
      <w:r w:rsidR="00382C99">
        <w:rPr>
          <w:rFonts w:eastAsia="TimesNewRomanPSMT"/>
        </w:rPr>
        <w:t xml:space="preserve"> </w:t>
      </w:r>
      <w:r w:rsidRPr="00430FD1">
        <w:rPr>
          <w:rFonts w:eastAsia="TimesNewRomanPSMT"/>
        </w:rPr>
        <w:t>транспортной инфраструктуры;</w:t>
      </w:r>
    </w:p>
    <w:p w:rsidR="00C14A99" w:rsidRPr="00430FD1" w:rsidRDefault="00C14A99" w:rsidP="00727677">
      <w:pPr>
        <w:pStyle w:val="a1"/>
        <w:spacing w:line="240" w:lineRule="auto"/>
        <w:ind w:firstLine="709"/>
      </w:pPr>
      <w:r w:rsidRPr="00430FD1">
        <w:rPr>
          <w:rFonts w:eastAsia="TimesNewRomanPSMT"/>
        </w:rPr>
        <w:t>координация мероприятий и проектов строительства и реконструкции объектов</w:t>
      </w:r>
      <w:r w:rsidR="00382C99">
        <w:rPr>
          <w:rFonts w:eastAsia="TimesNewRomanPSMT"/>
        </w:rPr>
        <w:t xml:space="preserve"> </w:t>
      </w:r>
      <w:r w:rsidRPr="00430FD1">
        <w:rPr>
          <w:rFonts w:eastAsia="TimesNewRomanPSMT"/>
        </w:rPr>
        <w:t>транспортной инфраструктуры между органами государственной власти (по уровню</w:t>
      </w:r>
      <w:r w:rsidR="00382C99">
        <w:rPr>
          <w:rFonts w:eastAsia="TimesNewRomanPSMT"/>
        </w:rPr>
        <w:t xml:space="preserve"> </w:t>
      </w:r>
      <w:r w:rsidRPr="00430FD1">
        <w:rPr>
          <w:rFonts w:eastAsia="TimesNewRomanPSMT"/>
        </w:rPr>
        <w:t>вертикальной интеграции) и бизнеса;</w:t>
      </w:r>
    </w:p>
    <w:p w:rsidR="00C14A99" w:rsidRPr="00430FD1" w:rsidRDefault="00C14A99" w:rsidP="00727677">
      <w:pPr>
        <w:pStyle w:val="a1"/>
        <w:spacing w:line="240" w:lineRule="auto"/>
        <w:ind w:firstLine="709"/>
      </w:pPr>
      <w:r w:rsidRPr="00430FD1">
        <w:rPr>
          <w:rFonts w:eastAsia="TimesNewRomanPSMT"/>
        </w:rPr>
        <w:t>координация усилий федеральных органов исполнительной власти, органов</w:t>
      </w:r>
      <w:r w:rsidR="00382C99">
        <w:rPr>
          <w:rFonts w:eastAsia="TimesNewRomanPSMT"/>
        </w:rPr>
        <w:t xml:space="preserve"> </w:t>
      </w:r>
      <w:r w:rsidRPr="00430FD1">
        <w:rPr>
          <w:rFonts w:eastAsia="TimesNewRomanPSMT"/>
        </w:rPr>
        <w:t xml:space="preserve">исполнительной власти Сахалинской </w:t>
      </w:r>
      <w:r w:rsidR="009030DB" w:rsidRPr="00430FD1">
        <w:rPr>
          <w:rFonts w:eastAsia="TimesNewRomanPSMT"/>
        </w:rPr>
        <w:t>области</w:t>
      </w:r>
      <w:r w:rsidRPr="00430FD1">
        <w:rPr>
          <w:rFonts w:eastAsia="TimesNewRomanPSMT"/>
        </w:rPr>
        <w:t>, органов местного самоуправления,</w:t>
      </w:r>
      <w:r w:rsidR="00382C99">
        <w:rPr>
          <w:rFonts w:eastAsia="TimesNewRomanPSMT"/>
        </w:rPr>
        <w:t xml:space="preserve"> </w:t>
      </w:r>
      <w:r w:rsidRPr="00430FD1">
        <w:rPr>
          <w:rFonts w:eastAsia="TimesNewRomanPSMT"/>
        </w:rPr>
        <w:t>представителей бизнеса и общественных организаций в решении задач реализации</w:t>
      </w:r>
      <w:r w:rsidR="00382C99">
        <w:rPr>
          <w:rFonts w:eastAsia="TimesNewRomanPSMT"/>
        </w:rPr>
        <w:t xml:space="preserve"> </w:t>
      </w:r>
      <w:r w:rsidRPr="00430FD1">
        <w:rPr>
          <w:rFonts w:eastAsia="TimesNewRomanPSMT"/>
        </w:rPr>
        <w:t>мероприятий (инвестиционных проектов);</w:t>
      </w:r>
    </w:p>
    <w:p w:rsidR="00C14A99" w:rsidRPr="00430FD1" w:rsidRDefault="00C14A99" w:rsidP="00727677">
      <w:pPr>
        <w:pStyle w:val="a1"/>
        <w:spacing w:line="240" w:lineRule="auto"/>
        <w:ind w:firstLine="709"/>
      </w:pPr>
      <w:r w:rsidRPr="00430FD1">
        <w:rPr>
          <w:rFonts w:eastAsia="TimesNewRomanPSMT"/>
        </w:rPr>
        <w:t>запуск системы статистического наблюдения и мониторинга необходимой</w:t>
      </w:r>
      <w:r w:rsidR="00382C99">
        <w:rPr>
          <w:rFonts w:eastAsia="TimesNewRomanPSMT"/>
        </w:rPr>
        <w:t xml:space="preserve"> </w:t>
      </w:r>
      <w:r w:rsidRPr="00430FD1">
        <w:rPr>
          <w:rFonts w:eastAsia="TimesNewRomanPSMT"/>
        </w:rPr>
        <w:t xml:space="preserve">обеспеченности учреждениями транспортной инфраструктуры </w:t>
      </w:r>
      <w:r w:rsidR="007B54AA" w:rsidRPr="00430FD1">
        <w:rPr>
          <w:rFonts w:eastAsia="TimesNewRomanPSMT"/>
        </w:rPr>
        <w:t>округа</w:t>
      </w:r>
      <w:r w:rsidRPr="00430FD1">
        <w:rPr>
          <w:rFonts w:eastAsia="TimesNewRomanPSMT"/>
        </w:rPr>
        <w:t xml:space="preserve"> в соответствии с</w:t>
      </w:r>
      <w:r w:rsidR="00382C99">
        <w:rPr>
          <w:rFonts w:eastAsia="TimesNewRomanPSMT"/>
        </w:rPr>
        <w:t xml:space="preserve"> </w:t>
      </w:r>
      <w:r w:rsidRPr="00430FD1">
        <w:rPr>
          <w:rFonts w:eastAsia="TimesNewRomanPSMT"/>
        </w:rPr>
        <w:t>утвержденными и обновляющимися нормативами;</w:t>
      </w:r>
    </w:p>
    <w:p w:rsidR="00C14A99" w:rsidRPr="00430FD1" w:rsidRDefault="00C14A99" w:rsidP="00727677">
      <w:pPr>
        <w:pStyle w:val="a1"/>
        <w:spacing w:line="240" w:lineRule="auto"/>
        <w:ind w:firstLine="709"/>
      </w:pPr>
      <w:r w:rsidRPr="00430FD1">
        <w:rPr>
          <w:rFonts w:eastAsia="TimesNewRomanPSMT"/>
        </w:rPr>
        <w:t>разработка стандартов и регламентов эксплуатации и (или) использования</w:t>
      </w:r>
      <w:r w:rsidR="00382C99">
        <w:rPr>
          <w:rFonts w:eastAsia="TimesNewRomanPSMT"/>
        </w:rPr>
        <w:t xml:space="preserve"> </w:t>
      </w:r>
      <w:r w:rsidRPr="00430FD1">
        <w:rPr>
          <w:rFonts w:eastAsia="TimesNewRomanPSMT"/>
        </w:rPr>
        <w:t>объектов транспортной инфраструктуры на всех этапах жизненного цикла объектов;</w:t>
      </w:r>
    </w:p>
    <w:p w:rsidR="00C14A99" w:rsidRPr="00430FD1" w:rsidRDefault="00C14A99" w:rsidP="00727677">
      <w:pPr>
        <w:pStyle w:val="a1"/>
        <w:spacing w:line="240" w:lineRule="auto"/>
        <w:ind w:firstLine="709"/>
      </w:pPr>
      <w:r w:rsidRPr="00430FD1">
        <w:rPr>
          <w:rFonts w:eastAsia="TimesNewRomanPSMT"/>
        </w:rPr>
        <w:t>разработка предложений для региональных исполнительных органов власти,</w:t>
      </w:r>
      <w:r w:rsidR="00382C99">
        <w:rPr>
          <w:rFonts w:eastAsia="TimesNewRomanPSMT"/>
        </w:rPr>
        <w:t xml:space="preserve"> </w:t>
      </w:r>
      <w:r w:rsidRPr="00430FD1">
        <w:rPr>
          <w:rFonts w:eastAsia="TimesNewRomanPSMT"/>
        </w:rPr>
        <w:t>органов власти муниципального района по включению мероприятий, связанных с</w:t>
      </w:r>
      <w:r w:rsidR="00382C99">
        <w:rPr>
          <w:rFonts w:eastAsia="TimesNewRomanPSMT"/>
        </w:rPr>
        <w:t xml:space="preserve"> </w:t>
      </w:r>
      <w:r w:rsidRPr="00430FD1">
        <w:rPr>
          <w:rFonts w:eastAsia="TimesNewRomanPSMT"/>
        </w:rPr>
        <w:lastRenderedPageBreak/>
        <w:t xml:space="preserve">развитием объектов транспортной инфраструктуры </w:t>
      </w:r>
      <w:r w:rsidR="00014EA3">
        <w:rPr>
          <w:rFonts w:eastAsia="TimesNewRomanPSMT"/>
        </w:rPr>
        <w:t>поселения</w:t>
      </w:r>
      <w:r w:rsidRPr="00430FD1">
        <w:rPr>
          <w:rFonts w:eastAsia="TimesNewRomanPSMT"/>
        </w:rPr>
        <w:t>, в состав плана</w:t>
      </w:r>
      <w:r w:rsidR="00382C99">
        <w:rPr>
          <w:rFonts w:eastAsia="TimesNewRomanPSMT"/>
        </w:rPr>
        <w:t xml:space="preserve"> </w:t>
      </w:r>
      <w:r w:rsidRPr="00430FD1">
        <w:rPr>
          <w:rFonts w:eastAsia="TimesNewRomanPSMT"/>
        </w:rPr>
        <w:t>экономики района.</w:t>
      </w:r>
    </w:p>
    <w:p w:rsidR="001F5689" w:rsidRPr="00430FD1" w:rsidRDefault="001F5689" w:rsidP="00727677">
      <w:pPr>
        <w:ind w:firstLine="709"/>
        <w:jc w:val="both"/>
      </w:pPr>
      <w:r w:rsidRPr="00430FD1">
        <w:t>Для создания эффективной конкурентоспособной транспортной системы необходимы 3 основные составляющие:</w:t>
      </w:r>
    </w:p>
    <w:p w:rsidR="001F5689" w:rsidRPr="00430FD1" w:rsidRDefault="001F5689" w:rsidP="00727677">
      <w:pPr>
        <w:pStyle w:val="a1"/>
        <w:tabs>
          <w:tab w:val="left" w:pos="851"/>
        </w:tabs>
        <w:spacing w:line="240" w:lineRule="auto"/>
        <w:ind w:left="0" w:firstLine="709"/>
      </w:pPr>
      <w:r w:rsidRPr="00430FD1">
        <w:t>конкурентоспособные высококачественные транспортные услуги;</w:t>
      </w:r>
    </w:p>
    <w:p w:rsidR="001F5689" w:rsidRPr="00430FD1" w:rsidRDefault="001F5689" w:rsidP="00727677">
      <w:pPr>
        <w:pStyle w:val="a1"/>
        <w:tabs>
          <w:tab w:val="left" w:pos="851"/>
        </w:tabs>
        <w:spacing w:line="240" w:lineRule="auto"/>
        <w:ind w:left="0" w:firstLine="709"/>
      </w:pPr>
      <w:r w:rsidRPr="00430FD1">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1F5689" w:rsidRPr="00430FD1" w:rsidRDefault="001F5689" w:rsidP="00727677">
      <w:pPr>
        <w:pStyle w:val="a1"/>
        <w:tabs>
          <w:tab w:val="left" w:pos="851"/>
        </w:tabs>
        <w:spacing w:line="240" w:lineRule="auto"/>
        <w:ind w:left="0" w:firstLine="709"/>
      </w:pPr>
      <w:r w:rsidRPr="00430FD1">
        <w:t>создание условий для превышения уровня предложения транспортных услуг над спросом.</w:t>
      </w:r>
    </w:p>
    <w:p w:rsidR="001F5689" w:rsidRPr="00430FD1" w:rsidRDefault="00C14A99" w:rsidP="00727677">
      <w:pPr>
        <w:ind w:firstLine="709"/>
        <w:jc w:val="both"/>
      </w:pPr>
      <w:r w:rsidRPr="00430FD1">
        <w:t xml:space="preserve">Развитие транспорта на территории </w:t>
      </w:r>
      <w:r w:rsidR="00014EA3">
        <w:t>поселения</w:t>
      </w:r>
      <w:r w:rsidRPr="00430FD1">
        <w:t xml:space="preserve"> должно осуществляться на</w:t>
      </w:r>
      <w:r w:rsidR="00382C99">
        <w:t xml:space="preserve"> </w:t>
      </w:r>
      <w:r w:rsidRPr="00430FD1">
        <w:t>основе комплексного подхода, ориентированного на совместные усилия различных</w:t>
      </w:r>
      <w:r w:rsidR="00382C99">
        <w:t xml:space="preserve"> </w:t>
      </w:r>
      <w:r w:rsidRPr="00430FD1">
        <w:t>уровней власти.</w:t>
      </w:r>
    </w:p>
    <w:p w:rsidR="001F5689" w:rsidRPr="00430FD1" w:rsidRDefault="00C14A99" w:rsidP="00727677">
      <w:pPr>
        <w:ind w:firstLine="709"/>
        <w:jc w:val="both"/>
      </w:pPr>
      <w:r w:rsidRPr="00430FD1">
        <w:t xml:space="preserve">Транспортная система </w:t>
      </w:r>
      <w:r w:rsidR="00014EA3">
        <w:t xml:space="preserve">Шольского сельского поселения </w:t>
      </w:r>
      <w:r w:rsidRPr="00430FD1">
        <w:t>является элементом</w:t>
      </w:r>
      <w:r w:rsidR="00382C99">
        <w:t xml:space="preserve"> </w:t>
      </w:r>
      <w:r w:rsidRPr="00430FD1">
        <w:t xml:space="preserve">транспортной системы </w:t>
      </w:r>
      <w:r w:rsidR="00014EA3">
        <w:t>Белозерского района</w:t>
      </w:r>
      <w:r w:rsidRPr="00430FD1">
        <w:t>, поэтому решение всех задач, связанных с оптимизацией</w:t>
      </w:r>
      <w:r w:rsidR="00382C99">
        <w:t xml:space="preserve"> </w:t>
      </w:r>
      <w:r w:rsidRPr="00430FD1">
        <w:t>транспортной инфраструктуры на территории, не может быть решено только в рамках</w:t>
      </w:r>
      <w:r w:rsidR="00382C99">
        <w:t xml:space="preserve"> </w:t>
      </w:r>
      <w:r w:rsidRPr="00430FD1">
        <w:t>полномочий органов местного самоуправления муниципального образования. Данные в</w:t>
      </w:r>
      <w:r w:rsidR="00382C99">
        <w:t xml:space="preserve"> </w:t>
      </w:r>
      <w:r w:rsidRPr="00430FD1">
        <w:t>Программе предложения по развитию транспортной инфраструктуры предполагается</w:t>
      </w:r>
      <w:r w:rsidR="00382C99">
        <w:t xml:space="preserve"> </w:t>
      </w:r>
      <w:r w:rsidRPr="00430FD1">
        <w:t xml:space="preserve">реализовывать с участием </w:t>
      </w:r>
      <w:r w:rsidR="00014EA3">
        <w:t xml:space="preserve">также и </w:t>
      </w:r>
      <w:r w:rsidRPr="00430FD1">
        <w:t>бюджет</w:t>
      </w:r>
      <w:r w:rsidR="00014EA3">
        <w:t>а</w:t>
      </w:r>
      <w:r w:rsidR="00382C99">
        <w:t xml:space="preserve"> </w:t>
      </w:r>
      <w:r w:rsidR="00014EA3">
        <w:t>района</w:t>
      </w:r>
      <w:r w:rsidRPr="00430FD1">
        <w:t>. Задачами органов местного</w:t>
      </w:r>
      <w:r w:rsidR="00382C99">
        <w:t xml:space="preserve"> </w:t>
      </w:r>
      <w:r w:rsidRPr="00430FD1">
        <w:t>самоуправления станут организационные мероприятия по обеспечению взаимодействия</w:t>
      </w:r>
      <w:r w:rsidR="00382C99">
        <w:t xml:space="preserve"> </w:t>
      </w:r>
      <w:r w:rsidRPr="00430FD1">
        <w:t>органов местного самоуправления, подготовка инициативных</w:t>
      </w:r>
      <w:r w:rsidR="00382C99">
        <w:t xml:space="preserve"> </w:t>
      </w:r>
      <w:r w:rsidRPr="00430FD1">
        <w:t>предложений по развитию транспортной инфраструктуры.</w:t>
      </w:r>
    </w:p>
    <w:p w:rsidR="001F5689" w:rsidRPr="00430FD1" w:rsidRDefault="00C14A99" w:rsidP="00727677">
      <w:pPr>
        <w:ind w:firstLine="709"/>
        <w:jc w:val="both"/>
      </w:pPr>
      <w:r w:rsidRPr="00430FD1">
        <w:t>Высокая потребность в развитии улично-дорожной сети и бюджетные ограничения</w:t>
      </w:r>
      <w:r w:rsidR="00382C99">
        <w:t xml:space="preserve"> </w:t>
      </w:r>
      <w:r w:rsidRPr="00430FD1">
        <w:t>в части финансирования автомобильных дорог требуют расширения использования</w:t>
      </w:r>
      <w:r w:rsidR="00382C99">
        <w:t xml:space="preserve"> </w:t>
      </w:r>
      <w:r w:rsidRPr="00430FD1">
        <w:t>внебюджетных источников для финансирования развития дорожной сети, в том числе</w:t>
      </w:r>
      <w:r w:rsidR="00382C99">
        <w:t xml:space="preserve"> </w:t>
      </w:r>
      <w:r w:rsidRPr="00430FD1">
        <w:t>заемных средст</w:t>
      </w:r>
      <w:r w:rsidR="00014EA3">
        <w:t>в</w:t>
      </w:r>
      <w:r w:rsidRPr="00430FD1">
        <w:t>.</w:t>
      </w:r>
    </w:p>
    <w:p w:rsidR="001F5689" w:rsidRPr="00430FD1" w:rsidRDefault="00C14A99" w:rsidP="00727677">
      <w:pPr>
        <w:ind w:firstLine="709"/>
        <w:jc w:val="both"/>
      </w:pPr>
      <w:r w:rsidRPr="00430FD1">
        <w:t>Перспективным направлением привлечения негосударственных средств для</w:t>
      </w:r>
      <w:r w:rsidR="00382C99">
        <w:t xml:space="preserve"> </w:t>
      </w:r>
      <w:r w:rsidRPr="00430FD1">
        <w:t>финансирования объектов в сфере проектирования, строительства, реконструкции</w:t>
      </w:r>
      <w:r w:rsidR="00382C99">
        <w:t xml:space="preserve"> </w:t>
      </w:r>
      <w:r w:rsidRPr="00430FD1">
        <w:t>объектов транспортной инфраструктуры на территории округа является государственно</w:t>
      </w:r>
      <w:r w:rsidR="00014EA3">
        <w:t>-</w:t>
      </w:r>
      <w:r w:rsidRPr="00430FD1">
        <w:t>частное партнерство, поэтому одновременно должны быть созданы условия для</w:t>
      </w:r>
      <w:r w:rsidR="00382C99">
        <w:t xml:space="preserve"> </w:t>
      </w:r>
      <w:r w:rsidRPr="00430FD1">
        <w:t>строительства и эксплуатации автомобильных дорог и искусственных сооружений на</w:t>
      </w:r>
      <w:r w:rsidR="00382C99">
        <w:t xml:space="preserve"> </w:t>
      </w:r>
      <w:r w:rsidRPr="00430FD1">
        <w:t>коммерческих началах с привлечением средств международных финансовых организаций</w:t>
      </w:r>
      <w:r w:rsidR="00382C99">
        <w:t xml:space="preserve"> </w:t>
      </w:r>
      <w:r w:rsidRPr="00430FD1">
        <w:t>и частных инвесторов.</w:t>
      </w:r>
    </w:p>
    <w:p w:rsidR="00450B11" w:rsidRPr="00CB7047" w:rsidRDefault="00C14A99" w:rsidP="00727677">
      <w:pPr>
        <w:ind w:firstLine="709"/>
        <w:jc w:val="both"/>
      </w:pPr>
      <w:r w:rsidRPr="00430FD1">
        <w:t>Для обеспечения возможности реализации предлагаемых в составе программы</w:t>
      </w:r>
      <w:r w:rsidR="00382C99">
        <w:t xml:space="preserve"> </w:t>
      </w:r>
      <w:r w:rsidRPr="00430FD1">
        <w:t>мероприятий (инвестиционных проектов) необходимо решение приоритетной задачи</w:t>
      </w:r>
      <w:r w:rsidR="00382C99">
        <w:t xml:space="preserve"> </w:t>
      </w:r>
      <w:r w:rsidRPr="00430FD1">
        <w:t>институциональных преобразований: разработка нормативной правовой базы,</w:t>
      </w:r>
      <w:r w:rsidR="00382C99">
        <w:t xml:space="preserve"> </w:t>
      </w:r>
      <w:r w:rsidRPr="00430FD1">
        <w:t>обеспечивающей четкое законодательное распределение прав, ответственности и рисков</w:t>
      </w:r>
      <w:r w:rsidR="00382C99">
        <w:t xml:space="preserve"> </w:t>
      </w:r>
      <w:r w:rsidRPr="00430FD1">
        <w:t>между государством и инвестором, а также определение приоритетных сфер применения</w:t>
      </w:r>
      <w:r w:rsidR="00382C99">
        <w:t xml:space="preserve"> </w:t>
      </w:r>
      <w:r w:rsidRPr="00430FD1">
        <w:t>государственно-частного партнерства в сфере дорожного хозяйства, в том числе</w:t>
      </w:r>
      <w:r w:rsidR="00382C99">
        <w:t xml:space="preserve"> </w:t>
      </w:r>
      <w:r w:rsidRPr="00430FD1">
        <w:t>совершенствование законодательства, регулирующего вопросы инвестиционной</w:t>
      </w:r>
      <w:r w:rsidR="00382C99">
        <w:t xml:space="preserve"> </w:t>
      </w:r>
      <w:r w:rsidRPr="00430FD1">
        <w:t>деятельности в сфере дорожного хозяйства, осуществляемой в форме капитальных</w:t>
      </w:r>
      <w:r w:rsidR="00382C99">
        <w:t xml:space="preserve"> </w:t>
      </w:r>
      <w:r w:rsidRPr="00430FD1">
        <w:t>вложений.</w:t>
      </w:r>
    </w:p>
    <w:sectPr w:rsidR="00450B11" w:rsidRPr="00CB7047" w:rsidSect="005A3C05">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909" w:rsidRDefault="00E41909" w:rsidP="00D94CDF">
      <w:r>
        <w:separator/>
      </w:r>
    </w:p>
  </w:endnote>
  <w:endnote w:type="continuationSeparator" w:id="1">
    <w:p w:rsidR="00E41909" w:rsidRDefault="00E41909" w:rsidP="00D94C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Yu Gothic"/>
    <w:panose1 w:val="00000000000000000000"/>
    <w:charset w:val="CC"/>
    <w:family w:val="auto"/>
    <w:notTrueType/>
    <w:pitch w:val="default"/>
    <w:sig w:usb0="00000203" w:usb1="00000000" w:usb2="00000000" w:usb3="00000000" w:csb0="00000005" w:csb1="00000000"/>
  </w:font>
  <w:font w:name="Symbol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Math">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99" w:rsidRDefault="00382C99">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99" w:rsidRPr="00210D80" w:rsidRDefault="00382C99" w:rsidP="00AE2707">
    <w:pPr>
      <w:pStyle w:val="afe"/>
      <w:jc w:val="right"/>
    </w:pPr>
    <w:r>
      <w:rPr>
        <w:noProof/>
      </w:rPr>
      <w:fldChar w:fldCharType="begin"/>
    </w:r>
    <w:r>
      <w:rPr>
        <w:noProof/>
      </w:rPr>
      <w:instrText>PAGE   \* MERGEFORMAT</w:instrText>
    </w:r>
    <w:r>
      <w:rPr>
        <w:noProof/>
      </w:rPr>
      <w:fldChar w:fldCharType="separate"/>
    </w:r>
    <w:r w:rsidR="001A2D43">
      <w:rPr>
        <w:noProof/>
      </w:rPr>
      <w:t>5</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99" w:rsidRDefault="00382C99">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909" w:rsidRDefault="00E41909" w:rsidP="00D94CDF">
      <w:r>
        <w:separator/>
      </w:r>
    </w:p>
  </w:footnote>
  <w:footnote w:type="continuationSeparator" w:id="1">
    <w:p w:rsidR="00E41909" w:rsidRDefault="00E41909" w:rsidP="00D94CDF">
      <w:r>
        <w:continuationSeparator/>
      </w:r>
    </w:p>
  </w:footnote>
  <w:footnote w:id="2">
    <w:p w:rsidR="00382C99" w:rsidRDefault="00382C99" w:rsidP="008B2C64">
      <w:pPr>
        <w:pStyle w:val="ac"/>
        <w:jc w:val="both"/>
      </w:pPr>
      <w:r>
        <w:rPr>
          <w:rStyle w:val="af0"/>
        </w:rPr>
        <w:footnoteRef/>
      </w:r>
      <w:r w:rsidRPr="008B2C64">
        <w:t>Закон</w:t>
      </w:r>
      <w:r>
        <w:t>ом</w:t>
      </w:r>
      <w:r w:rsidRPr="008B2C64">
        <w:t xml:space="preserve"> Вологодской области от 9 апреля 2009 г. N 1999-ОЗбыли преобразованы, путём их объединения, муниципальные образования</w:t>
      </w:r>
      <w:r>
        <w:t xml:space="preserve"> «Бечевинское сельское поселение» и </w:t>
      </w:r>
      <w:r w:rsidRPr="008B2C64">
        <w:t>«Антушевское сельское поселение» в сельское поселение Антушевское с административным центром в селе Антушево</w:t>
      </w:r>
    </w:p>
    <w:p w:rsidR="00382C99" w:rsidRDefault="00382C99" w:rsidP="008B2C64">
      <w:pPr>
        <w:pStyle w:val="ac"/>
        <w:jc w:val="both"/>
      </w:pPr>
      <w:r w:rsidRPr="008B2C64">
        <w:t>Законом Вологодской области от 1 июня 2015 года № 3666-ОЗ были преобразованы, путём их объединения, муниципальные образования «Артюшинское сельское поселение», «Визьменское сельское поселение», «Енинское сельское поселение» и «Панинское сельское поселе</w:t>
      </w:r>
      <w:r>
        <w:t>ние (Вологодская область)</w:t>
      </w:r>
      <w:r w:rsidRPr="008B2C64">
        <w:t xml:space="preserve"> в сельское поселение Артюшинское с административным центром в селе Артюшино. </w:t>
      </w:r>
      <w:r>
        <w:t>Б</w:t>
      </w:r>
      <w:r w:rsidRPr="008B2C64">
        <w:t xml:space="preserve">ыли </w:t>
      </w:r>
      <w:r>
        <w:t xml:space="preserve">также </w:t>
      </w:r>
      <w:r w:rsidRPr="008B2C64">
        <w:t>преобразованы, путём их объединения, муниципальные образования «Антушевское сельское поселение» и «Гулинское сельское поселение» в сельское поселение Антушевское с административным центром в селе Антушево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99" w:rsidRDefault="00382C99">
    <w:pPr>
      <w:pStyle w:val="af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99" w:rsidRDefault="00382C99" w:rsidP="00AE2707">
    <w:pPr>
      <w:pStyle w:val="aff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99" w:rsidRDefault="00382C99">
    <w:pPr>
      <w:pStyle w:val="af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1C4E222"/>
    <w:lvl w:ilvl="0">
      <w:start w:val="1"/>
      <w:numFmt w:val="bullet"/>
      <w:lvlText w:val=""/>
      <w:lvlJc w:val="left"/>
      <w:pPr>
        <w:tabs>
          <w:tab w:val="num" w:pos="717"/>
        </w:tabs>
        <w:ind w:left="717"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0"/>
        </w:tabs>
        <w:ind w:left="-10" w:firstLine="720"/>
      </w:pPr>
      <w:rPr>
        <w:rFonts w:ascii="Symbol" w:hAnsi="Symbol"/>
        <w:color w:val="auto"/>
      </w:rPr>
    </w:lvl>
  </w:abstractNum>
  <w:abstractNum w:abstractNumId="2">
    <w:nsid w:val="00000010"/>
    <w:multiLevelType w:val="singleLevel"/>
    <w:tmpl w:val="62E44D92"/>
    <w:lvl w:ilvl="0">
      <w:start w:val="1"/>
      <w:numFmt w:val="decimal"/>
      <w:pStyle w:val="S"/>
      <w:lvlText w:val="Таблица %1"/>
      <w:lvlJc w:val="left"/>
      <w:pPr>
        <w:tabs>
          <w:tab w:val="num" w:pos="9858"/>
        </w:tabs>
        <w:ind w:left="9858" w:hanging="360"/>
      </w:pPr>
      <w:rPr>
        <w:rFonts w:ascii="Times New Roman" w:hAnsi="Times New Roman" w:cs="Times New Roman" w:hint="default"/>
        <w:color w:val="auto"/>
      </w:rPr>
    </w:lvl>
  </w:abstractNum>
  <w:abstractNum w:abstractNumId="3">
    <w:nsid w:val="031576B0"/>
    <w:multiLevelType w:val="hybridMultilevel"/>
    <w:tmpl w:val="01AC9C44"/>
    <w:lvl w:ilvl="0" w:tplc="CFB02626">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6056E7"/>
    <w:multiLevelType w:val="hybridMultilevel"/>
    <w:tmpl w:val="572826F8"/>
    <w:lvl w:ilvl="0" w:tplc="CFB02626">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8D06F0"/>
    <w:multiLevelType w:val="hybridMultilevel"/>
    <w:tmpl w:val="88BE4CB0"/>
    <w:lvl w:ilvl="0" w:tplc="37644D64">
      <w:start w:val="1"/>
      <w:numFmt w:val="decimal"/>
      <w:lvlText w:val="%1."/>
      <w:lvlJc w:val="left"/>
      <w:pPr>
        <w:ind w:left="644"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3C7E94"/>
    <w:multiLevelType w:val="hybridMultilevel"/>
    <w:tmpl w:val="68AE3340"/>
    <w:lvl w:ilvl="0" w:tplc="C20AA16C">
      <w:start w:val="1"/>
      <w:numFmt w:val="bullet"/>
      <w:pStyle w:val="a"/>
      <w:lvlText w:val="­"/>
      <w:lvlJc w:val="left"/>
      <w:pPr>
        <w:tabs>
          <w:tab w:val="num" w:pos="360"/>
        </w:tabs>
        <w:ind w:left="360" w:hanging="360"/>
      </w:pPr>
      <w:rPr>
        <w:rFonts w:ascii="Courier New" w:hAnsi="Courier New" w:hint="default"/>
      </w:rPr>
    </w:lvl>
    <w:lvl w:ilvl="1" w:tplc="C4241058">
      <w:start w:val="1"/>
      <w:numFmt w:val="bullet"/>
      <w:lvlText w:val="−"/>
      <w:lvlJc w:val="left"/>
      <w:pPr>
        <w:tabs>
          <w:tab w:val="num" w:pos="796"/>
        </w:tabs>
        <w:ind w:left="966" w:hanging="170"/>
      </w:pPr>
      <w:rPr>
        <w:rFonts w:ascii="Courier New" w:hAnsi="Courier New" w:hint="default"/>
      </w:rPr>
    </w:lvl>
    <w:lvl w:ilvl="2" w:tplc="04190005">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7">
    <w:nsid w:val="110E689D"/>
    <w:multiLevelType w:val="hybridMultilevel"/>
    <w:tmpl w:val="219CD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8808B5"/>
    <w:multiLevelType w:val="hybridMultilevel"/>
    <w:tmpl w:val="61FA0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D24817"/>
    <w:multiLevelType w:val="hybridMultilevel"/>
    <w:tmpl w:val="99DE4E70"/>
    <w:lvl w:ilvl="0" w:tplc="C4241058">
      <w:start w:val="1"/>
      <w:numFmt w:val="bullet"/>
      <w:lvlText w:val="−"/>
      <w:lvlJc w:val="left"/>
      <w:pPr>
        <w:ind w:left="1457" w:hanging="360"/>
      </w:pPr>
      <w:rPr>
        <w:rFonts w:ascii="Courier New" w:hAnsi="Courier New"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0">
    <w:nsid w:val="22217B1D"/>
    <w:multiLevelType w:val="hybridMultilevel"/>
    <w:tmpl w:val="CE289222"/>
    <w:lvl w:ilvl="0" w:tplc="CFB02626">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7731C06"/>
    <w:multiLevelType w:val="hybridMultilevel"/>
    <w:tmpl w:val="78B2D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ED375C"/>
    <w:multiLevelType w:val="hybridMultilevel"/>
    <w:tmpl w:val="CA7214F0"/>
    <w:lvl w:ilvl="0" w:tplc="4BF6B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7E1F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3A9188B"/>
    <w:multiLevelType w:val="hybridMultilevel"/>
    <w:tmpl w:val="6C403A60"/>
    <w:lvl w:ilvl="0" w:tplc="C424105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276F0F"/>
    <w:multiLevelType w:val="hybridMultilevel"/>
    <w:tmpl w:val="C6CC37BE"/>
    <w:lvl w:ilvl="0" w:tplc="0419000F">
      <w:start w:val="1"/>
      <w:numFmt w:val="decimal"/>
      <w:lvlText w:val="%1."/>
      <w:lvlJc w:val="left"/>
      <w:pPr>
        <w:ind w:left="644"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F26F62"/>
    <w:multiLevelType w:val="hybridMultilevel"/>
    <w:tmpl w:val="ABC8A9D6"/>
    <w:lvl w:ilvl="0" w:tplc="C42410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5B665C"/>
    <w:multiLevelType w:val="hybridMultilevel"/>
    <w:tmpl w:val="2EEA3AD4"/>
    <w:lvl w:ilvl="0" w:tplc="5EF2F26A">
      <w:start w:val="1"/>
      <w:numFmt w:val="decimal"/>
      <w:lvlText w:val="%1."/>
      <w:lvlJc w:val="left"/>
      <w:pPr>
        <w:ind w:left="1407"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D17ADB"/>
    <w:multiLevelType w:val="hybridMultilevel"/>
    <w:tmpl w:val="F51862C6"/>
    <w:lvl w:ilvl="0" w:tplc="A01CEA1A">
      <w:start w:val="1"/>
      <w:numFmt w:val="bullet"/>
      <w:pStyle w:val="a0"/>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
    <w:nsid w:val="53D13C4E"/>
    <w:multiLevelType w:val="hybridMultilevel"/>
    <w:tmpl w:val="5F608310"/>
    <w:lvl w:ilvl="0" w:tplc="CFB02626">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6AB2D25"/>
    <w:multiLevelType w:val="hybridMultilevel"/>
    <w:tmpl w:val="303A9B3E"/>
    <w:lvl w:ilvl="0" w:tplc="CFB02626">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D5F4D6A"/>
    <w:multiLevelType w:val="hybridMultilevel"/>
    <w:tmpl w:val="4B208D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2B63C5E"/>
    <w:multiLevelType w:val="hybridMultilevel"/>
    <w:tmpl w:val="38D495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65D46ED"/>
    <w:multiLevelType w:val="hybridMultilevel"/>
    <w:tmpl w:val="4C60626E"/>
    <w:lvl w:ilvl="0" w:tplc="C424105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24E7ACA"/>
    <w:multiLevelType w:val="hybridMultilevel"/>
    <w:tmpl w:val="36945024"/>
    <w:lvl w:ilvl="0" w:tplc="57223756">
      <w:start w:val="1"/>
      <w:numFmt w:val="bullet"/>
      <w:pStyle w:val="a1"/>
      <w:lvlText w:val="-"/>
      <w:lvlJc w:val="left"/>
      <w:pPr>
        <w:ind w:left="644" w:hanging="360"/>
      </w:pPr>
      <w:rPr>
        <w:rFonts w:ascii="Vrinda" w:hAnsi="Vrind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C95C5E"/>
    <w:multiLevelType w:val="hybridMultilevel"/>
    <w:tmpl w:val="729C5B34"/>
    <w:lvl w:ilvl="0" w:tplc="CFB02626">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3D511DE"/>
    <w:multiLevelType w:val="hybridMultilevel"/>
    <w:tmpl w:val="6BD8BC20"/>
    <w:lvl w:ilvl="0" w:tplc="CFB02626">
      <w:start w:val="1"/>
      <w:numFmt w:val="bullet"/>
      <w:lvlText w:val="–"/>
      <w:lvlJc w:val="left"/>
      <w:pPr>
        <w:ind w:left="128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8524630"/>
    <w:multiLevelType w:val="hybridMultilevel"/>
    <w:tmpl w:val="CB284CA6"/>
    <w:lvl w:ilvl="0" w:tplc="F5C089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C9107ED"/>
    <w:multiLevelType w:val="hybridMultilevel"/>
    <w:tmpl w:val="842AC43A"/>
    <w:lvl w:ilvl="0" w:tplc="C42410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
  </w:num>
  <w:num w:numId="4">
    <w:abstractNumId w:val="18"/>
  </w:num>
  <w:num w:numId="5">
    <w:abstractNumId w:val="6"/>
  </w:num>
  <w:num w:numId="6">
    <w:abstractNumId w:val="21"/>
  </w:num>
  <w:num w:numId="7">
    <w:abstractNumId w:val="17"/>
  </w:num>
  <w:num w:numId="8">
    <w:abstractNumId w:val="15"/>
  </w:num>
  <w:num w:numId="9">
    <w:abstractNumId w:val="5"/>
  </w:num>
  <w:num w:numId="10">
    <w:abstractNumId w:val="26"/>
  </w:num>
  <w:num w:numId="11">
    <w:abstractNumId w:val="19"/>
  </w:num>
  <w:num w:numId="12">
    <w:abstractNumId w:val="0"/>
  </w:num>
  <w:num w:numId="13">
    <w:abstractNumId w:val="22"/>
  </w:num>
  <w:num w:numId="14">
    <w:abstractNumId w:val="10"/>
  </w:num>
  <w:num w:numId="15">
    <w:abstractNumId w:val="4"/>
  </w:num>
  <w:num w:numId="16">
    <w:abstractNumId w:val="3"/>
  </w:num>
  <w:num w:numId="17">
    <w:abstractNumId w:val="7"/>
  </w:num>
  <w:num w:numId="18">
    <w:abstractNumId w:val="25"/>
  </w:num>
  <w:num w:numId="19">
    <w:abstractNumId w:val="20"/>
  </w:num>
  <w:num w:numId="20">
    <w:abstractNumId w:val="12"/>
  </w:num>
  <w:num w:numId="21">
    <w:abstractNumId w:val="27"/>
  </w:num>
  <w:num w:numId="22">
    <w:abstractNumId w:val="11"/>
  </w:num>
  <w:num w:numId="23">
    <w:abstractNumId w:val="14"/>
  </w:num>
  <w:num w:numId="24">
    <w:abstractNumId w:val="9"/>
  </w:num>
  <w:num w:numId="25">
    <w:abstractNumId w:val="8"/>
  </w:num>
  <w:num w:numId="26">
    <w:abstractNumId w:val="23"/>
  </w:num>
  <w:num w:numId="27">
    <w:abstractNumId w:val="16"/>
  </w:num>
  <w:num w:numId="28">
    <w:abstractNumId w:val="2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3554"/>
  </w:hdrShapeDefaults>
  <w:footnotePr>
    <w:footnote w:id="0"/>
    <w:footnote w:id="1"/>
  </w:footnotePr>
  <w:endnotePr>
    <w:endnote w:id="0"/>
    <w:endnote w:id="1"/>
  </w:endnotePr>
  <w:compat/>
  <w:rsids>
    <w:rsidRoot w:val="00622E27"/>
    <w:rsid w:val="00001640"/>
    <w:rsid w:val="00003EB9"/>
    <w:rsid w:val="0001009C"/>
    <w:rsid w:val="00011359"/>
    <w:rsid w:val="00011D27"/>
    <w:rsid w:val="000126AC"/>
    <w:rsid w:val="00012723"/>
    <w:rsid w:val="00014EA3"/>
    <w:rsid w:val="000161C8"/>
    <w:rsid w:val="000162E1"/>
    <w:rsid w:val="000171E6"/>
    <w:rsid w:val="000174C6"/>
    <w:rsid w:val="00017A5E"/>
    <w:rsid w:val="000204B2"/>
    <w:rsid w:val="00020AAB"/>
    <w:rsid w:val="000211A3"/>
    <w:rsid w:val="00024ACF"/>
    <w:rsid w:val="00025744"/>
    <w:rsid w:val="000269F8"/>
    <w:rsid w:val="00031C08"/>
    <w:rsid w:val="00031D9A"/>
    <w:rsid w:val="00032457"/>
    <w:rsid w:val="000346A8"/>
    <w:rsid w:val="00036B47"/>
    <w:rsid w:val="000371EA"/>
    <w:rsid w:val="000414A3"/>
    <w:rsid w:val="00041FA2"/>
    <w:rsid w:val="00042A3C"/>
    <w:rsid w:val="000438E4"/>
    <w:rsid w:val="00045424"/>
    <w:rsid w:val="00047068"/>
    <w:rsid w:val="0004793F"/>
    <w:rsid w:val="000513F4"/>
    <w:rsid w:val="00053C2E"/>
    <w:rsid w:val="00054E84"/>
    <w:rsid w:val="0006247A"/>
    <w:rsid w:val="00063238"/>
    <w:rsid w:val="00063C18"/>
    <w:rsid w:val="00063C1E"/>
    <w:rsid w:val="0006675B"/>
    <w:rsid w:val="000713C0"/>
    <w:rsid w:val="00073179"/>
    <w:rsid w:val="00075647"/>
    <w:rsid w:val="00080A47"/>
    <w:rsid w:val="00080A5A"/>
    <w:rsid w:val="0008684E"/>
    <w:rsid w:val="00092799"/>
    <w:rsid w:val="000A14D9"/>
    <w:rsid w:val="000A1F6B"/>
    <w:rsid w:val="000A40D0"/>
    <w:rsid w:val="000A431E"/>
    <w:rsid w:val="000A5343"/>
    <w:rsid w:val="000A5408"/>
    <w:rsid w:val="000B2713"/>
    <w:rsid w:val="000B4BA2"/>
    <w:rsid w:val="000C0156"/>
    <w:rsid w:val="000C0254"/>
    <w:rsid w:val="000C1D5F"/>
    <w:rsid w:val="000C1F85"/>
    <w:rsid w:val="000C1F90"/>
    <w:rsid w:val="000C2A24"/>
    <w:rsid w:val="000C4A05"/>
    <w:rsid w:val="000C4AFD"/>
    <w:rsid w:val="000D08FE"/>
    <w:rsid w:val="000D1EAD"/>
    <w:rsid w:val="000D37FC"/>
    <w:rsid w:val="000D40CB"/>
    <w:rsid w:val="000D5BC2"/>
    <w:rsid w:val="000D5C47"/>
    <w:rsid w:val="000D64D4"/>
    <w:rsid w:val="000D6C3E"/>
    <w:rsid w:val="000D7407"/>
    <w:rsid w:val="000E0171"/>
    <w:rsid w:val="000E2032"/>
    <w:rsid w:val="000E3324"/>
    <w:rsid w:val="000E3527"/>
    <w:rsid w:val="000E4446"/>
    <w:rsid w:val="000E46F6"/>
    <w:rsid w:val="000E5161"/>
    <w:rsid w:val="000E7A96"/>
    <w:rsid w:val="000F14F4"/>
    <w:rsid w:val="000F53FE"/>
    <w:rsid w:val="000F6510"/>
    <w:rsid w:val="000F7FBA"/>
    <w:rsid w:val="00101264"/>
    <w:rsid w:val="00102EE2"/>
    <w:rsid w:val="00103663"/>
    <w:rsid w:val="001077E9"/>
    <w:rsid w:val="00111C36"/>
    <w:rsid w:val="00112485"/>
    <w:rsid w:val="00115609"/>
    <w:rsid w:val="001163EE"/>
    <w:rsid w:val="0011770A"/>
    <w:rsid w:val="001231AA"/>
    <w:rsid w:val="00123B58"/>
    <w:rsid w:val="00123EBF"/>
    <w:rsid w:val="001244DE"/>
    <w:rsid w:val="0012460E"/>
    <w:rsid w:val="0012545A"/>
    <w:rsid w:val="0012608C"/>
    <w:rsid w:val="001270D7"/>
    <w:rsid w:val="00127718"/>
    <w:rsid w:val="001277DF"/>
    <w:rsid w:val="00127842"/>
    <w:rsid w:val="00131BE9"/>
    <w:rsid w:val="00133222"/>
    <w:rsid w:val="0013455B"/>
    <w:rsid w:val="00136F75"/>
    <w:rsid w:val="0013779B"/>
    <w:rsid w:val="00137B74"/>
    <w:rsid w:val="00140D6F"/>
    <w:rsid w:val="00141296"/>
    <w:rsid w:val="00141D5B"/>
    <w:rsid w:val="0014347D"/>
    <w:rsid w:val="00143B3A"/>
    <w:rsid w:val="001453BF"/>
    <w:rsid w:val="00145623"/>
    <w:rsid w:val="00145C91"/>
    <w:rsid w:val="001502AB"/>
    <w:rsid w:val="00150665"/>
    <w:rsid w:val="001511DA"/>
    <w:rsid w:val="00154823"/>
    <w:rsid w:val="00156C0E"/>
    <w:rsid w:val="00157426"/>
    <w:rsid w:val="001579A4"/>
    <w:rsid w:val="00160673"/>
    <w:rsid w:val="00160B78"/>
    <w:rsid w:val="00163066"/>
    <w:rsid w:val="00164A58"/>
    <w:rsid w:val="00165D68"/>
    <w:rsid w:val="00171902"/>
    <w:rsid w:val="00173693"/>
    <w:rsid w:val="00175E13"/>
    <w:rsid w:val="00176717"/>
    <w:rsid w:val="001814ED"/>
    <w:rsid w:val="00192FC2"/>
    <w:rsid w:val="0019440E"/>
    <w:rsid w:val="00196A3C"/>
    <w:rsid w:val="00197761"/>
    <w:rsid w:val="001A0B0F"/>
    <w:rsid w:val="001A1251"/>
    <w:rsid w:val="001A17C0"/>
    <w:rsid w:val="001A268E"/>
    <w:rsid w:val="001A2D43"/>
    <w:rsid w:val="001A3898"/>
    <w:rsid w:val="001A4248"/>
    <w:rsid w:val="001A5C17"/>
    <w:rsid w:val="001A5D65"/>
    <w:rsid w:val="001A7B15"/>
    <w:rsid w:val="001B2315"/>
    <w:rsid w:val="001B5076"/>
    <w:rsid w:val="001C164D"/>
    <w:rsid w:val="001C4CEB"/>
    <w:rsid w:val="001C7592"/>
    <w:rsid w:val="001D1C8D"/>
    <w:rsid w:val="001D2C14"/>
    <w:rsid w:val="001D4FA3"/>
    <w:rsid w:val="001D662E"/>
    <w:rsid w:val="001D6E48"/>
    <w:rsid w:val="001D72CF"/>
    <w:rsid w:val="001E274E"/>
    <w:rsid w:val="001E2C56"/>
    <w:rsid w:val="001E2CC8"/>
    <w:rsid w:val="001E2ED6"/>
    <w:rsid w:val="001E3394"/>
    <w:rsid w:val="001E3416"/>
    <w:rsid w:val="001E4907"/>
    <w:rsid w:val="001E4A8B"/>
    <w:rsid w:val="001E6418"/>
    <w:rsid w:val="001E6F59"/>
    <w:rsid w:val="001E751A"/>
    <w:rsid w:val="001F0E04"/>
    <w:rsid w:val="001F1C38"/>
    <w:rsid w:val="001F5689"/>
    <w:rsid w:val="001F5A90"/>
    <w:rsid w:val="001F7A48"/>
    <w:rsid w:val="00203EF9"/>
    <w:rsid w:val="002043C0"/>
    <w:rsid w:val="00204532"/>
    <w:rsid w:val="00205C6A"/>
    <w:rsid w:val="0020618B"/>
    <w:rsid w:val="00206680"/>
    <w:rsid w:val="0020726E"/>
    <w:rsid w:val="00210BE1"/>
    <w:rsid w:val="0021261C"/>
    <w:rsid w:val="0021307B"/>
    <w:rsid w:val="0021596D"/>
    <w:rsid w:val="00215C76"/>
    <w:rsid w:val="00217A5D"/>
    <w:rsid w:val="00221060"/>
    <w:rsid w:val="00225D81"/>
    <w:rsid w:val="00226669"/>
    <w:rsid w:val="00226850"/>
    <w:rsid w:val="00226C22"/>
    <w:rsid w:val="00230861"/>
    <w:rsid w:val="00231C02"/>
    <w:rsid w:val="0024047F"/>
    <w:rsid w:val="00240A0F"/>
    <w:rsid w:val="00243805"/>
    <w:rsid w:val="00243ADB"/>
    <w:rsid w:val="002455BB"/>
    <w:rsid w:val="00245C8A"/>
    <w:rsid w:val="00246532"/>
    <w:rsid w:val="00251F79"/>
    <w:rsid w:val="002529DA"/>
    <w:rsid w:val="00252ECB"/>
    <w:rsid w:val="002548BC"/>
    <w:rsid w:val="00254D5A"/>
    <w:rsid w:val="00257D9A"/>
    <w:rsid w:val="00263325"/>
    <w:rsid w:val="00264281"/>
    <w:rsid w:val="00267633"/>
    <w:rsid w:val="00267911"/>
    <w:rsid w:val="00270F6C"/>
    <w:rsid w:val="00272451"/>
    <w:rsid w:val="00272907"/>
    <w:rsid w:val="00272B6A"/>
    <w:rsid w:val="00273252"/>
    <w:rsid w:val="002777C0"/>
    <w:rsid w:val="00281AD0"/>
    <w:rsid w:val="00282943"/>
    <w:rsid w:val="00283466"/>
    <w:rsid w:val="002845DA"/>
    <w:rsid w:val="00286483"/>
    <w:rsid w:val="00287F8A"/>
    <w:rsid w:val="00294B97"/>
    <w:rsid w:val="002A04C6"/>
    <w:rsid w:val="002A1507"/>
    <w:rsid w:val="002A41D0"/>
    <w:rsid w:val="002A4D23"/>
    <w:rsid w:val="002A5D3A"/>
    <w:rsid w:val="002B00A9"/>
    <w:rsid w:val="002B0FCB"/>
    <w:rsid w:val="002B0FF5"/>
    <w:rsid w:val="002B3B97"/>
    <w:rsid w:val="002B438B"/>
    <w:rsid w:val="002B442C"/>
    <w:rsid w:val="002B6949"/>
    <w:rsid w:val="002B7031"/>
    <w:rsid w:val="002C15AB"/>
    <w:rsid w:val="002C4EDE"/>
    <w:rsid w:val="002C50CB"/>
    <w:rsid w:val="002D10F9"/>
    <w:rsid w:val="002D2058"/>
    <w:rsid w:val="002D2E00"/>
    <w:rsid w:val="002D408C"/>
    <w:rsid w:val="002D6AE8"/>
    <w:rsid w:val="002D7200"/>
    <w:rsid w:val="002E0862"/>
    <w:rsid w:val="002E126F"/>
    <w:rsid w:val="002E146B"/>
    <w:rsid w:val="002E1ADF"/>
    <w:rsid w:val="002E1DDD"/>
    <w:rsid w:val="002E2AEE"/>
    <w:rsid w:val="002E35C3"/>
    <w:rsid w:val="002E3A55"/>
    <w:rsid w:val="002E623D"/>
    <w:rsid w:val="002E6C8F"/>
    <w:rsid w:val="002E6C9D"/>
    <w:rsid w:val="002F0029"/>
    <w:rsid w:val="002F0490"/>
    <w:rsid w:val="002F197F"/>
    <w:rsid w:val="002F2A12"/>
    <w:rsid w:val="002F41E0"/>
    <w:rsid w:val="002F79E7"/>
    <w:rsid w:val="00300AFF"/>
    <w:rsid w:val="00301CD8"/>
    <w:rsid w:val="003024C5"/>
    <w:rsid w:val="0030309C"/>
    <w:rsid w:val="00303838"/>
    <w:rsid w:val="003039F0"/>
    <w:rsid w:val="00304D49"/>
    <w:rsid w:val="003102DC"/>
    <w:rsid w:val="00310DDD"/>
    <w:rsid w:val="003148ED"/>
    <w:rsid w:val="003157C0"/>
    <w:rsid w:val="0032056F"/>
    <w:rsid w:val="00321E4E"/>
    <w:rsid w:val="00323812"/>
    <w:rsid w:val="00324C78"/>
    <w:rsid w:val="0032573D"/>
    <w:rsid w:val="00325DE3"/>
    <w:rsid w:val="00327906"/>
    <w:rsid w:val="00330A81"/>
    <w:rsid w:val="00331225"/>
    <w:rsid w:val="00331936"/>
    <w:rsid w:val="00333D2D"/>
    <w:rsid w:val="003340FC"/>
    <w:rsid w:val="0033484B"/>
    <w:rsid w:val="00334E86"/>
    <w:rsid w:val="0033530C"/>
    <w:rsid w:val="00336513"/>
    <w:rsid w:val="00336F7A"/>
    <w:rsid w:val="00337217"/>
    <w:rsid w:val="00340FB3"/>
    <w:rsid w:val="003413A9"/>
    <w:rsid w:val="00343C5A"/>
    <w:rsid w:val="00343CF2"/>
    <w:rsid w:val="003448F6"/>
    <w:rsid w:val="00344F28"/>
    <w:rsid w:val="003450EC"/>
    <w:rsid w:val="00345884"/>
    <w:rsid w:val="00346490"/>
    <w:rsid w:val="00347467"/>
    <w:rsid w:val="00347EFB"/>
    <w:rsid w:val="0035312D"/>
    <w:rsid w:val="00354299"/>
    <w:rsid w:val="00354C4E"/>
    <w:rsid w:val="00357CD1"/>
    <w:rsid w:val="003639C7"/>
    <w:rsid w:val="00367D29"/>
    <w:rsid w:val="00373272"/>
    <w:rsid w:val="00373A59"/>
    <w:rsid w:val="00373DD7"/>
    <w:rsid w:val="00373E8B"/>
    <w:rsid w:val="003744C3"/>
    <w:rsid w:val="003749C6"/>
    <w:rsid w:val="00377B6C"/>
    <w:rsid w:val="00380F07"/>
    <w:rsid w:val="003814C5"/>
    <w:rsid w:val="00381C16"/>
    <w:rsid w:val="00381EC1"/>
    <w:rsid w:val="00382C99"/>
    <w:rsid w:val="00383B68"/>
    <w:rsid w:val="00383D8D"/>
    <w:rsid w:val="00383EDF"/>
    <w:rsid w:val="0038522B"/>
    <w:rsid w:val="0038791F"/>
    <w:rsid w:val="0039020B"/>
    <w:rsid w:val="00391946"/>
    <w:rsid w:val="00392469"/>
    <w:rsid w:val="00394B58"/>
    <w:rsid w:val="00395478"/>
    <w:rsid w:val="003954AE"/>
    <w:rsid w:val="003958AC"/>
    <w:rsid w:val="003961C7"/>
    <w:rsid w:val="003969B6"/>
    <w:rsid w:val="00397945"/>
    <w:rsid w:val="003A1C2C"/>
    <w:rsid w:val="003A361E"/>
    <w:rsid w:val="003A5085"/>
    <w:rsid w:val="003A5677"/>
    <w:rsid w:val="003A5943"/>
    <w:rsid w:val="003A6A53"/>
    <w:rsid w:val="003A6D07"/>
    <w:rsid w:val="003A7E1E"/>
    <w:rsid w:val="003B2348"/>
    <w:rsid w:val="003C1B80"/>
    <w:rsid w:val="003C4280"/>
    <w:rsid w:val="003C4A07"/>
    <w:rsid w:val="003C5113"/>
    <w:rsid w:val="003C7C5F"/>
    <w:rsid w:val="003D06DB"/>
    <w:rsid w:val="003D14CD"/>
    <w:rsid w:val="003D2465"/>
    <w:rsid w:val="003D30E5"/>
    <w:rsid w:val="003D4577"/>
    <w:rsid w:val="003D56CF"/>
    <w:rsid w:val="003D670E"/>
    <w:rsid w:val="003D72C6"/>
    <w:rsid w:val="003D7F41"/>
    <w:rsid w:val="003E019E"/>
    <w:rsid w:val="003E0336"/>
    <w:rsid w:val="003E1E2A"/>
    <w:rsid w:val="003E35AB"/>
    <w:rsid w:val="003E3846"/>
    <w:rsid w:val="003E46D1"/>
    <w:rsid w:val="003E6AB1"/>
    <w:rsid w:val="003E6B6D"/>
    <w:rsid w:val="003E6F1B"/>
    <w:rsid w:val="003F336A"/>
    <w:rsid w:val="003F67D4"/>
    <w:rsid w:val="0040055D"/>
    <w:rsid w:val="0040160D"/>
    <w:rsid w:val="00403A7A"/>
    <w:rsid w:val="004042E7"/>
    <w:rsid w:val="0040490E"/>
    <w:rsid w:val="00406AC7"/>
    <w:rsid w:val="00407A0A"/>
    <w:rsid w:val="00407C88"/>
    <w:rsid w:val="00410571"/>
    <w:rsid w:val="00411394"/>
    <w:rsid w:val="004128AD"/>
    <w:rsid w:val="00413B64"/>
    <w:rsid w:val="00414278"/>
    <w:rsid w:val="00415BEA"/>
    <w:rsid w:val="00416700"/>
    <w:rsid w:val="00416A31"/>
    <w:rsid w:val="00416F34"/>
    <w:rsid w:val="00417B0F"/>
    <w:rsid w:val="004209AF"/>
    <w:rsid w:val="004216B5"/>
    <w:rsid w:val="004219A3"/>
    <w:rsid w:val="00421F22"/>
    <w:rsid w:val="004224F6"/>
    <w:rsid w:val="00422697"/>
    <w:rsid w:val="00423C3E"/>
    <w:rsid w:val="00424132"/>
    <w:rsid w:val="00425FAE"/>
    <w:rsid w:val="00427B31"/>
    <w:rsid w:val="00427D25"/>
    <w:rsid w:val="0043003E"/>
    <w:rsid w:val="00430FD1"/>
    <w:rsid w:val="00433D6D"/>
    <w:rsid w:val="004342A2"/>
    <w:rsid w:val="004363FD"/>
    <w:rsid w:val="00436DDD"/>
    <w:rsid w:val="00436EA6"/>
    <w:rsid w:val="00441BAD"/>
    <w:rsid w:val="00442127"/>
    <w:rsid w:val="00443B40"/>
    <w:rsid w:val="004449DC"/>
    <w:rsid w:val="00447423"/>
    <w:rsid w:val="00447E02"/>
    <w:rsid w:val="00450A08"/>
    <w:rsid w:val="00450B11"/>
    <w:rsid w:val="00453878"/>
    <w:rsid w:val="00457A99"/>
    <w:rsid w:val="00460E22"/>
    <w:rsid w:val="004611AA"/>
    <w:rsid w:val="00461259"/>
    <w:rsid w:val="00464E70"/>
    <w:rsid w:val="00464EA8"/>
    <w:rsid w:val="0046592B"/>
    <w:rsid w:val="00470F22"/>
    <w:rsid w:val="00471310"/>
    <w:rsid w:val="00473602"/>
    <w:rsid w:val="004809F3"/>
    <w:rsid w:val="004828EA"/>
    <w:rsid w:val="0048529A"/>
    <w:rsid w:val="00485729"/>
    <w:rsid w:val="0048583C"/>
    <w:rsid w:val="00486B48"/>
    <w:rsid w:val="00486C81"/>
    <w:rsid w:val="00490E8C"/>
    <w:rsid w:val="00491285"/>
    <w:rsid w:val="004917BD"/>
    <w:rsid w:val="00491920"/>
    <w:rsid w:val="00495EAC"/>
    <w:rsid w:val="004960F8"/>
    <w:rsid w:val="00497620"/>
    <w:rsid w:val="004A1921"/>
    <w:rsid w:val="004A19D1"/>
    <w:rsid w:val="004A3617"/>
    <w:rsid w:val="004A4B58"/>
    <w:rsid w:val="004A5171"/>
    <w:rsid w:val="004A5652"/>
    <w:rsid w:val="004A59B6"/>
    <w:rsid w:val="004B130A"/>
    <w:rsid w:val="004B1989"/>
    <w:rsid w:val="004B1A38"/>
    <w:rsid w:val="004B1F5F"/>
    <w:rsid w:val="004B342C"/>
    <w:rsid w:val="004B62C1"/>
    <w:rsid w:val="004B6D37"/>
    <w:rsid w:val="004B6F89"/>
    <w:rsid w:val="004B7511"/>
    <w:rsid w:val="004C1F0B"/>
    <w:rsid w:val="004C6FD5"/>
    <w:rsid w:val="004C7938"/>
    <w:rsid w:val="004D0E53"/>
    <w:rsid w:val="004D108E"/>
    <w:rsid w:val="004D10E8"/>
    <w:rsid w:val="004D178E"/>
    <w:rsid w:val="004D2178"/>
    <w:rsid w:val="004D2520"/>
    <w:rsid w:val="004D2B70"/>
    <w:rsid w:val="004D64E7"/>
    <w:rsid w:val="004D7D67"/>
    <w:rsid w:val="004E09E8"/>
    <w:rsid w:val="004E0B3B"/>
    <w:rsid w:val="004E0BF9"/>
    <w:rsid w:val="004E1D74"/>
    <w:rsid w:val="004E2754"/>
    <w:rsid w:val="004E39D1"/>
    <w:rsid w:val="004E3A36"/>
    <w:rsid w:val="004E3B01"/>
    <w:rsid w:val="004F016D"/>
    <w:rsid w:val="004F27D4"/>
    <w:rsid w:val="004F3A78"/>
    <w:rsid w:val="004F4034"/>
    <w:rsid w:val="004F6331"/>
    <w:rsid w:val="004F63CE"/>
    <w:rsid w:val="004F6BC6"/>
    <w:rsid w:val="004F6E12"/>
    <w:rsid w:val="0050062B"/>
    <w:rsid w:val="00501BDD"/>
    <w:rsid w:val="005026AF"/>
    <w:rsid w:val="00503C5F"/>
    <w:rsid w:val="00503EFA"/>
    <w:rsid w:val="00503FA0"/>
    <w:rsid w:val="00506EA3"/>
    <w:rsid w:val="0051087F"/>
    <w:rsid w:val="00511A9B"/>
    <w:rsid w:val="005134B0"/>
    <w:rsid w:val="0051605C"/>
    <w:rsid w:val="00517B62"/>
    <w:rsid w:val="0052408E"/>
    <w:rsid w:val="00525E3C"/>
    <w:rsid w:val="005260AE"/>
    <w:rsid w:val="00527551"/>
    <w:rsid w:val="00530D44"/>
    <w:rsid w:val="005313ED"/>
    <w:rsid w:val="005330CB"/>
    <w:rsid w:val="005348B3"/>
    <w:rsid w:val="00541042"/>
    <w:rsid w:val="00541CC5"/>
    <w:rsid w:val="00543695"/>
    <w:rsid w:val="005436C4"/>
    <w:rsid w:val="00544558"/>
    <w:rsid w:val="005446AC"/>
    <w:rsid w:val="005450C7"/>
    <w:rsid w:val="00546334"/>
    <w:rsid w:val="00546897"/>
    <w:rsid w:val="00546EE0"/>
    <w:rsid w:val="0054776D"/>
    <w:rsid w:val="005505C5"/>
    <w:rsid w:val="00552B33"/>
    <w:rsid w:val="00553609"/>
    <w:rsid w:val="00556296"/>
    <w:rsid w:val="005564B4"/>
    <w:rsid w:val="00561467"/>
    <w:rsid w:val="005640DE"/>
    <w:rsid w:val="005646B8"/>
    <w:rsid w:val="00564D51"/>
    <w:rsid w:val="005658D2"/>
    <w:rsid w:val="0056622F"/>
    <w:rsid w:val="00566495"/>
    <w:rsid w:val="005669E8"/>
    <w:rsid w:val="00570989"/>
    <w:rsid w:val="00571202"/>
    <w:rsid w:val="00576680"/>
    <w:rsid w:val="005767D9"/>
    <w:rsid w:val="00577F4D"/>
    <w:rsid w:val="0058046F"/>
    <w:rsid w:val="0058142E"/>
    <w:rsid w:val="00581961"/>
    <w:rsid w:val="0058216E"/>
    <w:rsid w:val="00582889"/>
    <w:rsid w:val="005831B1"/>
    <w:rsid w:val="0058375B"/>
    <w:rsid w:val="005838F1"/>
    <w:rsid w:val="00584F81"/>
    <w:rsid w:val="00586E41"/>
    <w:rsid w:val="00587331"/>
    <w:rsid w:val="00591301"/>
    <w:rsid w:val="0059277F"/>
    <w:rsid w:val="00595FD8"/>
    <w:rsid w:val="005961DB"/>
    <w:rsid w:val="005963EE"/>
    <w:rsid w:val="005975BA"/>
    <w:rsid w:val="005A1D36"/>
    <w:rsid w:val="005A2B6D"/>
    <w:rsid w:val="005A33E0"/>
    <w:rsid w:val="005A3C05"/>
    <w:rsid w:val="005A45A3"/>
    <w:rsid w:val="005A496E"/>
    <w:rsid w:val="005A49B4"/>
    <w:rsid w:val="005A5296"/>
    <w:rsid w:val="005A6BB7"/>
    <w:rsid w:val="005B01B7"/>
    <w:rsid w:val="005B02FC"/>
    <w:rsid w:val="005B09DE"/>
    <w:rsid w:val="005B2C80"/>
    <w:rsid w:val="005B3CD3"/>
    <w:rsid w:val="005B7017"/>
    <w:rsid w:val="005C0313"/>
    <w:rsid w:val="005C2ECD"/>
    <w:rsid w:val="005C3B9F"/>
    <w:rsid w:val="005C4FC5"/>
    <w:rsid w:val="005C550F"/>
    <w:rsid w:val="005C5E42"/>
    <w:rsid w:val="005C6242"/>
    <w:rsid w:val="005C67FA"/>
    <w:rsid w:val="005D088A"/>
    <w:rsid w:val="005D4EED"/>
    <w:rsid w:val="005D56FB"/>
    <w:rsid w:val="005D606A"/>
    <w:rsid w:val="005D6641"/>
    <w:rsid w:val="005E0140"/>
    <w:rsid w:val="005E1BC0"/>
    <w:rsid w:val="005E1C9A"/>
    <w:rsid w:val="005E26DC"/>
    <w:rsid w:val="005E304B"/>
    <w:rsid w:val="005E4A05"/>
    <w:rsid w:val="005E51E8"/>
    <w:rsid w:val="005E5A4D"/>
    <w:rsid w:val="005E5FDC"/>
    <w:rsid w:val="005E7176"/>
    <w:rsid w:val="005F1E89"/>
    <w:rsid w:val="005F2251"/>
    <w:rsid w:val="005F3961"/>
    <w:rsid w:val="005F566E"/>
    <w:rsid w:val="005F7F3D"/>
    <w:rsid w:val="006013AA"/>
    <w:rsid w:val="006059A2"/>
    <w:rsid w:val="00605EFD"/>
    <w:rsid w:val="00610233"/>
    <w:rsid w:val="0061067D"/>
    <w:rsid w:val="0061191E"/>
    <w:rsid w:val="006153B0"/>
    <w:rsid w:val="006157A0"/>
    <w:rsid w:val="00620EF7"/>
    <w:rsid w:val="00622E27"/>
    <w:rsid w:val="00625C39"/>
    <w:rsid w:val="006273FA"/>
    <w:rsid w:val="00627614"/>
    <w:rsid w:val="00627C81"/>
    <w:rsid w:val="00630017"/>
    <w:rsid w:val="00632C77"/>
    <w:rsid w:val="00634859"/>
    <w:rsid w:val="00640E87"/>
    <w:rsid w:val="0064254A"/>
    <w:rsid w:val="00643118"/>
    <w:rsid w:val="006439A5"/>
    <w:rsid w:val="00644FEE"/>
    <w:rsid w:val="0064630D"/>
    <w:rsid w:val="00647564"/>
    <w:rsid w:val="00647AE8"/>
    <w:rsid w:val="00650EC6"/>
    <w:rsid w:val="006525D5"/>
    <w:rsid w:val="006530A4"/>
    <w:rsid w:val="006547ED"/>
    <w:rsid w:val="00654A9C"/>
    <w:rsid w:val="00655BD8"/>
    <w:rsid w:val="00655E1D"/>
    <w:rsid w:val="00656DC9"/>
    <w:rsid w:val="00657010"/>
    <w:rsid w:val="00660C9C"/>
    <w:rsid w:val="006615C1"/>
    <w:rsid w:val="00661B38"/>
    <w:rsid w:val="0066497D"/>
    <w:rsid w:val="00665412"/>
    <w:rsid w:val="006661C5"/>
    <w:rsid w:val="00666817"/>
    <w:rsid w:val="006717AD"/>
    <w:rsid w:val="0067266A"/>
    <w:rsid w:val="00672CF7"/>
    <w:rsid w:val="00673D87"/>
    <w:rsid w:val="0067496B"/>
    <w:rsid w:val="0067727C"/>
    <w:rsid w:val="0068114B"/>
    <w:rsid w:val="006811B8"/>
    <w:rsid w:val="0068194B"/>
    <w:rsid w:val="00681A88"/>
    <w:rsid w:val="00681B82"/>
    <w:rsid w:val="0068605C"/>
    <w:rsid w:val="00686AE8"/>
    <w:rsid w:val="00687E73"/>
    <w:rsid w:val="00690B85"/>
    <w:rsid w:val="00691A92"/>
    <w:rsid w:val="006921D9"/>
    <w:rsid w:val="00694541"/>
    <w:rsid w:val="00695747"/>
    <w:rsid w:val="006A0153"/>
    <w:rsid w:val="006A2CED"/>
    <w:rsid w:val="006A45EF"/>
    <w:rsid w:val="006A50AF"/>
    <w:rsid w:val="006A6092"/>
    <w:rsid w:val="006A6952"/>
    <w:rsid w:val="006A69AE"/>
    <w:rsid w:val="006B1838"/>
    <w:rsid w:val="006B1A2C"/>
    <w:rsid w:val="006B1D4F"/>
    <w:rsid w:val="006B4719"/>
    <w:rsid w:val="006C0FD9"/>
    <w:rsid w:val="006C1741"/>
    <w:rsid w:val="006C3B29"/>
    <w:rsid w:val="006C4BFB"/>
    <w:rsid w:val="006C5E48"/>
    <w:rsid w:val="006C7006"/>
    <w:rsid w:val="006D0C23"/>
    <w:rsid w:val="006D16BE"/>
    <w:rsid w:val="006D2338"/>
    <w:rsid w:val="006D25B9"/>
    <w:rsid w:val="006D2A82"/>
    <w:rsid w:val="006D2D34"/>
    <w:rsid w:val="006D398D"/>
    <w:rsid w:val="006D3F61"/>
    <w:rsid w:val="006D6232"/>
    <w:rsid w:val="006E145B"/>
    <w:rsid w:val="006E2A5C"/>
    <w:rsid w:val="006E2DDC"/>
    <w:rsid w:val="006E3523"/>
    <w:rsid w:val="006E6412"/>
    <w:rsid w:val="006E69C6"/>
    <w:rsid w:val="006E722D"/>
    <w:rsid w:val="006E7672"/>
    <w:rsid w:val="006F020F"/>
    <w:rsid w:val="006F08ED"/>
    <w:rsid w:val="006F1031"/>
    <w:rsid w:val="006F11C4"/>
    <w:rsid w:val="006F1607"/>
    <w:rsid w:val="006F2B1F"/>
    <w:rsid w:val="006F5FCD"/>
    <w:rsid w:val="007009A2"/>
    <w:rsid w:val="00700F51"/>
    <w:rsid w:val="00702E78"/>
    <w:rsid w:val="00704DA8"/>
    <w:rsid w:val="00704FB5"/>
    <w:rsid w:val="00707270"/>
    <w:rsid w:val="00712F0E"/>
    <w:rsid w:val="00714519"/>
    <w:rsid w:val="007239ED"/>
    <w:rsid w:val="00725104"/>
    <w:rsid w:val="00725291"/>
    <w:rsid w:val="00727677"/>
    <w:rsid w:val="00733EFA"/>
    <w:rsid w:val="007363CE"/>
    <w:rsid w:val="0073776F"/>
    <w:rsid w:val="00741B80"/>
    <w:rsid w:val="00742E6B"/>
    <w:rsid w:val="00742F4C"/>
    <w:rsid w:val="00744377"/>
    <w:rsid w:val="007466BD"/>
    <w:rsid w:val="007475B5"/>
    <w:rsid w:val="007506F3"/>
    <w:rsid w:val="007511EB"/>
    <w:rsid w:val="00755942"/>
    <w:rsid w:val="00756460"/>
    <w:rsid w:val="0076384F"/>
    <w:rsid w:val="00764016"/>
    <w:rsid w:val="007644DB"/>
    <w:rsid w:val="007653AE"/>
    <w:rsid w:val="007704D7"/>
    <w:rsid w:val="00770AD3"/>
    <w:rsid w:val="0077360B"/>
    <w:rsid w:val="00773A6A"/>
    <w:rsid w:val="00773C59"/>
    <w:rsid w:val="00774215"/>
    <w:rsid w:val="00777F10"/>
    <w:rsid w:val="00781021"/>
    <w:rsid w:val="00781B0B"/>
    <w:rsid w:val="00783220"/>
    <w:rsid w:val="007835BD"/>
    <w:rsid w:val="00783645"/>
    <w:rsid w:val="00790A20"/>
    <w:rsid w:val="0079203C"/>
    <w:rsid w:val="00793B71"/>
    <w:rsid w:val="007A07C6"/>
    <w:rsid w:val="007A09D9"/>
    <w:rsid w:val="007A154C"/>
    <w:rsid w:val="007A38EA"/>
    <w:rsid w:val="007A44C1"/>
    <w:rsid w:val="007A6BA9"/>
    <w:rsid w:val="007B2C32"/>
    <w:rsid w:val="007B3752"/>
    <w:rsid w:val="007B4A77"/>
    <w:rsid w:val="007B54AA"/>
    <w:rsid w:val="007B57A8"/>
    <w:rsid w:val="007B75CE"/>
    <w:rsid w:val="007C0869"/>
    <w:rsid w:val="007C2884"/>
    <w:rsid w:val="007C3358"/>
    <w:rsid w:val="007C35D4"/>
    <w:rsid w:val="007C378C"/>
    <w:rsid w:val="007C60ED"/>
    <w:rsid w:val="007C7C56"/>
    <w:rsid w:val="007D0806"/>
    <w:rsid w:val="007D0DB6"/>
    <w:rsid w:val="007D12D5"/>
    <w:rsid w:val="007D21BF"/>
    <w:rsid w:val="007D3A60"/>
    <w:rsid w:val="007D3BB4"/>
    <w:rsid w:val="007D407B"/>
    <w:rsid w:val="007D69B8"/>
    <w:rsid w:val="007D6E55"/>
    <w:rsid w:val="007D7565"/>
    <w:rsid w:val="007D7EE9"/>
    <w:rsid w:val="007E0B30"/>
    <w:rsid w:val="007E1065"/>
    <w:rsid w:val="007E1A8F"/>
    <w:rsid w:val="007E424E"/>
    <w:rsid w:val="007E4C7E"/>
    <w:rsid w:val="007E562F"/>
    <w:rsid w:val="007F2EED"/>
    <w:rsid w:val="007F7306"/>
    <w:rsid w:val="007F73DE"/>
    <w:rsid w:val="00800490"/>
    <w:rsid w:val="008010CE"/>
    <w:rsid w:val="00801104"/>
    <w:rsid w:val="00801C33"/>
    <w:rsid w:val="00802307"/>
    <w:rsid w:val="00804725"/>
    <w:rsid w:val="00804D77"/>
    <w:rsid w:val="00805184"/>
    <w:rsid w:val="008051FB"/>
    <w:rsid w:val="00805F20"/>
    <w:rsid w:val="008075EF"/>
    <w:rsid w:val="008117B1"/>
    <w:rsid w:val="00811C82"/>
    <w:rsid w:val="00812885"/>
    <w:rsid w:val="008133C2"/>
    <w:rsid w:val="008136E3"/>
    <w:rsid w:val="008139CC"/>
    <w:rsid w:val="008148E7"/>
    <w:rsid w:val="00815082"/>
    <w:rsid w:val="00816E00"/>
    <w:rsid w:val="00816E66"/>
    <w:rsid w:val="00823BDC"/>
    <w:rsid w:val="0082405B"/>
    <w:rsid w:val="008240EA"/>
    <w:rsid w:val="0082729C"/>
    <w:rsid w:val="0082735A"/>
    <w:rsid w:val="0082798D"/>
    <w:rsid w:val="00827A97"/>
    <w:rsid w:val="008304C3"/>
    <w:rsid w:val="00830A4B"/>
    <w:rsid w:val="00830BCE"/>
    <w:rsid w:val="00831650"/>
    <w:rsid w:val="008352BC"/>
    <w:rsid w:val="00836007"/>
    <w:rsid w:val="00837905"/>
    <w:rsid w:val="0084188F"/>
    <w:rsid w:val="00841A94"/>
    <w:rsid w:val="00841C6F"/>
    <w:rsid w:val="00842C64"/>
    <w:rsid w:val="0084371A"/>
    <w:rsid w:val="0084406D"/>
    <w:rsid w:val="008454E2"/>
    <w:rsid w:val="00845A62"/>
    <w:rsid w:val="00846112"/>
    <w:rsid w:val="00846328"/>
    <w:rsid w:val="0085068E"/>
    <w:rsid w:val="00851182"/>
    <w:rsid w:val="00851DFA"/>
    <w:rsid w:val="00851E76"/>
    <w:rsid w:val="0085260D"/>
    <w:rsid w:val="00852EC8"/>
    <w:rsid w:val="0085443F"/>
    <w:rsid w:val="00854FF1"/>
    <w:rsid w:val="008552F0"/>
    <w:rsid w:val="0085559A"/>
    <w:rsid w:val="00855A92"/>
    <w:rsid w:val="0085704E"/>
    <w:rsid w:val="00857DEA"/>
    <w:rsid w:val="008600D1"/>
    <w:rsid w:val="00860C84"/>
    <w:rsid w:val="00865E90"/>
    <w:rsid w:val="00866709"/>
    <w:rsid w:val="00867294"/>
    <w:rsid w:val="00870E4E"/>
    <w:rsid w:val="00871744"/>
    <w:rsid w:val="008719D2"/>
    <w:rsid w:val="0087231C"/>
    <w:rsid w:val="008735E3"/>
    <w:rsid w:val="0087361F"/>
    <w:rsid w:val="008739AD"/>
    <w:rsid w:val="00874296"/>
    <w:rsid w:val="0087541E"/>
    <w:rsid w:val="00875B03"/>
    <w:rsid w:val="008813A8"/>
    <w:rsid w:val="008816DB"/>
    <w:rsid w:val="00883AC7"/>
    <w:rsid w:val="008863DD"/>
    <w:rsid w:val="00887F84"/>
    <w:rsid w:val="008910E9"/>
    <w:rsid w:val="00891886"/>
    <w:rsid w:val="00892BDC"/>
    <w:rsid w:val="0089688F"/>
    <w:rsid w:val="00897ADC"/>
    <w:rsid w:val="00897AF0"/>
    <w:rsid w:val="008A73D6"/>
    <w:rsid w:val="008B06FA"/>
    <w:rsid w:val="008B1EDB"/>
    <w:rsid w:val="008B2733"/>
    <w:rsid w:val="008B2C64"/>
    <w:rsid w:val="008B3E13"/>
    <w:rsid w:val="008B5A07"/>
    <w:rsid w:val="008B5F3C"/>
    <w:rsid w:val="008B5FFD"/>
    <w:rsid w:val="008B6890"/>
    <w:rsid w:val="008B6A5C"/>
    <w:rsid w:val="008B6C4B"/>
    <w:rsid w:val="008B7434"/>
    <w:rsid w:val="008C0981"/>
    <w:rsid w:val="008C26B7"/>
    <w:rsid w:val="008C34A1"/>
    <w:rsid w:val="008C7507"/>
    <w:rsid w:val="008C7BDC"/>
    <w:rsid w:val="008D2944"/>
    <w:rsid w:val="008D701A"/>
    <w:rsid w:val="008D76BF"/>
    <w:rsid w:val="008D7A34"/>
    <w:rsid w:val="008E17BC"/>
    <w:rsid w:val="008E23D9"/>
    <w:rsid w:val="008E2756"/>
    <w:rsid w:val="008E330E"/>
    <w:rsid w:val="008E4887"/>
    <w:rsid w:val="008E4F1E"/>
    <w:rsid w:val="008E582E"/>
    <w:rsid w:val="008E59E8"/>
    <w:rsid w:val="008E5EF2"/>
    <w:rsid w:val="008E7DF3"/>
    <w:rsid w:val="008F1843"/>
    <w:rsid w:val="008F230E"/>
    <w:rsid w:val="008F247F"/>
    <w:rsid w:val="008F321C"/>
    <w:rsid w:val="008F39C0"/>
    <w:rsid w:val="008F40BF"/>
    <w:rsid w:val="008F6826"/>
    <w:rsid w:val="008F7C8A"/>
    <w:rsid w:val="009007BF"/>
    <w:rsid w:val="0090139E"/>
    <w:rsid w:val="00902076"/>
    <w:rsid w:val="009030DB"/>
    <w:rsid w:val="009032C5"/>
    <w:rsid w:val="0090460B"/>
    <w:rsid w:val="0091022E"/>
    <w:rsid w:val="00910275"/>
    <w:rsid w:val="009106A2"/>
    <w:rsid w:val="00910B98"/>
    <w:rsid w:val="00910BE5"/>
    <w:rsid w:val="00912724"/>
    <w:rsid w:val="00913281"/>
    <w:rsid w:val="00913F9A"/>
    <w:rsid w:val="00913FBE"/>
    <w:rsid w:val="00916F58"/>
    <w:rsid w:val="00920FA5"/>
    <w:rsid w:val="009213EA"/>
    <w:rsid w:val="00921A4C"/>
    <w:rsid w:val="009226AE"/>
    <w:rsid w:val="00923399"/>
    <w:rsid w:val="00923B45"/>
    <w:rsid w:val="00924058"/>
    <w:rsid w:val="00924D31"/>
    <w:rsid w:val="009304DA"/>
    <w:rsid w:val="009304DC"/>
    <w:rsid w:val="00930D44"/>
    <w:rsid w:val="00931F7B"/>
    <w:rsid w:val="00933EC9"/>
    <w:rsid w:val="00934F4F"/>
    <w:rsid w:val="00935368"/>
    <w:rsid w:val="009359E9"/>
    <w:rsid w:val="00935B39"/>
    <w:rsid w:val="00937769"/>
    <w:rsid w:val="00937A24"/>
    <w:rsid w:val="00937A2C"/>
    <w:rsid w:val="0094276F"/>
    <w:rsid w:val="0094323E"/>
    <w:rsid w:val="00945A4D"/>
    <w:rsid w:val="009509E3"/>
    <w:rsid w:val="009526DF"/>
    <w:rsid w:val="00954D03"/>
    <w:rsid w:val="00955911"/>
    <w:rsid w:val="00960927"/>
    <w:rsid w:val="00960B70"/>
    <w:rsid w:val="00960C3A"/>
    <w:rsid w:val="00960C45"/>
    <w:rsid w:val="00960F72"/>
    <w:rsid w:val="009630AF"/>
    <w:rsid w:val="00966BA3"/>
    <w:rsid w:val="00966C8B"/>
    <w:rsid w:val="00966F01"/>
    <w:rsid w:val="00967D50"/>
    <w:rsid w:val="009726B5"/>
    <w:rsid w:val="009736B0"/>
    <w:rsid w:val="009738BF"/>
    <w:rsid w:val="00981ECB"/>
    <w:rsid w:val="009826DF"/>
    <w:rsid w:val="00984425"/>
    <w:rsid w:val="00985FB9"/>
    <w:rsid w:val="0098632F"/>
    <w:rsid w:val="00986532"/>
    <w:rsid w:val="00986735"/>
    <w:rsid w:val="0099215A"/>
    <w:rsid w:val="009932E3"/>
    <w:rsid w:val="0099556E"/>
    <w:rsid w:val="009960A8"/>
    <w:rsid w:val="00996A0A"/>
    <w:rsid w:val="00997195"/>
    <w:rsid w:val="009A0284"/>
    <w:rsid w:val="009A15D9"/>
    <w:rsid w:val="009A1A62"/>
    <w:rsid w:val="009A3BB0"/>
    <w:rsid w:val="009A440D"/>
    <w:rsid w:val="009A6AF7"/>
    <w:rsid w:val="009B02D3"/>
    <w:rsid w:val="009B2F5A"/>
    <w:rsid w:val="009B3F83"/>
    <w:rsid w:val="009B3FA6"/>
    <w:rsid w:val="009B49ED"/>
    <w:rsid w:val="009B6ACD"/>
    <w:rsid w:val="009C021F"/>
    <w:rsid w:val="009C1DD6"/>
    <w:rsid w:val="009C1F2F"/>
    <w:rsid w:val="009C4D2A"/>
    <w:rsid w:val="009C5428"/>
    <w:rsid w:val="009C6814"/>
    <w:rsid w:val="009D3359"/>
    <w:rsid w:val="009D3A18"/>
    <w:rsid w:val="009D4DDE"/>
    <w:rsid w:val="009D5280"/>
    <w:rsid w:val="009D563D"/>
    <w:rsid w:val="009D5705"/>
    <w:rsid w:val="009D7464"/>
    <w:rsid w:val="009D7666"/>
    <w:rsid w:val="009D76DB"/>
    <w:rsid w:val="009D7F38"/>
    <w:rsid w:val="009E01EB"/>
    <w:rsid w:val="009E0511"/>
    <w:rsid w:val="009E2731"/>
    <w:rsid w:val="009E27E3"/>
    <w:rsid w:val="009E449C"/>
    <w:rsid w:val="009E68CB"/>
    <w:rsid w:val="009E6F49"/>
    <w:rsid w:val="009F0B8F"/>
    <w:rsid w:val="009F0FE3"/>
    <w:rsid w:val="009F193E"/>
    <w:rsid w:val="009F423F"/>
    <w:rsid w:val="009F47C6"/>
    <w:rsid w:val="009F5BC8"/>
    <w:rsid w:val="009F5ED6"/>
    <w:rsid w:val="009F6D77"/>
    <w:rsid w:val="00A01390"/>
    <w:rsid w:val="00A04A2C"/>
    <w:rsid w:val="00A04A79"/>
    <w:rsid w:val="00A064CB"/>
    <w:rsid w:val="00A07B52"/>
    <w:rsid w:val="00A115F6"/>
    <w:rsid w:val="00A1311E"/>
    <w:rsid w:val="00A13B51"/>
    <w:rsid w:val="00A14A0A"/>
    <w:rsid w:val="00A16B39"/>
    <w:rsid w:val="00A16F0E"/>
    <w:rsid w:val="00A17D74"/>
    <w:rsid w:val="00A25B66"/>
    <w:rsid w:val="00A26544"/>
    <w:rsid w:val="00A33451"/>
    <w:rsid w:val="00A34A0F"/>
    <w:rsid w:val="00A36C2C"/>
    <w:rsid w:val="00A40616"/>
    <w:rsid w:val="00A40F97"/>
    <w:rsid w:val="00A4372F"/>
    <w:rsid w:val="00A44767"/>
    <w:rsid w:val="00A44801"/>
    <w:rsid w:val="00A45BE8"/>
    <w:rsid w:val="00A45CC9"/>
    <w:rsid w:val="00A47CFA"/>
    <w:rsid w:val="00A51035"/>
    <w:rsid w:val="00A51D93"/>
    <w:rsid w:val="00A53141"/>
    <w:rsid w:val="00A53EF5"/>
    <w:rsid w:val="00A5426A"/>
    <w:rsid w:val="00A545C5"/>
    <w:rsid w:val="00A54984"/>
    <w:rsid w:val="00A57A54"/>
    <w:rsid w:val="00A610E9"/>
    <w:rsid w:val="00A61105"/>
    <w:rsid w:val="00A61BD4"/>
    <w:rsid w:val="00A65427"/>
    <w:rsid w:val="00A6568C"/>
    <w:rsid w:val="00A72E23"/>
    <w:rsid w:val="00A73796"/>
    <w:rsid w:val="00A75F4C"/>
    <w:rsid w:val="00A76265"/>
    <w:rsid w:val="00A80002"/>
    <w:rsid w:val="00A8496E"/>
    <w:rsid w:val="00A84B46"/>
    <w:rsid w:val="00A84C2A"/>
    <w:rsid w:val="00A85DED"/>
    <w:rsid w:val="00A90E95"/>
    <w:rsid w:val="00A91036"/>
    <w:rsid w:val="00A91AEF"/>
    <w:rsid w:val="00A9635E"/>
    <w:rsid w:val="00AA1961"/>
    <w:rsid w:val="00AA1D3F"/>
    <w:rsid w:val="00AA5FBF"/>
    <w:rsid w:val="00AB0470"/>
    <w:rsid w:val="00AB1DD9"/>
    <w:rsid w:val="00AB23E0"/>
    <w:rsid w:val="00AB30B7"/>
    <w:rsid w:val="00AB3A72"/>
    <w:rsid w:val="00AB4601"/>
    <w:rsid w:val="00AB5E80"/>
    <w:rsid w:val="00AC1976"/>
    <w:rsid w:val="00AC257D"/>
    <w:rsid w:val="00AC3158"/>
    <w:rsid w:val="00AC3D0F"/>
    <w:rsid w:val="00AC4422"/>
    <w:rsid w:val="00AC46AD"/>
    <w:rsid w:val="00AC4CB3"/>
    <w:rsid w:val="00AC517C"/>
    <w:rsid w:val="00AC5346"/>
    <w:rsid w:val="00AC6D23"/>
    <w:rsid w:val="00AC6F9C"/>
    <w:rsid w:val="00AD0F38"/>
    <w:rsid w:val="00AD246C"/>
    <w:rsid w:val="00AD2A93"/>
    <w:rsid w:val="00AD3EC7"/>
    <w:rsid w:val="00AD5F98"/>
    <w:rsid w:val="00AD61EC"/>
    <w:rsid w:val="00AD7E1D"/>
    <w:rsid w:val="00AE014E"/>
    <w:rsid w:val="00AE0561"/>
    <w:rsid w:val="00AE0961"/>
    <w:rsid w:val="00AE1656"/>
    <w:rsid w:val="00AE2707"/>
    <w:rsid w:val="00AE2A06"/>
    <w:rsid w:val="00AE2CD3"/>
    <w:rsid w:val="00AE4D15"/>
    <w:rsid w:val="00AE524F"/>
    <w:rsid w:val="00AE720D"/>
    <w:rsid w:val="00AF0577"/>
    <w:rsid w:val="00AF0922"/>
    <w:rsid w:val="00AF0C94"/>
    <w:rsid w:val="00AF1262"/>
    <w:rsid w:val="00AF1B87"/>
    <w:rsid w:val="00AF2380"/>
    <w:rsid w:val="00AF2C79"/>
    <w:rsid w:val="00AF34FF"/>
    <w:rsid w:val="00AF442E"/>
    <w:rsid w:val="00AF4CD7"/>
    <w:rsid w:val="00AF5863"/>
    <w:rsid w:val="00AF65C3"/>
    <w:rsid w:val="00AF6D31"/>
    <w:rsid w:val="00B003BB"/>
    <w:rsid w:val="00B01661"/>
    <w:rsid w:val="00B04020"/>
    <w:rsid w:val="00B0450C"/>
    <w:rsid w:val="00B07B04"/>
    <w:rsid w:val="00B10499"/>
    <w:rsid w:val="00B10FBD"/>
    <w:rsid w:val="00B111F2"/>
    <w:rsid w:val="00B1238C"/>
    <w:rsid w:val="00B13006"/>
    <w:rsid w:val="00B1349C"/>
    <w:rsid w:val="00B13B84"/>
    <w:rsid w:val="00B14555"/>
    <w:rsid w:val="00B1529B"/>
    <w:rsid w:val="00B17776"/>
    <w:rsid w:val="00B17B4D"/>
    <w:rsid w:val="00B21C44"/>
    <w:rsid w:val="00B220B8"/>
    <w:rsid w:val="00B250C5"/>
    <w:rsid w:val="00B251AB"/>
    <w:rsid w:val="00B252F3"/>
    <w:rsid w:val="00B25B33"/>
    <w:rsid w:val="00B27225"/>
    <w:rsid w:val="00B272D8"/>
    <w:rsid w:val="00B279EB"/>
    <w:rsid w:val="00B35169"/>
    <w:rsid w:val="00B35E64"/>
    <w:rsid w:val="00B36AB5"/>
    <w:rsid w:val="00B36E02"/>
    <w:rsid w:val="00B37FA0"/>
    <w:rsid w:val="00B41CBA"/>
    <w:rsid w:val="00B441AD"/>
    <w:rsid w:val="00B45949"/>
    <w:rsid w:val="00B46EB7"/>
    <w:rsid w:val="00B47C0E"/>
    <w:rsid w:val="00B522C7"/>
    <w:rsid w:val="00B5233A"/>
    <w:rsid w:val="00B53B72"/>
    <w:rsid w:val="00B54633"/>
    <w:rsid w:val="00B54768"/>
    <w:rsid w:val="00B54EEA"/>
    <w:rsid w:val="00B557F4"/>
    <w:rsid w:val="00B62BA7"/>
    <w:rsid w:val="00B630A5"/>
    <w:rsid w:val="00B644CD"/>
    <w:rsid w:val="00B65348"/>
    <w:rsid w:val="00B65B2E"/>
    <w:rsid w:val="00B70DCA"/>
    <w:rsid w:val="00B71BA4"/>
    <w:rsid w:val="00B71F31"/>
    <w:rsid w:val="00B743F4"/>
    <w:rsid w:val="00B7633D"/>
    <w:rsid w:val="00B8112F"/>
    <w:rsid w:val="00B819E9"/>
    <w:rsid w:val="00B82875"/>
    <w:rsid w:val="00B839C0"/>
    <w:rsid w:val="00B84350"/>
    <w:rsid w:val="00B85779"/>
    <w:rsid w:val="00B86618"/>
    <w:rsid w:val="00B86EF2"/>
    <w:rsid w:val="00B87000"/>
    <w:rsid w:val="00B87484"/>
    <w:rsid w:val="00B91609"/>
    <w:rsid w:val="00B966C0"/>
    <w:rsid w:val="00B9672B"/>
    <w:rsid w:val="00B97470"/>
    <w:rsid w:val="00BA03EE"/>
    <w:rsid w:val="00BA1291"/>
    <w:rsid w:val="00BA20A2"/>
    <w:rsid w:val="00BA6A62"/>
    <w:rsid w:val="00BB0CE1"/>
    <w:rsid w:val="00BB33F3"/>
    <w:rsid w:val="00BB37F8"/>
    <w:rsid w:val="00BB4A89"/>
    <w:rsid w:val="00BB552C"/>
    <w:rsid w:val="00BB5843"/>
    <w:rsid w:val="00BB6088"/>
    <w:rsid w:val="00BB65A7"/>
    <w:rsid w:val="00BB6922"/>
    <w:rsid w:val="00BB77E9"/>
    <w:rsid w:val="00BB7BB3"/>
    <w:rsid w:val="00BC1A1E"/>
    <w:rsid w:val="00BC1E51"/>
    <w:rsid w:val="00BC291D"/>
    <w:rsid w:val="00BC295B"/>
    <w:rsid w:val="00BC577E"/>
    <w:rsid w:val="00BC650E"/>
    <w:rsid w:val="00BC7CCB"/>
    <w:rsid w:val="00BD461B"/>
    <w:rsid w:val="00BD4AE6"/>
    <w:rsid w:val="00BD63EB"/>
    <w:rsid w:val="00BE01C8"/>
    <w:rsid w:val="00BE0C6F"/>
    <w:rsid w:val="00BE2679"/>
    <w:rsid w:val="00BE2F8B"/>
    <w:rsid w:val="00BE5918"/>
    <w:rsid w:val="00BE69E0"/>
    <w:rsid w:val="00BE73BE"/>
    <w:rsid w:val="00BF0321"/>
    <w:rsid w:val="00BF13B8"/>
    <w:rsid w:val="00BF2E48"/>
    <w:rsid w:val="00BF4F79"/>
    <w:rsid w:val="00BF7F88"/>
    <w:rsid w:val="00C0141D"/>
    <w:rsid w:val="00C0333D"/>
    <w:rsid w:val="00C0341B"/>
    <w:rsid w:val="00C047C3"/>
    <w:rsid w:val="00C0524A"/>
    <w:rsid w:val="00C06AA0"/>
    <w:rsid w:val="00C07D43"/>
    <w:rsid w:val="00C07D7E"/>
    <w:rsid w:val="00C1243A"/>
    <w:rsid w:val="00C132B7"/>
    <w:rsid w:val="00C14164"/>
    <w:rsid w:val="00C14A99"/>
    <w:rsid w:val="00C15EF8"/>
    <w:rsid w:val="00C162CC"/>
    <w:rsid w:val="00C20538"/>
    <w:rsid w:val="00C220F4"/>
    <w:rsid w:val="00C254A1"/>
    <w:rsid w:val="00C306FF"/>
    <w:rsid w:val="00C320CC"/>
    <w:rsid w:val="00C32A11"/>
    <w:rsid w:val="00C3688C"/>
    <w:rsid w:val="00C40E4E"/>
    <w:rsid w:val="00C42681"/>
    <w:rsid w:val="00C42F1F"/>
    <w:rsid w:val="00C431A6"/>
    <w:rsid w:val="00C433C6"/>
    <w:rsid w:val="00C470F7"/>
    <w:rsid w:val="00C503B7"/>
    <w:rsid w:val="00C57B66"/>
    <w:rsid w:val="00C618B4"/>
    <w:rsid w:val="00C618DF"/>
    <w:rsid w:val="00C62413"/>
    <w:rsid w:val="00C63D90"/>
    <w:rsid w:val="00C64BED"/>
    <w:rsid w:val="00C6514A"/>
    <w:rsid w:val="00C65C12"/>
    <w:rsid w:val="00C67414"/>
    <w:rsid w:val="00C67AE4"/>
    <w:rsid w:val="00C70D49"/>
    <w:rsid w:val="00C7144C"/>
    <w:rsid w:val="00C72273"/>
    <w:rsid w:val="00C72F7F"/>
    <w:rsid w:val="00C73E69"/>
    <w:rsid w:val="00C75992"/>
    <w:rsid w:val="00C75998"/>
    <w:rsid w:val="00C75A60"/>
    <w:rsid w:val="00C7690F"/>
    <w:rsid w:val="00C77058"/>
    <w:rsid w:val="00C77DCD"/>
    <w:rsid w:val="00C81F3B"/>
    <w:rsid w:val="00C848F4"/>
    <w:rsid w:val="00C857FA"/>
    <w:rsid w:val="00C87AD8"/>
    <w:rsid w:val="00C902A4"/>
    <w:rsid w:val="00C90382"/>
    <w:rsid w:val="00C91308"/>
    <w:rsid w:val="00C91C07"/>
    <w:rsid w:val="00C92639"/>
    <w:rsid w:val="00C928F4"/>
    <w:rsid w:val="00C92DBC"/>
    <w:rsid w:val="00C92F72"/>
    <w:rsid w:val="00C94511"/>
    <w:rsid w:val="00C94AFB"/>
    <w:rsid w:val="00C94D15"/>
    <w:rsid w:val="00C9564F"/>
    <w:rsid w:val="00C97C55"/>
    <w:rsid w:val="00CA1800"/>
    <w:rsid w:val="00CA2C92"/>
    <w:rsid w:val="00CA619F"/>
    <w:rsid w:val="00CA6E1A"/>
    <w:rsid w:val="00CA757F"/>
    <w:rsid w:val="00CB0E25"/>
    <w:rsid w:val="00CB1458"/>
    <w:rsid w:val="00CB1F37"/>
    <w:rsid w:val="00CB2528"/>
    <w:rsid w:val="00CB3754"/>
    <w:rsid w:val="00CB3826"/>
    <w:rsid w:val="00CB4509"/>
    <w:rsid w:val="00CB5206"/>
    <w:rsid w:val="00CB66EB"/>
    <w:rsid w:val="00CB6CA1"/>
    <w:rsid w:val="00CB7047"/>
    <w:rsid w:val="00CC0042"/>
    <w:rsid w:val="00CC46B8"/>
    <w:rsid w:val="00CC4DF9"/>
    <w:rsid w:val="00CD27AC"/>
    <w:rsid w:val="00CD33F9"/>
    <w:rsid w:val="00CD51EF"/>
    <w:rsid w:val="00CD6E31"/>
    <w:rsid w:val="00CD756E"/>
    <w:rsid w:val="00CE0F33"/>
    <w:rsid w:val="00CE34D9"/>
    <w:rsid w:val="00CE7476"/>
    <w:rsid w:val="00CF0E67"/>
    <w:rsid w:val="00CF1773"/>
    <w:rsid w:val="00CF2378"/>
    <w:rsid w:val="00CF2601"/>
    <w:rsid w:val="00CF3CFB"/>
    <w:rsid w:val="00CF4F39"/>
    <w:rsid w:val="00CF5571"/>
    <w:rsid w:val="00CF5EEA"/>
    <w:rsid w:val="00CF6DDF"/>
    <w:rsid w:val="00CF74AB"/>
    <w:rsid w:val="00D02AB4"/>
    <w:rsid w:val="00D03CDF"/>
    <w:rsid w:val="00D03D92"/>
    <w:rsid w:val="00D04075"/>
    <w:rsid w:val="00D05B5A"/>
    <w:rsid w:val="00D074C5"/>
    <w:rsid w:val="00D109C9"/>
    <w:rsid w:val="00D12D3F"/>
    <w:rsid w:val="00D12EAD"/>
    <w:rsid w:val="00D135AD"/>
    <w:rsid w:val="00D1388C"/>
    <w:rsid w:val="00D13B6D"/>
    <w:rsid w:val="00D13D12"/>
    <w:rsid w:val="00D14337"/>
    <w:rsid w:val="00D14700"/>
    <w:rsid w:val="00D14898"/>
    <w:rsid w:val="00D14A9F"/>
    <w:rsid w:val="00D16613"/>
    <w:rsid w:val="00D17CF6"/>
    <w:rsid w:val="00D21DF3"/>
    <w:rsid w:val="00D24955"/>
    <w:rsid w:val="00D24EE7"/>
    <w:rsid w:val="00D262AA"/>
    <w:rsid w:val="00D26CCE"/>
    <w:rsid w:val="00D30926"/>
    <w:rsid w:val="00D30CF6"/>
    <w:rsid w:val="00D31682"/>
    <w:rsid w:val="00D34419"/>
    <w:rsid w:val="00D350E3"/>
    <w:rsid w:val="00D36752"/>
    <w:rsid w:val="00D4356D"/>
    <w:rsid w:val="00D4469F"/>
    <w:rsid w:val="00D45A82"/>
    <w:rsid w:val="00D4730A"/>
    <w:rsid w:val="00D522B4"/>
    <w:rsid w:val="00D561DD"/>
    <w:rsid w:val="00D57826"/>
    <w:rsid w:val="00D57FA0"/>
    <w:rsid w:val="00D60912"/>
    <w:rsid w:val="00D620EC"/>
    <w:rsid w:val="00D62334"/>
    <w:rsid w:val="00D62FC3"/>
    <w:rsid w:val="00D63BE3"/>
    <w:rsid w:val="00D64870"/>
    <w:rsid w:val="00D6728D"/>
    <w:rsid w:val="00D708B7"/>
    <w:rsid w:val="00D748F4"/>
    <w:rsid w:val="00D74AFA"/>
    <w:rsid w:val="00D74D72"/>
    <w:rsid w:val="00D75092"/>
    <w:rsid w:val="00D755DC"/>
    <w:rsid w:val="00D7573C"/>
    <w:rsid w:val="00D778C4"/>
    <w:rsid w:val="00D778CE"/>
    <w:rsid w:val="00D81876"/>
    <w:rsid w:val="00D82382"/>
    <w:rsid w:val="00D82989"/>
    <w:rsid w:val="00D8347A"/>
    <w:rsid w:val="00D83FC1"/>
    <w:rsid w:val="00D84ACC"/>
    <w:rsid w:val="00D854B3"/>
    <w:rsid w:val="00D8571C"/>
    <w:rsid w:val="00D86BBD"/>
    <w:rsid w:val="00D87062"/>
    <w:rsid w:val="00D9075A"/>
    <w:rsid w:val="00D91A8D"/>
    <w:rsid w:val="00D939CD"/>
    <w:rsid w:val="00D9495F"/>
    <w:rsid w:val="00D94CDF"/>
    <w:rsid w:val="00D96DE1"/>
    <w:rsid w:val="00DA14A5"/>
    <w:rsid w:val="00DA1DA6"/>
    <w:rsid w:val="00DA3497"/>
    <w:rsid w:val="00DA4860"/>
    <w:rsid w:val="00DA495A"/>
    <w:rsid w:val="00DA5D2F"/>
    <w:rsid w:val="00DA62B1"/>
    <w:rsid w:val="00DA6C5F"/>
    <w:rsid w:val="00DA7341"/>
    <w:rsid w:val="00DA741F"/>
    <w:rsid w:val="00DB0270"/>
    <w:rsid w:val="00DB0D27"/>
    <w:rsid w:val="00DB1107"/>
    <w:rsid w:val="00DB45A6"/>
    <w:rsid w:val="00DB5E61"/>
    <w:rsid w:val="00DB6DE2"/>
    <w:rsid w:val="00DC1E19"/>
    <w:rsid w:val="00DC239B"/>
    <w:rsid w:val="00DC2409"/>
    <w:rsid w:val="00DC29C9"/>
    <w:rsid w:val="00DC2FE4"/>
    <w:rsid w:val="00DC43D4"/>
    <w:rsid w:val="00DC4D6F"/>
    <w:rsid w:val="00DC5C19"/>
    <w:rsid w:val="00DC6403"/>
    <w:rsid w:val="00DC77DE"/>
    <w:rsid w:val="00DD2BC7"/>
    <w:rsid w:val="00DD3063"/>
    <w:rsid w:val="00DD39D5"/>
    <w:rsid w:val="00DD3A6D"/>
    <w:rsid w:val="00DD4F2F"/>
    <w:rsid w:val="00DD5D3A"/>
    <w:rsid w:val="00DD6A0B"/>
    <w:rsid w:val="00DE0105"/>
    <w:rsid w:val="00DE3D50"/>
    <w:rsid w:val="00DE56FD"/>
    <w:rsid w:val="00DE5A60"/>
    <w:rsid w:val="00DE7112"/>
    <w:rsid w:val="00DE71CD"/>
    <w:rsid w:val="00DE7313"/>
    <w:rsid w:val="00DF0723"/>
    <w:rsid w:val="00DF13BE"/>
    <w:rsid w:val="00DF1948"/>
    <w:rsid w:val="00DF201B"/>
    <w:rsid w:val="00DF38F0"/>
    <w:rsid w:val="00DF4128"/>
    <w:rsid w:val="00DF53E0"/>
    <w:rsid w:val="00DF5441"/>
    <w:rsid w:val="00DF609C"/>
    <w:rsid w:val="00DF6537"/>
    <w:rsid w:val="00DF7FF9"/>
    <w:rsid w:val="00E04373"/>
    <w:rsid w:val="00E04C76"/>
    <w:rsid w:val="00E06D3C"/>
    <w:rsid w:val="00E0707F"/>
    <w:rsid w:val="00E11E20"/>
    <w:rsid w:val="00E163CE"/>
    <w:rsid w:val="00E16495"/>
    <w:rsid w:val="00E21526"/>
    <w:rsid w:val="00E21DBF"/>
    <w:rsid w:val="00E22068"/>
    <w:rsid w:val="00E27BB9"/>
    <w:rsid w:val="00E30A0E"/>
    <w:rsid w:val="00E3108C"/>
    <w:rsid w:val="00E31E9E"/>
    <w:rsid w:val="00E32E48"/>
    <w:rsid w:val="00E3443B"/>
    <w:rsid w:val="00E37A49"/>
    <w:rsid w:val="00E41909"/>
    <w:rsid w:val="00E422F7"/>
    <w:rsid w:val="00E436FA"/>
    <w:rsid w:val="00E46B1A"/>
    <w:rsid w:val="00E47AAD"/>
    <w:rsid w:val="00E47CAF"/>
    <w:rsid w:val="00E505C2"/>
    <w:rsid w:val="00E519EB"/>
    <w:rsid w:val="00E52D2B"/>
    <w:rsid w:val="00E53C32"/>
    <w:rsid w:val="00E568D4"/>
    <w:rsid w:val="00E57467"/>
    <w:rsid w:val="00E57C0E"/>
    <w:rsid w:val="00E57D01"/>
    <w:rsid w:val="00E605AB"/>
    <w:rsid w:val="00E608FC"/>
    <w:rsid w:val="00E614D5"/>
    <w:rsid w:val="00E618A6"/>
    <w:rsid w:val="00E6262A"/>
    <w:rsid w:val="00E6373F"/>
    <w:rsid w:val="00E639AA"/>
    <w:rsid w:val="00E64940"/>
    <w:rsid w:val="00E65966"/>
    <w:rsid w:val="00E7029A"/>
    <w:rsid w:val="00E71666"/>
    <w:rsid w:val="00E7544A"/>
    <w:rsid w:val="00E75EC8"/>
    <w:rsid w:val="00E765C2"/>
    <w:rsid w:val="00E776A6"/>
    <w:rsid w:val="00E77E3D"/>
    <w:rsid w:val="00E8340B"/>
    <w:rsid w:val="00E84017"/>
    <w:rsid w:val="00E87676"/>
    <w:rsid w:val="00E87BB9"/>
    <w:rsid w:val="00E9039E"/>
    <w:rsid w:val="00E903B4"/>
    <w:rsid w:val="00E914B2"/>
    <w:rsid w:val="00E9163C"/>
    <w:rsid w:val="00E944F7"/>
    <w:rsid w:val="00E964B5"/>
    <w:rsid w:val="00E9784C"/>
    <w:rsid w:val="00E97BDC"/>
    <w:rsid w:val="00EA0B11"/>
    <w:rsid w:val="00EA39DF"/>
    <w:rsid w:val="00EA4D47"/>
    <w:rsid w:val="00EB0A7C"/>
    <w:rsid w:val="00EB491C"/>
    <w:rsid w:val="00EB5521"/>
    <w:rsid w:val="00EB66B1"/>
    <w:rsid w:val="00EB726D"/>
    <w:rsid w:val="00EB7A87"/>
    <w:rsid w:val="00EC164F"/>
    <w:rsid w:val="00EC19EA"/>
    <w:rsid w:val="00EC1C31"/>
    <w:rsid w:val="00EC30C7"/>
    <w:rsid w:val="00EC705E"/>
    <w:rsid w:val="00EC7C03"/>
    <w:rsid w:val="00ED0A26"/>
    <w:rsid w:val="00ED0B0F"/>
    <w:rsid w:val="00ED2C8C"/>
    <w:rsid w:val="00ED3DB1"/>
    <w:rsid w:val="00ED69C0"/>
    <w:rsid w:val="00EE0043"/>
    <w:rsid w:val="00EE0D2D"/>
    <w:rsid w:val="00EE0EA9"/>
    <w:rsid w:val="00EE0F31"/>
    <w:rsid w:val="00EE2789"/>
    <w:rsid w:val="00EE27E2"/>
    <w:rsid w:val="00EE3C5B"/>
    <w:rsid w:val="00EE4AAF"/>
    <w:rsid w:val="00EF0BC7"/>
    <w:rsid w:val="00EF226C"/>
    <w:rsid w:val="00EF2A33"/>
    <w:rsid w:val="00EF31D7"/>
    <w:rsid w:val="00EF3E3D"/>
    <w:rsid w:val="00EF5483"/>
    <w:rsid w:val="00EF6853"/>
    <w:rsid w:val="00EF77CA"/>
    <w:rsid w:val="00F0248B"/>
    <w:rsid w:val="00F02E5A"/>
    <w:rsid w:val="00F04279"/>
    <w:rsid w:val="00F125CF"/>
    <w:rsid w:val="00F12FD2"/>
    <w:rsid w:val="00F13B35"/>
    <w:rsid w:val="00F16DA2"/>
    <w:rsid w:val="00F1790E"/>
    <w:rsid w:val="00F22135"/>
    <w:rsid w:val="00F2501D"/>
    <w:rsid w:val="00F2611A"/>
    <w:rsid w:val="00F26B23"/>
    <w:rsid w:val="00F30E50"/>
    <w:rsid w:val="00F320C7"/>
    <w:rsid w:val="00F325DD"/>
    <w:rsid w:val="00F32A90"/>
    <w:rsid w:val="00F32B81"/>
    <w:rsid w:val="00F33400"/>
    <w:rsid w:val="00F33736"/>
    <w:rsid w:val="00F33774"/>
    <w:rsid w:val="00F33CAE"/>
    <w:rsid w:val="00F35682"/>
    <w:rsid w:val="00F35738"/>
    <w:rsid w:val="00F42911"/>
    <w:rsid w:val="00F43491"/>
    <w:rsid w:val="00F44224"/>
    <w:rsid w:val="00F45119"/>
    <w:rsid w:val="00F46167"/>
    <w:rsid w:val="00F4682F"/>
    <w:rsid w:val="00F47F38"/>
    <w:rsid w:val="00F51550"/>
    <w:rsid w:val="00F51698"/>
    <w:rsid w:val="00F52644"/>
    <w:rsid w:val="00F52CDE"/>
    <w:rsid w:val="00F5657A"/>
    <w:rsid w:val="00F62A6D"/>
    <w:rsid w:val="00F62DAC"/>
    <w:rsid w:val="00F65597"/>
    <w:rsid w:val="00F706DE"/>
    <w:rsid w:val="00F70AC2"/>
    <w:rsid w:val="00F71406"/>
    <w:rsid w:val="00F723E1"/>
    <w:rsid w:val="00F7403F"/>
    <w:rsid w:val="00F8028F"/>
    <w:rsid w:val="00F806E6"/>
    <w:rsid w:val="00F811A7"/>
    <w:rsid w:val="00F82C3D"/>
    <w:rsid w:val="00F844CD"/>
    <w:rsid w:val="00F84DC4"/>
    <w:rsid w:val="00F8680D"/>
    <w:rsid w:val="00F908D1"/>
    <w:rsid w:val="00F922CD"/>
    <w:rsid w:val="00F92428"/>
    <w:rsid w:val="00F92CBD"/>
    <w:rsid w:val="00F9322E"/>
    <w:rsid w:val="00F94382"/>
    <w:rsid w:val="00F9468C"/>
    <w:rsid w:val="00F94D40"/>
    <w:rsid w:val="00F95E43"/>
    <w:rsid w:val="00FA0F60"/>
    <w:rsid w:val="00FA15D5"/>
    <w:rsid w:val="00FA5F74"/>
    <w:rsid w:val="00FA6385"/>
    <w:rsid w:val="00FA7000"/>
    <w:rsid w:val="00FA7B47"/>
    <w:rsid w:val="00FB04F4"/>
    <w:rsid w:val="00FB1834"/>
    <w:rsid w:val="00FB2325"/>
    <w:rsid w:val="00FB34A5"/>
    <w:rsid w:val="00FB3A2B"/>
    <w:rsid w:val="00FB6C60"/>
    <w:rsid w:val="00FB6F72"/>
    <w:rsid w:val="00FC01EF"/>
    <w:rsid w:val="00FC1559"/>
    <w:rsid w:val="00FC32BC"/>
    <w:rsid w:val="00FC3917"/>
    <w:rsid w:val="00FC48E1"/>
    <w:rsid w:val="00FC4B39"/>
    <w:rsid w:val="00FC4DD1"/>
    <w:rsid w:val="00FC7446"/>
    <w:rsid w:val="00FC7E3D"/>
    <w:rsid w:val="00FD2FFB"/>
    <w:rsid w:val="00FD3305"/>
    <w:rsid w:val="00FD3E0A"/>
    <w:rsid w:val="00FD3EDB"/>
    <w:rsid w:val="00FD452B"/>
    <w:rsid w:val="00FD4A56"/>
    <w:rsid w:val="00FD536A"/>
    <w:rsid w:val="00FD6824"/>
    <w:rsid w:val="00FD7C25"/>
    <w:rsid w:val="00FE0101"/>
    <w:rsid w:val="00FE2F89"/>
    <w:rsid w:val="00FE3971"/>
    <w:rsid w:val="00FE4195"/>
    <w:rsid w:val="00FE4F5E"/>
    <w:rsid w:val="00FE5703"/>
    <w:rsid w:val="00FE5EFB"/>
    <w:rsid w:val="00FE5F8A"/>
    <w:rsid w:val="00FF3306"/>
    <w:rsid w:val="00FF350A"/>
    <w:rsid w:val="00FF5063"/>
    <w:rsid w:val="00FF5EA9"/>
    <w:rsid w:val="00FF6DCF"/>
    <w:rsid w:val="00FF7B21"/>
    <w:rsid w:val="00FF7B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uiPriority="0"/>
    <w:lsdException w:name="List Bullet"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Indent 2" w:uiPriority="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qFormat/>
    <w:rsid w:val="00783645"/>
    <w:rPr>
      <w:rFonts w:ascii="Times New Roman" w:eastAsia="Times New Roman" w:hAnsi="Times New Roman"/>
      <w:sz w:val="24"/>
      <w:szCs w:val="24"/>
    </w:rPr>
  </w:style>
  <w:style w:type="paragraph" w:styleId="1">
    <w:name w:val="heading 1"/>
    <w:basedOn w:val="a2"/>
    <w:next w:val="a2"/>
    <w:link w:val="10"/>
    <w:uiPriority w:val="9"/>
    <w:qFormat/>
    <w:rsid w:val="00441BAD"/>
    <w:pPr>
      <w:keepNext/>
      <w:keepLines/>
      <w:spacing w:after="200" w:line="276" w:lineRule="auto"/>
      <w:jc w:val="center"/>
      <w:outlineLvl w:val="0"/>
    </w:pPr>
    <w:rPr>
      <w:rFonts w:ascii="Bookman Old Style" w:hAnsi="Bookman Old Style"/>
      <w:b/>
      <w:bCs/>
      <w:szCs w:val="28"/>
    </w:rPr>
  </w:style>
  <w:style w:type="paragraph" w:styleId="2">
    <w:name w:val="heading 2"/>
    <w:basedOn w:val="a2"/>
    <w:next w:val="a2"/>
    <w:link w:val="20"/>
    <w:uiPriority w:val="9"/>
    <w:unhideWhenUsed/>
    <w:qFormat/>
    <w:rsid w:val="00D94CDF"/>
    <w:pPr>
      <w:keepNext/>
      <w:keepLines/>
      <w:spacing w:before="120" w:after="120" w:line="276" w:lineRule="auto"/>
      <w:ind w:firstLine="567"/>
      <w:jc w:val="both"/>
      <w:outlineLvl w:val="1"/>
    </w:pPr>
    <w:rPr>
      <w:rFonts w:ascii="Bookman Old Style" w:hAnsi="Bookman Old Style"/>
      <w:b/>
      <w:szCs w:val="26"/>
    </w:rPr>
  </w:style>
  <w:style w:type="paragraph" w:styleId="3">
    <w:name w:val="heading 3"/>
    <w:basedOn w:val="a2"/>
    <w:next w:val="a2"/>
    <w:link w:val="30"/>
    <w:uiPriority w:val="9"/>
    <w:unhideWhenUsed/>
    <w:qFormat/>
    <w:rsid w:val="0008684E"/>
    <w:pPr>
      <w:keepNext/>
      <w:keepLines/>
      <w:spacing w:before="120" w:after="120" w:line="276" w:lineRule="auto"/>
      <w:ind w:firstLine="851"/>
      <w:jc w:val="both"/>
      <w:outlineLvl w:val="2"/>
    </w:pPr>
    <w:rPr>
      <w:rFonts w:ascii="Bookman Old Style" w:hAnsi="Bookman Old Style"/>
      <w:b/>
    </w:rPr>
  </w:style>
  <w:style w:type="paragraph" w:styleId="4">
    <w:name w:val="heading 4"/>
    <w:basedOn w:val="a2"/>
    <w:next w:val="a2"/>
    <w:link w:val="40"/>
    <w:unhideWhenUsed/>
    <w:rsid w:val="00450B11"/>
    <w:pPr>
      <w:keepNext/>
      <w:keepLines/>
      <w:spacing w:before="40" w:line="276" w:lineRule="auto"/>
      <w:ind w:firstLine="567"/>
      <w:jc w:val="both"/>
      <w:outlineLvl w:val="3"/>
    </w:pPr>
    <w:rPr>
      <w:rFonts w:ascii="Calibri Light" w:hAnsi="Calibri Light"/>
      <w:i/>
      <w:iCs/>
      <w:color w:val="2E74B5"/>
      <w:szCs w:val="20"/>
    </w:rPr>
  </w:style>
  <w:style w:type="paragraph" w:styleId="5">
    <w:name w:val="heading 5"/>
    <w:basedOn w:val="a2"/>
    <w:next w:val="a2"/>
    <w:link w:val="50"/>
    <w:uiPriority w:val="9"/>
    <w:unhideWhenUsed/>
    <w:rsid w:val="00450B11"/>
    <w:pPr>
      <w:keepNext/>
      <w:keepLines/>
      <w:spacing w:before="40" w:line="259" w:lineRule="auto"/>
      <w:outlineLvl w:val="4"/>
    </w:pPr>
    <w:rPr>
      <w:rFonts w:ascii="Calibri Light" w:hAnsi="Calibri Light"/>
      <w:color w:val="2E74B5"/>
      <w:sz w:val="20"/>
      <w:szCs w:val="20"/>
    </w:rPr>
  </w:style>
  <w:style w:type="paragraph" w:styleId="8">
    <w:name w:val="heading 8"/>
    <w:basedOn w:val="a2"/>
    <w:next w:val="a2"/>
    <w:link w:val="80"/>
    <w:semiHidden/>
    <w:unhideWhenUsed/>
    <w:qFormat/>
    <w:rsid w:val="001163EE"/>
    <w:pPr>
      <w:keepNext/>
      <w:keepLines/>
      <w:spacing w:before="40" w:line="276" w:lineRule="auto"/>
      <w:ind w:firstLine="567"/>
      <w:jc w:val="both"/>
      <w:outlineLvl w:val="7"/>
    </w:pPr>
    <w:rPr>
      <w:rFonts w:ascii="Calibri Light" w:hAnsi="Calibri Light"/>
      <w:color w:val="272727"/>
      <w:sz w:val="21"/>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441BAD"/>
    <w:rPr>
      <w:rFonts w:ascii="Bookman Old Style" w:eastAsia="Times New Roman" w:hAnsi="Bookman Old Style" w:cs="Times New Roman"/>
      <w:b/>
      <w:bCs/>
      <w:sz w:val="24"/>
      <w:szCs w:val="28"/>
    </w:rPr>
  </w:style>
  <w:style w:type="paragraph" w:styleId="a6">
    <w:name w:val="No Spacing"/>
    <w:aliases w:val="Таблица"/>
    <w:basedOn w:val="a2"/>
    <w:link w:val="a7"/>
    <w:uiPriority w:val="1"/>
    <w:qFormat/>
    <w:rsid w:val="006C5E48"/>
    <w:pPr>
      <w:jc w:val="center"/>
    </w:pPr>
    <w:rPr>
      <w:rFonts w:ascii="Bookman Old Style" w:hAnsi="Bookman Old Style"/>
      <w:sz w:val="20"/>
      <w:szCs w:val="32"/>
      <w:lang w:val="en-US" w:bidi="en-US"/>
    </w:rPr>
  </w:style>
  <w:style w:type="character" w:customStyle="1" w:styleId="a7">
    <w:name w:val="Без интервала Знак"/>
    <w:aliases w:val="Таблица Знак"/>
    <w:link w:val="a6"/>
    <w:uiPriority w:val="1"/>
    <w:rsid w:val="006C5E48"/>
    <w:rPr>
      <w:rFonts w:ascii="Bookman Old Style" w:eastAsia="Times New Roman" w:hAnsi="Bookman Old Style" w:cs="Times New Roman"/>
      <w:sz w:val="20"/>
      <w:szCs w:val="32"/>
      <w:lang w:val="en-US" w:bidi="en-US"/>
    </w:rPr>
  </w:style>
  <w:style w:type="paragraph" w:styleId="a8">
    <w:name w:val="TOC Heading"/>
    <w:basedOn w:val="1"/>
    <w:next w:val="a2"/>
    <w:uiPriority w:val="39"/>
    <w:unhideWhenUsed/>
    <w:rsid w:val="00441BAD"/>
    <w:pPr>
      <w:spacing w:before="240" w:line="259" w:lineRule="auto"/>
      <w:jc w:val="left"/>
      <w:outlineLvl w:val="9"/>
    </w:pPr>
    <w:rPr>
      <w:rFonts w:ascii="Calibri Light" w:hAnsi="Calibri Light"/>
      <w:b w:val="0"/>
      <w:bCs w:val="0"/>
      <w:color w:val="2E74B5"/>
      <w:sz w:val="32"/>
      <w:szCs w:val="32"/>
    </w:rPr>
  </w:style>
  <w:style w:type="paragraph" w:styleId="11">
    <w:name w:val="toc 1"/>
    <w:basedOn w:val="a2"/>
    <w:next w:val="a2"/>
    <w:autoRedefine/>
    <w:uiPriority w:val="39"/>
    <w:unhideWhenUsed/>
    <w:rsid w:val="007B54AA"/>
    <w:pPr>
      <w:tabs>
        <w:tab w:val="right" w:leader="dot" w:pos="9345"/>
      </w:tabs>
      <w:spacing w:line="276" w:lineRule="auto"/>
      <w:jc w:val="both"/>
    </w:pPr>
    <w:rPr>
      <w:rFonts w:eastAsia="Calibri"/>
      <w:szCs w:val="22"/>
      <w:lang w:eastAsia="en-US"/>
    </w:rPr>
  </w:style>
  <w:style w:type="character" w:styleId="a9">
    <w:name w:val="Hyperlink"/>
    <w:uiPriority w:val="99"/>
    <w:unhideWhenUsed/>
    <w:rsid w:val="006C5E48"/>
    <w:rPr>
      <w:color w:val="0563C1"/>
      <w:u w:val="single"/>
    </w:rPr>
  </w:style>
  <w:style w:type="paragraph" w:customStyle="1" w:styleId="ConsPlusNormal">
    <w:name w:val="ConsPlusNormal"/>
    <w:rsid w:val="006C5E48"/>
    <w:pPr>
      <w:autoSpaceDE w:val="0"/>
      <w:autoSpaceDN w:val="0"/>
      <w:adjustRightInd w:val="0"/>
    </w:pPr>
    <w:rPr>
      <w:rFonts w:ascii="Times New Roman" w:hAnsi="Times New Roman"/>
      <w:b/>
      <w:bCs/>
      <w:sz w:val="24"/>
      <w:szCs w:val="24"/>
    </w:rPr>
  </w:style>
  <w:style w:type="table" w:styleId="aa">
    <w:name w:val="Table Grid"/>
    <w:basedOn w:val="a4"/>
    <w:uiPriority w:val="39"/>
    <w:rsid w:val="006C5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макет"/>
    <w:basedOn w:val="a2"/>
    <w:next w:val="a2"/>
    <w:link w:val="ab"/>
    <w:qFormat/>
    <w:rsid w:val="005A3C05"/>
    <w:pPr>
      <w:numPr>
        <w:numId w:val="1"/>
      </w:numPr>
      <w:spacing w:line="276" w:lineRule="auto"/>
      <w:ind w:left="397" w:firstLine="340"/>
      <w:jc w:val="both"/>
    </w:pPr>
    <w:rPr>
      <w:szCs w:val="20"/>
    </w:rPr>
  </w:style>
  <w:style w:type="character" w:customStyle="1" w:styleId="ab">
    <w:name w:val="макет Знак"/>
    <w:link w:val="a1"/>
    <w:rsid w:val="005A3C05"/>
    <w:rPr>
      <w:rFonts w:ascii="Times New Roman" w:eastAsia="Times New Roman" w:hAnsi="Times New Roman" w:cs="Times New Roman"/>
      <w:sz w:val="24"/>
      <w:szCs w:val="20"/>
      <w:lang w:eastAsia="ru-RU"/>
    </w:rPr>
  </w:style>
  <w:style w:type="character" w:customStyle="1" w:styleId="20">
    <w:name w:val="Заголовок 2 Знак"/>
    <w:link w:val="2"/>
    <w:uiPriority w:val="9"/>
    <w:rsid w:val="00D94CDF"/>
    <w:rPr>
      <w:rFonts w:ascii="Bookman Old Style" w:eastAsia="Times New Roman" w:hAnsi="Bookman Old Style" w:cs="Times New Roman"/>
      <w:b/>
      <w:sz w:val="24"/>
      <w:szCs w:val="26"/>
    </w:rPr>
  </w:style>
  <w:style w:type="paragraph" w:styleId="a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2"/>
    <w:link w:val="ad"/>
    <w:uiPriority w:val="99"/>
    <w:qFormat/>
    <w:rsid w:val="00D94CDF"/>
    <w:rPr>
      <w:sz w:val="20"/>
      <w:szCs w:val="20"/>
    </w:rPr>
  </w:style>
  <w:style w:type="character" w:customStyle="1" w:styleId="a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link w:val="ac"/>
    <w:uiPriority w:val="99"/>
    <w:rsid w:val="00D94CDF"/>
    <w:rPr>
      <w:rFonts w:ascii="Times New Roman" w:eastAsia="Times New Roman" w:hAnsi="Times New Roman" w:cs="Times New Roman"/>
      <w:sz w:val="20"/>
      <w:szCs w:val="20"/>
      <w:lang w:eastAsia="ru-RU"/>
    </w:rPr>
  </w:style>
  <w:style w:type="paragraph" w:styleId="ae">
    <w:name w:val="List Paragraph"/>
    <w:aliases w:val="ПАРАГРАФ,Абзац списка11,Абзац вправо-1"/>
    <w:basedOn w:val="a2"/>
    <w:link w:val="af"/>
    <w:uiPriority w:val="99"/>
    <w:qFormat/>
    <w:rsid w:val="00D94CDF"/>
    <w:pPr>
      <w:spacing w:after="160" w:line="259" w:lineRule="auto"/>
      <w:ind w:left="720"/>
      <w:contextualSpacing/>
    </w:pPr>
    <w:rPr>
      <w:rFonts w:ascii="Calibri" w:eastAsia="Calibri" w:hAnsi="Calibri"/>
      <w:sz w:val="20"/>
      <w:szCs w:val="20"/>
    </w:rPr>
  </w:style>
  <w:style w:type="character" w:styleId="af0">
    <w:name w:val="footnote reference"/>
    <w:aliases w:val="Знак сноски-FN,Знак сноски 1,SUPERS,текст сноски,Ciae niinee-FN,Odwołanie przypisu,Footnote symbol,Referencia nota al pie,fr,Used by Word for Help footnote symbols,Ciae niinee 1,EN Footnote Reference,Footnote Reference Number"/>
    <w:uiPriority w:val="99"/>
    <w:unhideWhenUsed/>
    <w:qFormat/>
    <w:rsid w:val="00D94CDF"/>
    <w:rPr>
      <w:vertAlign w:val="superscript"/>
    </w:rPr>
  </w:style>
  <w:style w:type="paragraph" w:customStyle="1" w:styleId="S0">
    <w:name w:val="S_Обычный"/>
    <w:basedOn w:val="a2"/>
    <w:link w:val="S1"/>
    <w:qFormat/>
    <w:rsid w:val="00D94CDF"/>
    <w:pPr>
      <w:ind w:firstLine="709"/>
      <w:jc w:val="both"/>
    </w:pPr>
    <w:rPr>
      <w:lang w:eastAsia="ar-SA"/>
    </w:rPr>
  </w:style>
  <w:style w:type="character" w:customStyle="1" w:styleId="af">
    <w:name w:val="Абзац списка Знак"/>
    <w:aliases w:val="ПАРАГРАФ Знак,Абзац списка11 Знак,Абзац вправо-1 Знак"/>
    <w:link w:val="ae"/>
    <w:uiPriority w:val="99"/>
    <w:rsid w:val="00D94CDF"/>
    <w:rPr>
      <w:lang w:eastAsia="ru-RU"/>
    </w:rPr>
  </w:style>
  <w:style w:type="paragraph" w:styleId="21">
    <w:name w:val="toc 2"/>
    <w:basedOn w:val="a2"/>
    <w:next w:val="a2"/>
    <w:autoRedefine/>
    <w:uiPriority w:val="39"/>
    <w:unhideWhenUsed/>
    <w:rsid w:val="00CB7047"/>
    <w:pPr>
      <w:shd w:val="clear" w:color="auto" w:fill="FFFFFF"/>
      <w:tabs>
        <w:tab w:val="right" w:leader="dot" w:pos="9345"/>
      </w:tabs>
      <w:ind w:firstLine="567"/>
      <w:jc w:val="both"/>
    </w:pPr>
    <w:rPr>
      <w:rFonts w:eastAsia="Calibri"/>
      <w:szCs w:val="22"/>
      <w:lang w:eastAsia="en-US"/>
    </w:rPr>
  </w:style>
  <w:style w:type="paragraph" w:styleId="af1">
    <w:name w:val="caption"/>
    <w:basedOn w:val="a2"/>
    <w:next w:val="a2"/>
    <w:uiPriority w:val="35"/>
    <w:unhideWhenUsed/>
    <w:qFormat/>
    <w:rsid w:val="00443B40"/>
    <w:rPr>
      <w:rFonts w:eastAsia="SimSun"/>
      <w:b/>
      <w:bCs/>
      <w:sz w:val="20"/>
      <w:szCs w:val="20"/>
      <w:lang w:eastAsia="zh-CN"/>
    </w:rPr>
  </w:style>
  <w:style w:type="character" w:customStyle="1" w:styleId="30">
    <w:name w:val="Заголовок 3 Знак"/>
    <w:link w:val="3"/>
    <w:uiPriority w:val="9"/>
    <w:rsid w:val="0008684E"/>
    <w:rPr>
      <w:rFonts w:ascii="Bookman Old Style" w:eastAsia="Times New Roman" w:hAnsi="Bookman Old Style" w:cs="Times New Roman"/>
      <w:b/>
      <w:sz w:val="24"/>
      <w:szCs w:val="24"/>
    </w:rPr>
  </w:style>
  <w:style w:type="paragraph" w:styleId="31">
    <w:name w:val="toc 3"/>
    <w:basedOn w:val="a2"/>
    <w:next w:val="a2"/>
    <w:autoRedefine/>
    <w:uiPriority w:val="39"/>
    <w:unhideWhenUsed/>
    <w:rsid w:val="000E5161"/>
    <w:pPr>
      <w:spacing w:after="100" w:line="276" w:lineRule="auto"/>
      <w:ind w:left="480" w:firstLine="567"/>
      <w:jc w:val="both"/>
    </w:pPr>
    <w:rPr>
      <w:rFonts w:eastAsia="Calibri"/>
      <w:szCs w:val="22"/>
      <w:lang w:eastAsia="en-US"/>
    </w:rPr>
  </w:style>
  <w:style w:type="character" w:customStyle="1" w:styleId="40">
    <w:name w:val="Заголовок 4 Знак"/>
    <w:link w:val="4"/>
    <w:rsid w:val="00450B11"/>
    <w:rPr>
      <w:rFonts w:ascii="Calibri Light" w:eastAsia="Times New Roman" w:hAnsi="Calibri Light" w:cs="Times New Roman"/>
      <w:i/>
      <w:iCs/>
      <w:color w:val="2E74B5"/>
      <w:sz w:val="24"/>
    </w:rPr>
  </w:style>
  <w:style w:type="character" w:customStyle="1" w:styleId="50">
    <w:name w:val="Заголовок 5 Знак"/>
    <w:link w:val="5"/>
    <w:uiPriority w:val="9"/>
    <w:rsid w:val="00450B11"/>
    <w:rPr>
      <w:rFonts w:ascii="Calibri Light" w:eastAsia="Times New Roman" w:hAnsi="Calibri Light" w:cs="Times New Roman"/>
      <w:color w:val="2E74B5"/>
      <w:lang w:eastAsia="ru-RU"/>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w:basedOn w:val="a2"/>
    <w:rsid w:val="00450B11"/>
    <w:pPr>
      <w:spacing w:after="160" w:line="240" w:lineRule="exact"/>
    </w:pPr>
    <w:rPr>
      <w:rFonts w:ascii="Verdana" w:hAnsi="Verdana"/>
      <w:sz w:val="20"/>
      <w:szCs w:val="20"/>
      <w:lang w:val="en-US" w:eastAsia="en-US"/>
    </w:rPr>
  </w:style>
  <w:style w:type="character" w:styleId="af3">
    <w:name w:val="annotation reference"/>
    <w:uiPriority w:val="99"/>
    <w:semiHidden/>
    <w:unhideWhenUsed/>
    <w:rsid w:val="00450B11"/>
    <w:rPr>
      <w:sz w:val="16"/>
      <w:szCs w:val="16"/>
    </w:rPr>
  </w:style>
  <w:style w:type="paragraph" w:styleId="af4">
    <w:name w:val="annotation text"/>
    <w:basedOn w:val="a2"/>
    <w:link w:val="af5"/>
    <w:uiPriority w:val="99"/>
    <w:unhideWhenUsed/>
    <w:rsid w:val="00450B11"/>
    <w:pPr>
      <w:spacing w:after="160"/>
    </w:pPr>
    <w:rPr>
      <w:rFonts w:ascii="Calibri" w:eastAsia="Calibri" w:hAnsi="Calibri"/>
      <w:sz w:val="20"/>
      <w:szCs w:val="20"/>
    </w:rPr>
  </w:style>
  <w:style w:type="character" w:customStyle="1" w:styleId="af5">
    <w:name w:val="Текст примечания Знак"/>
    <w:link w:val="af4"/>
    <w:uiPriority w:val="99"/>
    <w:rsid w:val="00450B11"/>
    <w:rPr>
      <w:sz w:val="20"/>
      <w:szCs w:val="20"/>
      <w:lang w:eastAsia="ru-RU"/>
    </w:rPr>
  </w:style>
  <w:style w:type="paragraph" w:styleId="af6">
    <w:name w:val="annotation subject"/>
    <w:basedOn w:val="af4"/>
    <w:next w:val="af4"/>
    <w:link w:val="af7"/>
    <w:uiPriority w:val="99"/>
    <w:semiHidden/>
    <w:unhideWhenUsed/>
    <w:rsid w:val="00450B11"/>
    <w:rPr>
      <w:b/>
      <w:bCs/>
    </w:rPr>
  </w:style>
  <w:style w:type="character" w:customStyle="1" w:styleId="af7">
    <w:name w:val="Тема примечания Знак"/>
    <w:link w:val="af6"/>
    <w:uiPriority w:val="99"/>
    <w:semiHidden/>
    <w:rsid w:val="00450B11"/>
    <w:rPr>
      <w:b/>
      <w:bCs/>
      <w:sz w:val="20"/>
      <w:szCs w:val="20"/>
      <w:lang w:eastAsia="ru-RU"/>
    </w:rPr>
  </w:style>
  <w:style w:type="paragraph" w:styleId="af8">
    <w:name w:val="Balloon Text"/>
    <w:basedOn w:val="a2"/>
    <w:link w:val="af9"/>
    <w:uiPriority w:val="99"/>
    <w:semiHidden/>
    <w:unhideWhenUsed/>
    <w:rsid w:val="00450B11"/>
    <w:rPr>
      <w:rFonts w:ascii="Segoe UI" w:eastAsia="Calibri" w:hAnsi="Segoe UI"/>
      <w:sz w:val="18"/>
      <w:szCs w:val="18"/>
    </w:rPr>
  </w:style>
  <w:style w:type="character" w:customStyle="1" w:styleId="af9">
    <w:name w:val="Текст выноски Знак"/>
    <w:link w:val="af8"/>
    <w:uiPriority w:val="99"/>
    <w:semiHidden/>
    <w:rsid w:val="00450B11"/>
    <w:rPr>
      <w:rFonts w:ascii="Segoe UI" w:hAnsi="Segoe UI" w:cs="Segoe UI"/>
      <w:sz w:val="18"/>
      <w:szCs w:val="18"/>
      <w:lang w:eastAsia="ru-RU"/>
    </w:rPr>
  </w:style>
  <w:style w:type="paragraph" w:customStyle="1" w:styleId="msolistparagraph0">
    <w:name w:val="msolistparagraph"/>
    <w:basedOn w:val="a2"/>
    <w:rsid w:val="00450B11"/>
    <w:pPr>
      <w:spacing w:before="100" w:beforeAutospacing="1" w:after="100" w:afterAutospacing="1"/>
    </w:pPr>
  </w:style>
  <w:style w:type="paragraph" w:customStyle="1" w:styleId="tekstob">
    <w:name w:val="tekstob"/>
    <w:basedOn w:val="a2"/>
    <w:rsid w:val="00450B11"/>
    <w:pPr>
      <w:spacing w:before="100" w:beforeAutospacing="1" w:after="100" w:afterAutospacing="1"/>
    </w:pPr>
  </w:style>
  <w:style w:type="paragraph" w:customStyle="1" w:styleId="ConsPlusCell">
    <w:name w:val="ConsPlusCell"/>
    <w:rsid w:val="00450B11"/>
    <w:pPr>
      <w:widowControl w:val="0"/>
      <w:autoSpaceDE w:val="0"/>
      <w:autoSpaceDN w:val="0"/>
    </w:pPr>
    <w:rPr>
      <w:rFonts w:ascii="Courier New" w:eastAsia="Times New Roman" w:hAnsi="Courier New" w:cs="Courier New"/>
    </w:rPr>
  </w:style>
  <w:style w:type="table" w:customStyle="1" w:styleId="51">
    <w:name w:val="Обычная таблица 51"/>
    <w:basedOn w:val="a4"/>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21">
    <w:name w:val="Cетка-таблица 21"/>
    <w:basedOn w:val="a4"/>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2-51">
    <w:name w:val="Cетка-таблица 2 - Акцент 51"/>
    <w:basedOn w:val="a4"/>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C-5-31">
    <w:name w:val="Cетка-таблица 5 (темная) - Акцент 31"/>
    <w:basedOn w:val="a4"/>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1">
    <w:name w:val="Список-таблица 3 - Акцент 51"/>
    <w:basedOn w:val="a4"/>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12">
    <w:name w:val="Нет списка1"/>
    <w:next w:val="a5"/>
    <w:uiPriority w:val="99"/>
    <w:semiHidden/>
    <w:unhideWhenUsed/>
    <w:rsid w:val="00450B11"/>
  </w:style>
  <w:style w:type="table" w:customStyle="1" w:styleId="13">
    <w:name w:val="Сетка таблицы1"/>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 простая 51"/>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
    <w:name w:val="Таблица-сетка 21"/>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1">
    <w:name w:val="Таблица-сетка 2 — акцент 51"/>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1">
    <w:name w:val="Таблица-сетка 5 темная — акцент 31"/>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1">
    <w:name w:val="Список-таблица 3 — акцент 5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afa">
    <w:name w:val="Normal (Web)"/>
    <w:basedOn w:val="a2"/>
    <w:uiPriority w:val="99"/>
    <w:unhideWhenUsed/>
    <w:rsid w:val="00450B11"/>
    <w:pPr>
      <w:spacing w:before="100" w:beforeAutospacing="1" w:after="100" w:afterAutospacing="1"/>
    </w:pPr>
  </w:style>
  <w:style w:type="numbering" w:customStyle="1" w:styleId="22">
    <w:name w:val="Нет списка2"/>
    <w:next w:val="a5"/>
    <w:uiPriority w:val="99"/>
    <w:semiHidden/>
    <w:unhideWhenUsed/>
    <w:rsid w:val="00450B11"/>
  </w:style>
  <w:style w:type="table" w:customStyle="1" w:styleId="23">
    <w:name w:val="Сетка таблицы2"/>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Таблица простая 52"/>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
    <w:name w:val="Таблица-сетка 22"/>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2">
    <w:name w:val="Таблица-сетка 2 — акцент 52"/>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2">
    <w:name w:val="Таблица-сетка 5 темная — акцент 32"/>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2">
    <w:name w:val="Список-таблица 3 — акцент 52"/>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apple-converted-space">
    <w:name w:val="apple-converted-space"/>
    <w:basedOn w:val="a3"/>
    <w:rsid w:val="00450B11"/>
  </w:style>
  <w:style w:type="paragraph" w:customStyle="1" w:styleId="headertext">
    <w:name w:val="headertext"/>
    <w:basedOn w:val="a2"/>
    <w:rsid w:val="00450B11"/>
    <w:pPr>
      <w:spacing w:before="100" w:beforeAutospacing="1" w:after="100" w:afterAutospacing="1"/>
    </w:pPr>
  </w:style>
  <w:style w:type="paragraph" w:customStyle="1" w:styleId="formattext">
    <w:name w:val="formattext"/>
    <w:basedOn w:val="a2"/>
    <w:rsid w:val="00450B11"/>
    <w:pPr>
      <w:spacing w:before="100" w:beforeAutospacing="1" w:after="100" w:afterAutospacing="1"/>
    </w:pPr>
  </w:style>
  <w:style w:type="numbering" w:customStyle="1" w:styleId="32">
    <w:name w:val="Нет списка3"/>
    <w:next w:val="a5"/>
    <w:uiPriority w:val="99"/>
    <w:semiHidden/>
    <w:unhideWhenUsed/>
    <w:rsid w:val="00450B11"/>
  </w:style>
  <w:style w:type="table" w:customStyle="1" w:styleId="33">
    <w:name w:val="Сетка таблицы3"/>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4-51">
    <w:name w:val="Cетка-таблица 4 - Акцент 51"/>
    <w:basedOn w:val="a4"/>
    <w:uiPriority w:val="49"/>
    <w:rsid w:val="00450B11"/>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3">
    <w:name w:val="Список-таблица 3 — акцент 53"/>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41">
    <w:name w:val="Нет списка4"/>
    <w:next w:val="a5"/>
    <w:uiPriority w:val="99"/>
    <w:semiHidden/>
    <w:unhideWhenUsed/>
    <w:rsid w:val="00450B11"/>
  </w:style>
  <w:style w:type="table" w:customStyle="1" w:styleId="42">
    <w:name w:val="Сетка таблицы4"/>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Таблица простая 53"/>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3">
    <w:name w:val="Таблица-сетка 23"/>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3">
    <w:name w:val="Таблица-сетка 2 — акцент 53"/>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3">
    <w:name w:val="Таблица-сетка 5 темная — акцент 33"/>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4">
    <w:name w:val="Список-таблица 3 — акцент 54"/>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54">
    <w:name w:val="Нет списка5"/>
    <w:next w:val="a5"/>
    <w:uiPriority w:val="99"/>
    <w:semiHidden/>
    <w:unhideWhenUsed/>
    <w:rsid w:val="00450B11"/>
  </w:style>
  <w:style w:type="table" w:customStyle="1" w:styleId="55">
    <w:name w:val="Сетка таблицы5"/>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 простая 54"/>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4">
    <w:name w:val="Таблица-сетка 24"/>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4">
    <w:name w:val="Таблица-сетка 2 — акцент 54"/>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4">
    <w:name w:val="Таблица-сетка 5 темная — акцент 34"/>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5">
    <w:name w:val="Список-таблица 3 — акцент 55"/>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56">
    <w:name w:val="Список-таблица 3 — акцент 56"/>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6">
    <w:name w:val="Сетка таблицы6"/>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
    <w:name w:val="Список-таблица 3 — акцент 57"/>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60">
    <w:name w:val="Нет списка6"/>
    <w:next w:val="a5"/>
    <w:uiPriority w:val="99"/>
    <w:semiHidden/>
    <w:unhideWhenUsed/>
    <w:rsid w:val="00450B11"/>
  </w:style>
  <w:style w:type="table" w:customStyle="1" w:styleId="7">
    <w:name w:val="Сетка таблицы7"/>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 простая 55"/>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
    <w:name w:val="Таблица-сетка 25"/>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5">
    <w:name w:val="Таблица-сетка 2 — акцент 55"/>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5">
    <w:name w:val="Таблица-сетка 5 темная — акцент 35"/>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8">
    <w:name w:val="Список-таблица 3 — акцент 58"/>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59">
    <w:name w:val="Список-таблица 3 — акцент 59"/>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afb">
    <w:name w:val="Body Text"/>
    <w:aliases w:val="bt,TabelTekst,text,Body Text2, Char,Body Text2 Char Char Char Char Char Char Char Char Char,Char,Main text,Body Text Char2 Char,Body Text Char1 Char Char,Body Text Char Char Char Char,TabelTekst Char Char Char Char"/>
    <w:basedOn w:val="a2"/>
    <w:link w:val="afc"/>
    <w:uiPriority w:val="99"/>
    <w:rsid w:val="00450B11"/>
    <w:pPr>
      <w:widowControl w:val="0"/>
      <w:jc w:val="both"/>
    </w:pPr>
    <w:rPr>
      <w:szCs w:val="20"/>
    </w:rPr>
  </w:style>
  <w:style w:type="character" w:customStyle="1" w:styleId="afc">
    <w:name w:val="Основной текст Знак"/>
    <w:aliases w:val="bt Знак,TabelTekst Знак,text Знак,Body Text2 Знак, Char Знак,Body Text2 Char Char Char Char Char Char Char Char Char Знак,Char Знак,Main text Знак,Body Text Char2 Char Знак,Body Text Char1 Char Char Знак"/>
    <w:link w:val="afb"/>
    <w:uiPriority w:val="99"/>
    <w:rsid w:val="00450B11"/>
    <w:rPr>
      <w:rFonts w:ascii="Times New Roman" w:eastAsia="Times New Roman" w:hAnsi="Times New Roman" w:cs="Times New Roman"/>
      <w:sz w:val="24"/>
      <w:szCs w:val="20"/>
      <w:lang w:eastAsia="ru-RU"/>
    </w:rPr>
  </w:style>
  <w:style w:type="paragraph" w:customStyle="1" w:styleId="afd">
    <w:name w:val="Шаблон"/>
    <w:rsid w:val="00450B11"/>
    <w:pPr>
      <w:spacing w:line="288" w:lineRule="auto"/>
      <w:jc w:val="center"/>
    </w:pPr>
    <w:rPr>
      <w:rFonts w:ascii="Tahoma" w:eastAsia="Times New Roman" w:hAnsi="Tahoma"/>
      <w:sz w:val="16"/>
    </w:rPr>
  </w:style>
  <w:style w:type="numbering" w:customStyle="1" w:styleId="70">
    <w:name w:val="Нет списка7"/>
    <w:next w:val="a5"/>
    <w:uiPriority w:val="99"/>
    <w:semiHidden/>
    <w:unhideWhenUsed/>
    <w:rsid w:val="00450B11"/>
  </w:style>
  <w:style w:type="table" w:customStyle="1" w:styleId="81">
    <w:name w:val="Сетка таблицы8"/>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Таблица-сетка 4 — акцент 51"/>
    <w:basedOn w:val="a4"/>
    <w:next w:val="C-4-51"/>
    <w:uiPriority w:val="49"/>
    <w:rsid w:val="00450B11"/>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0">
    <w:name w:val="Список-таблица 3 — акцент 510"/>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56">
    <w:name w:val="Таблица простая 56"/>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6">
    <w:name w:val="Таблица-сетка 26"/>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6">
    <w:name w:val="Таблица-сетка 2 — акцент 56"/>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6">
    <w:name w:val="Таблица-сетка 5 темная — акцент 36"/>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110">
    <w:name w:val="Нет списка11"/>
    <w:next w:val="a5"/>
    <w:uiPriority w:val="99"/>
    <w:semiHidden/>
    <w:unhideWhenUsed/>
    <w:rsid w:val="00450B11"/>
  </w:style>
  <w:style w:type="table" w:customStyle="1" w:styleId="111">
    <w:name w:val="Сетка таблицы11"/>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Таблица простая 511"/>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1">
    <w:name w:val="Таблица-сетка 211"/>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11">
    <w:name w:val="Таблица-сетка 2 — акцент 511"/>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11">
    <w:name w:val="Таблица-сетка 5 темная — акцент 311"/>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11">
    <w:name w:val="Список-таблица 3 — акцент 51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210">
    <w:name w:val="Нет списка21"/>
    <w:next w:val="a5"/>
    <w:uiPriority w:val="99"/>
    <w:semiHidden/>
    <w:unhideWhenUsed/>
    <w:rsid w:val="00450B11"/>
  </w:style>
  <w:style w:type="table" w:customStyle="1" w:styleId="211">
    <w:name w:val="Сетка таблицы21"/>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Таблица простая 521"/>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1">
    <w:name w:val="Таблица-сетка 221"/>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21">
    <w:name w:val="Таблица-сетка 2 — акцент 521"/>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21">
    <w:name w:val="Таблица-сетка 5 темная — акцент 321"/>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21">
    <w:name w:val="Список-таблица 3 — акцент 52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310">
    <w:name w:val="Нет списка31"/>
    <w:next w:val="a5"/>
    <w:uiPriority w:val="99"/>
    <w:semiHidden/>
    <w:unhideWhenUsed/>
    <w:rsid w:val="00450B11"/>
  </w:style>
  <w:style w:type="table" w:customStyle="1" w:styleId="311">
    <w:name w:val="Сетка таблицы31"/>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писок-таблица 3 — акцент 53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410">
    <w:name w:val="Нет списка41"/>
    <w:next w:val="a5"/>
    <w:uiPriority w:val="99"/>
    <w:semiHidden/>
    <w:unhideWhenUsed/>
    <w:rsid w:val="00450B11"/>
  </w:style>
  <w:style w:type="table" w:customStyle="1" w:styleId="411">
    <w:name w:val="Сетка таблицы41"/>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 простая 531"/>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31">
    <w:name w:val="Таблица-сетка 231"/>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31">
    <w:name w:val="Таблица-сетка 2 — акцент 531"/>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31">
    <w:name w:val="Таблица-сетка 5 темная — акцент 331"/>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41">
    <w:name w:val="Список-таблица 3 — акцент 54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512">
    <w:name w:val="Нет списка51"/>
    <w:next w:val="a5"/>
    <w:uiPriority w:val="99"/>
    <w:semiHidden/>
    <w:unhideWhenUsed/>
    <w:rsid w:val="00450B11"/>
  </w:style>
  <w:style w:type="table" w:customStyle="1" w:styleId="513">
    <w:name w:val="Сетка таблицы51"/>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 простая 541"/>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41">
    <w:name w:val="Таблица-сетка 241"/>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41">
    <w:name w:val="Таблица-сетка 2 — акцент 541"/>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41">
    <w:name w:val="Таблица-сетка 5 темная — акцент 341"/>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51">
    <w:name w:val="Список-таблица 3 — акцент 55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561">
    <w:name w:val="Список-таблица 3 — акцент 56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61">
    <w:name w:val="Сетка таблицы61"/>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1">
    <w:name w:val="Список-таблица 3 — акцент 57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610">
    <w:name w:val="Нет списка61"/>
    <w:next w:val="a5"/>
    <w:uiPriority w:val="99"/>
    <w:semiHidden/>
    <w:unhideWhenUsed/>
    <w:rsid w:val="00450B11"/>
  </w:style>
  <w:style w:type="table" w:customStyle="1" w:styleId="71">
    <w:name w:val="Сетка таблицы71"/>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 простая 551"/>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10">
    <w:name w:val="Таблица-сетка 251"/>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51">
    <w:name w:val="Таблица-сетка 2 — акцент 551"/>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51">
    <w:name w:val="Таблица-сетка 5 темная — акцент 351"/>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81">
    <w:name w:val="Список-таблица 3 — акцент 58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591">
    <w:name w:val="Список-таблица 3 — акцент 591"/>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82">
    <w:name w:val="Нет списка8"/>
    <w:next w:val="a5"/>
    <w:uiPriority w:val="99"/>
    <w:semiHidden/>
    <w:unhideWhenUsed/>
    <w:rsid w:val="00450B11"/>
  </w:style>
  <w:style w:type="table" w:customStyle="1" w:styleId="9">
    <w:name w:val="Сетка таблицы9"/>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Таблица простая 57"/>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7">
    <w:name w:val="Таблица-сетка 27"/>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7">
    <w:name w:val="Таблица-сетка 2 — акцент 57"/>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7">
    <w:name w:val="Таблица-сетка 5 темная — акцент 37"/>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12">
    <w:name w:val="Список-таблица 3 — акцент 512"/>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513">
    <w:name w:val="Список-таблица 3 — акцент 513"/>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90">
    <w:name w:val="Нет списка9"/>
    <w:next w:val="a5"/>
    <w:uiPriority w:val="99"/>
    <w:semiHidden/>
    <w:unhideWhenUsed/>
    <w:rsid w:val="00450B11"/>
  </w:style>
  <w:style w:type="table" w:customStyle="1" w:styleId="100">
    <w:name w:val="Сетка таблицы10"/>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Таблица простая 58"/>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8">
    <w:name w:val="Таблица-сетка 28"/>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8">
    <w:name w:val="Таблица-сетка 2 — акцент 58"/>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8">
    <w:name w:val="Таблица-сетка 5 темная — акцент 38"/>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14">
    <w:name w:val="Список-таблица 3 — акцент 514"/>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101">
    <w:name w:val="Нет списка10"/>
    <w:next w:val="a5"/>
    <w:uiPriority w:val="99"/>
    <w:semiHidden/>
    <w:unhideWhenUsed/>
    <w:rsid w:val="00450B11"/>
  </w:style>
  <w:style w:type="table" w:customStyle="1" w:styleId="120">
    <w:name w:val="Сетка таблицы12"/>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Таблица простая 59"/>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9">
    <w:name w:val="Таблица-сетка 29"/>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9">
    <w:name w:val="Таблица-сетка 2 — акцент 59"/>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9">
    <w:name w:val="Таблица-сетка 5 темная — акцент 39"/>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15">
    <w:name w:val="Список-таблица 3 — акцент 515"/>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121">
    <w:name w:val="Нет списка12"/>
    <w:next w:val="a5"/>
    <w:uiPriority w:val="99"/>
    <w:semiHidden/>
    <w:unhideWhenUsed/>
    <w:rsid w:val="00450B11"/>
  </w:style>
  <w:style w:type="table" w:customStyle="1" w:styleId="130">
    <w:name w:val="Сетка таблицы13"/>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Таблица простая 510"/>
    <w:basedOn w:val="a4"/>
    <w:next w:val="51"/>
    <w:uiPriority w:val="45"/>
    <w:rsid w:val="00450B11"/>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0">
    <w:name w:val="Таблица-сетка 210"/>
    <w:basedOn w:val="a4"/>
    <w:next w:val="C-21"/>
    <w:uiPriority w:val="47"/>
    <w:rsid w:val="00450B1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5100">
    <w:name w:val="Таблица-сетка 2 — акцент 510"/>
    <w:basedOn w:val="a4"/>
    <w:next w:val="C-2-51"/>
    <w:uiPriority w:val="47"/>
    <w:rsid w:val="00450B11"/>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310">
    <w:name w:val="Таблица-сетка 5 темная — акцент 310"/>
    <w:basedOn w:val="a4"/>
    <w:next w:val="C-5-31"/>
    <w:uiPriority w:val="50"/>
    <w:rsid w:val="00450B1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516">
    <w:name w:val="Список-таблица 3 — акцент 516"/>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14">
    <w:name w:val="Сетка таблицы14"/>
    <w:basedOn w:val="a4"/>
    <w:next w:val="aa"/>
    <w:uiPriority w:val="39"/>
    <w:rsid w:val="00450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7">
    <w:name w:val="Список-таблица 3 — акцент 517"/>
    <w:basedOn w:val="a4"/>
    <w:next w:val="-3-51"/>
    <w:uiPriority w:val="48"/>
    <w:rsid w:val="00450B11"/>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4-51">
    <w:name w:val="Список-таблица 4 - Акцент 51"/>
    <w:basedOn w:val="a4"/>
    <w:uiPriority w:val="49"/>
    <w:rsid w:val="00450B11"/>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rsid w:val="00450B11"/>
    <w:pPr>
      <w:autoSpaceDE w:val="0"/>
      <w:autoSpaceDN w:val="0"/>
      <w:adjustRightInd w:val="0"/>
    </w:pPr>
    <w:rPr>
      <w:rFonts w:ascii="Times New Roman" w:hAnsi="Times New Roman"/>
      <w:color w:val="000000"/>
      <w:sz w:val="24"/>
      <w:szCs w:val="24"/>
    </w:rPr>
  </w:style>
  <w:style w:type="paragraph" w:styleId="34">
    <w:name w:val="Body Text Indent 3"/>
    <w:basedOn w:val="a2"/>
    <w:link w:val="35"/>
    <w:uiPriority w:val="99"/>
    <w:semiHidden/>
    <w:unhideWhenUsed/>
    <w:rsid w:val="00450B11"/>
    <w:pPr>
      <w:spacing w:after="120" w:line="259" w:lineRule="auto"/>
      <w:ind w:left="283"/>
    </w:pPr>
    <w:rPr>
      <w:rFonts w:ascii="Calibri" w:eastAsia="Calibri" w:hAnsi="Calibri"/>
      <w:sz w:val="16"/>
      <w:szCs w:val="16"/>
    </w:rPr>
  </w:style>
  <w:style w:type="character" w:customStyle="1" w:styleId="35">
    <w:name w:val="Основной текст с отступом 3 Знак"/>
    <w:link w:val="34"/>
    <w:uiPriority w:val="99"/>
    <w:semiHidden/>
    <w:rsid w:val="00450B11"/>
    <w:rPr>
      <w:sz w:val="16"/>
      <w:szCs w:val="16"/>
      <w:lang w:eastAsia="ru-RU"/>
    </w:rPr>
  </w:style>
  <w:style w:type="paragraph" w:styleId="afe">
    <w:name w:val="footer"/>
    <w:aliases w:val=" Знак6"/>
    <w:basedOn w:val="a2"/>
    <w:link w:val="aff"/>
    <w:uiPriority w:val="99"/>
    <w:rsid w:val="00450B11"/>
    <w:pPr>
      <w:tabs>
        <w:tab w:val="center" w:pos="4677"/>
        <w:tab w:val="right" w:pos="9355"/>
      </w:tabs>
    </w:pPr>
  </w:style>
  <w:style w:type="character" w:customStyle="1" w:styleId="aff">
    <w:name w:val="Нижний колонтитул Знак"/>
    <w:aliases w:val=" Знак6 Знак"/>
    <w:link w:val="afe"/>
    <w:uiPriority w:val="99"/>
    <w:rsid w:val="00450B11"/>
    <w:rPr>
      <w:rFonts w:ascii="Times New Roman" w:eastAsia="Times New Roman" w:hAnsi="Times New Roman" w:cs="Times New Roman"/>
      <w:sz w:val="24"/>
      <w:szCs w:val="24"/>
      <w:lang w:eastAsia="ru-RU"/>
    </w:rPr>
  </w:style>
  <w:style w:type="paragraph" w:styleId="aff0">
    <w:name w:val="header"/>
    <w:basedOn w:val="a2"/>
    <w:link w:val="aff1"/>
    <w:uiPriority w:val="99"/>
    <w:unhideWhenUsed/>
    <w:rsid w:val="00450B11"/>
    <w:pPr>
      <w:tabs>
        <w:tab w:val="center" w:pos="4677"/>
        <w:tab w:val="right" w:pos="9355"/>
      </w:tabs>
    </w:pPr>
    <w:rPr>
      <w:rFonts w:ascii="Calibri" w:eastAsia="Calibri" w:hAnsi="Calibri"/>
      <w:sz w:val="20"/>
      <w:szCs w:val="20"/>
    </w:rPr>
  </w:style>
  <w:style w:type="character" w:customStyle="1" w:styleId="aff1">
    <w:name w:val="Верхний колонтитул Знак"/>
    <w:link w:val="aff0"/>
    <w:uiPriority w:val="99"/>
    <w:rsid w:val="00450B11"/>
    <w:rPr>
      <w:lang w:eastAsia="ru-RU"/>
    </w:rPr>
  </w:style>
  <w:style w:type="paragraph" w:customStyle="1" w:styleId="S2">
    <w:name w:val="S_Заголовок таблицы"/>
    <w:basedOn w:val="S0"/>
    <w:rsid w:val="00450B11"/>
    <w:pPr>
      <w:jc w:val="center"/>
    </w:pPr>
    <w:rPr>
      <w:u w:val="single"/>
    </w:rPr>
  </w:style>
  <w:style w:type="paragraph" w:customStyle="1" w:styleId="1256">
    <w:name w:val="ОСНОВНОЙ(1256)"/>
    <w:basedOn w:val="a2"/>
    <w:link w:val="12560"/>
    <w:rsid w:val="00450B11"/>
    <w:pPr>
      <w:keepLines/>
      <w:autoSpaceDE w:val="0"/>
      <w:autoSpaceDN w:val="0"/>
      <w:adjustRightInd w:val="0"/>
      <w:spacing w:before="120"/>
      <w:ind w:firstLine="709"/>
      <w:jc w:val="both"/>
    </w:pPr>
    <w:rPr>
      <w:sz w:val="26"/>
      <w:szCs w:val="20"/>
    </w:rPr>
  </w:style>
  <w:style w:type="character" w:customStyle="1" w:styleId="12560">
    <w:name w:val="ОСНОВНОЙ(1256) Знак"/>
    <w:link w:val="1256"/>
    <w:rsid w:val="00450B11"/>
    <w:rPr>
      <w:rFonts w:ascii="Times New Roman" w:eastAsia="Times New Roman" w:hAnsi="Times New Roman" w:cs="Times New Roman"/>
      <w:sz w:val="26"/>
      <w:szCs w:val="20"/>
      <w:lang w:eastAsia="ru-RU"/>
    </w:rPr>
  </w:style>
  <w:style w:type="paragraph" w:customStyle="1" w:styleId="15">
    <w:name w:val="Обычный1"/>
    <w:rsid w:val="00450B11"/>
    <w:pPr>
      <w:widowControl w:val="0"/>
      <w:suppressAutoHyphens/>
      <w:overflowPunct w:val="0"/>
      <w:autoSpaceDE w:val="0"/>
    </w:pPr>
    <w:rPr>
      <w:rFonts w:ascii="Times New Roman" w:eastAsia="Times New Roman" w:hAnsi="Times New Roman"/>
      <w:lang w:eastAsia="ar-SA"/>
    </w:rPr>
  </w:style>
  <w:style w:type="paragraph" w:customStyle="1" w:styleId="S">
    <w:name w:val="S_Таблица"/>
    <w:basedOn w:val="a2"/>
    <w:link w:val="S3"/>
    <w:qFormat/>
    <w:rsid w:val="00450B11"/>
    <w:pPr>
      <w:numPr>
        <w:numId w:val="3"/>
      </w:numPr>
      <w:tabs>
        <w:tab w:val="left" w:pos="8943"/>
      </w:tabs>
      <w:spacing w:line="360" w:lineRule="auto"/>
      <w:jc w:val="right"/>
    </w:pPr>
    <w:rPr>
      <w:lang w:eastAsia="ar-SA"/>
    </w:rPr>
  </w:style>
  <w:style w:type="character" w:customStyle="1" w:styleId="S3">
    <w:name w:val="S_Таблица Знак Знак"/>
    <w:link w:val="S"/>
    <w:rsid w:val="00450B11"/>
    <w:rPr>
      <w:rFonts w:ascii="Times New Roman" w:eastAsia="Times New Roman" w:hAnsi="Times New Roman" w:cs="Times New Roman"/>
      <w:sz w:val="24"/>
      <w:szCs w:val="24"/>
      <w:lang w:eastAsia="ar-SA"/>
    </w:rPr>
  </w:style>
  <w:style w:type="paragraph" w:customStyle="1" w:styleId="aff2">
    <w:name w:val="Обычный в таблице Знак"/>
    <w:basedOn w:val="a2"/>
    <w:rsid w:val="00450B11"/>
    <w:pPr>
      <w:spacing w:line="360" w:lineRule="auto"/>
      <w:ind w:hanging="6"/>
      <w:jc w:val="center"/>
    </w:pPr>
    <w:rPr>
      <w:lang w:eastAsia="ar-SA"/>
    </w:rPr>
  </w:style>
  <w:style w:type="paragraph" w:customStyle="1" w:styleId="S4">
    <w:name w:val="S_Маркированный"/>
    <w:basedOn w:val="a2"/>
    <w:link w:val="S10"/>
    <w:autoRedefine/>
    <w:rsid w:val="00450B11"/>
    <w:pPr>
      <w:tabs>
        <w:tab w:val="left" w:pos="-14628"/>
        <w:tab w:val="left" w:pos="-6457"/>
        <w:tab w:val="left" w:pos="-6054"/>
        <w:tab w:val="left" w:pos="-4625"/>
        <w:tab w:val="left" w:pos="851"/>
        <w:tab w:val="left" w:pos="993"/>
        <w:tab w:val="left" w:pos="1026"/>
        <w:tab w:val="left" w:pos="1134"/>
      </w:tabs>
      <w:spacing w:line="276" w:lineRule="auto"/>
      <w:ind w:firstLine="709"/>
      <w:jc w:val="both"/>
    </w:pPr>
    <w:rPr>
      <w:lang w:eastAsia="ar-SA"/>
    </w:rPr>
  </w:style>
  <w:style w:type="character" w:customStyle="1" w:styleId="S10">
    <w:name w:val="S_Маркированный Знак1"/>
    <w:link w:val="S4"/>
    <w:rsid w:val="00450B11"/>
    <w:rPr>
      <w:rFonts w:ascii="Times New Roman" w:eastAsia="Times New Roman" w:hAnsi="Times New Roman" w:cs="Times New Roman"/>
      <w:sz w:val="24"/>
      <w:szCs w:val="24"/>
      <w:lang w:eastAsia="ar-SA"/>
    </w:rPr>
  </w:style>
  <w:style w:type="character" w:customStyle="1" w:styleId="24">
    <w:name w:val="Основной текст (2)"/>
    <w:rsid w:val="00450B1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
    <w:rsid w:val="00450B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
    <w:name w:val="Подпись к таблице Exact"/>
    <w:rsid w:val="00450B11"/>
    <w:rPr>
      <w:rFonts w:ascii="Times New Roman" w:eastAsia="Times New Roman" w:hAnsi="Times New Roman" w:cs="Times New Roman"/>
      <w:b/>
      <w:bCs/>
      <w:i w:val="0"/>
      <w:iCs w:val="0"/>
      <w:smallCaps w:val="0"/>
      <w:strike w:val="0"/>
      <w:u w:val="none"/>
    </w:rPr>
  </w:style>
  <w:style w:type="character" w:customStyle="1" w:styleId="aff3">
    <w:name w:val="Подпись к таблице"/>
    <w:rsid w:val="00450B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6">
    <w:name w:val="Основной текст (3)_"/>
    <w:link w:val="37"/>
    <w:rsid w:val="00450B11"/>
    <w:rPr>
      <w:rFonts w:ascii="Times New Roman" w:eastAsia="Times New Roman" w:hAnsi="Times New Roman" w:cs="Times New Roman"/>
      <w:b/>
      <w:bCs/>
      <w:spacing w:val="100"/>
      <w:shd w:val="clear" w:color="auto" w:fill="FFFFFF"/>
    </w:rPr>
  </w:style>
  <w:style w:type="character" w:customStyle="1" w:styleId="30pt">
    <w:name w:val="Основной текст (3) + Интервал 0 pt"/>
    <w:rsid w:val="00450B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 Полужирный;Курсив"/>
    <w:rsid w:val="00450B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7">
    <w:name w:val="Основной текст (2) + Курсив"/>
    <w:rsid w:val="00450B1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37">
    <w:name w:val="Основной текст (3)"/>
    <w:basedOn w:val="a2"/>
    <w:link w:val="36"/>
    <w:rsid w:val="00450B11"/>
    <w:pPr>
      <w:widowControl w:val="0"/>
      <w:shd w:val="clear" w:color="auto" w:fill="FFFFFF"/>
      <w:spacing w:after="60" w:line="0" w:lineRule="atLeast"/>
      <w:jc w:val="center"/>
    </w:pPr>
    <w:rPr>
      <w:b/>
      <w:bCs/>
      <w:spacing w:val="100"/>
      <w:sz w:val="20"/>
      <w:szCs w:val="20"/>
    </w:rPr>
  </w:style>
  <w:style w:type="paragraph" w:styleId="28">
    <w:name w:val="Body Text 2"/>
    <w:basedOn w:val="a2"/>
    <w:link w:val="29"/>
    <w:uiPriority w:val="99"/>
    <w:unhideWhenUsed/>
    <w:rsid w:val="00450B11"/>
    <w:pPr>
      <w:spacing w:after="120" w:line="480" w:lineRule="auto"/>
    </w:pPr>
    <w:rPr>
      <w:rFonts w:ascii="Calibri" w:eastAsia="Calibri" w:hAnsi="Calibri"/>
      <w:sz w:val="20"/>
      <w:szCs w:val="20"/>
    </w:rPr>
  </w:style>
  <w:style w:type="character" w:customStyle="1" w:styleId="29">
    <w:name w:val="Основной текст 2 Знак"/>
    <w:link w:val="28"/>
    <w:uiPriority w:val="99"/>
    <w:rsid w:val="00450B11"/>
    <w:rPr>
      <w:lang w:eastAsia="ru-RU"/>
    </w:rPr>
  </w:style>
  <w:style w:type="character" w:styleId="aff4">
    <w:name w:val="page number"/>
    <w:uiPriority w:val="99"/>
    <w:rsid w:val="00450B11"/>
    <w:rPr>
      <w:rFonts w:cs="Times New Roman"/>
    </w:rPr>
  </w:style>
  <w:style w:type="character" w:customStyle="1" w:styleId="Heading1">
    <w:name w:val="Heading #1_"/>
    <w:link w:val="Heading10"/>
    <w:rsid w:val="00450B11"/>
    <w:rPr>
      <w:rFonts w:ascii="Arial" w:eastAsia="Arial" w:hAnsi="Arial" w:cs="Arial"/>
      <w:sz w:val="24"/>
      <w:szCs w:val="24"/>
      <w:shd w:val="clear" w:color="auto" w:fill="FFFFFF"/>
    </w:rPr>
  </w:style>
  <w:style w:type="character" w:customStyle="1" w:styleId="Bodytext">
    <w:name w:val="Body text_"/>
    <w:link w:val="Bodytext1"/>
    <w:rsid w:val="00450B11"/>
    <w:rPr>
      <w:rFonts w:ascii="Arial" w:eastAsia="Arial" w:hAnsi="Arial" w:cs="Arial"/>
      <w:sz w:val="20"/>
      <w:szCs w:val="20"/>
      <w:shd w:val="clear" w:color="auto" w:fill="FFFFFF"/>
    </w:rPr>
  </w:style>
  <w:style w:type="character" w:customStyle="1" w:styleId="BodytextBold">
    <w:name w:val="Body text + Bold"/>
    <w:rsid w:val="00450B11"/>
    <w:rPr>
      <w:rFonts w:ascii="Arial" w:eastAsia="Arial" w:hAnsi="Arial" w:cs="Arial"/>
      <w:b/>
      <w:bCs/>
      <w:i w:val="0"/>
      <w:iCs w:val="0"/>
      <w:smallCaps w:val="0"/>
      <w:strike w:val="0"/>
      <w:spacing w:val="0"/>
      <w:sz w:val="20"/>
      <w:szCs w:val="20"/>
    </w:rPr>
  </w:style>
  <w:style w:type="paragraph" w:customStyle="1" w:styleId="Heading10">
    <w:name w:val="Heading #1"/>
    <w:basedOn w:val="a2"/>
    <w:link w:val="Heading1"/>
    <w:rsid w:val="00450B11"/>
    <w:pPr>
      <w:shd w:val="clear" w:color="auto" w:fill="FFFFFF"/>
      <w:spacing w:line="413" w:lineRule="exact"/>
      <w:jc w:val="center"/>
      <w:outlineLvl w:val="0"/>
    </w:pPr>
    <w:rPr>
      <w:rFonts w:ascii="Arial" w:eastAsia="Arial" w:hAnsi="Arial"/>
    </w:rPr>
  </w:style>
  <w:style w:type="paragraph" w:customStyle="1" w:styleId="Bodytext1">
    <w:name w:val="Body text1"/>
    <w:basedOn w:val="a2"/>
    <w:link w:val="Bodytext"/>
    <w:rsid w:val="00450B11"/>
    <w:pPr>
      <w:shd w:val="clear" w:color="auto" w:fill="FFFFFF"/>
      <w:spacing w:line="226" w:lineRule="exact"/>
      <w:ind w:hanging="440"/>
    </w:pPr>
    <w:rPr>
      <w:rFonts w:ascii="Arial" w:eastAsia="Arial" w:hAnsi="Arial"/>
      <w:sz w:val="20"/>
      <w:szCs w:val="20"/>
    </w:rPr>
  </w:style>
  <w:style w:type="character" w:customStyle="1" w:styleId="Bodytext11095ptNotBold">
    <w:name w:val="Body text (110) + 9;5 pt;Not Bold"/>
    <w:rsid w:val="00450B11"/>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rPr>
  </w:style>
  <w:style w:type="paragraph" w:styleId="aff5">
    <w:name w:val="Plain Text"/>
    <w:basedOn w:val="a2"/>
    <w:link w:val="aff6"/>
    <w:uiPriority w:val="99"/>
    <w:semiHidden/>
    <w:unhideWhenUsed/>
    <w:rsid w:val="00450B11"/>
    <w:rPr>
      <w:rFonts w:ascii="Calibri" w:eastAsia="Calibri" w:hAnsi="Calibri"/>
      <w:sz w:val="20"/>
      <w:szCs w:val="21"/>
    </w:rPr>
  </w:style>
  <w:style w:type="character" w:customStyle="1" w:styleId="aff6">
    <w:name w:val="Текст Знак"/>
    <w:link w:val="aff5"/>
    <w:uiPriority w:val="99"/>
    <w:semiHidden/>
    <w:rsid w:val="00450B11"/>
    <w:rPr>
      <w:rFonts w:ascii="Calibri" w:eastAsia="Calibri" w:hAnsi="Calibri" w:cs="Times New Roman"/>
      <w:sz w:val="20"/>
      <w:szCs w:val="21"/>
      <w:lang w:eastAsia="ru-RU"/>
    </w:rPr>
  </w:style>
  <w:style w:type="character" w:styleId="aff7">
    <w:name w:val="FollowedHyperlink"/>
    <w:uiPriority w:val="99"/>
    <w:semiHidden/>
    <w:unhideWhenUsed/>
    <w:rsid w:val="00450B11"/>
    <w:rPr>
      <w:color w:val="800080"/>
      <w:u w:val="single"/>
    </w:rPr>
  </w:style>
  <w:style w:type="paragraph" w:customStyle="1" w:styleId="xl67">
    <w:name w:val="xl67"/>
    <w:basedOn w:val="a2"/>
    <w:rsid w:val="00450B11"/>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68">
    <w:name w:val="xl68"/>
    <w:basedOn w:val="a2"/>
    <w:rsid w:val="00450B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69">
    <w:name w:val="xl69"/>
    <w:basedOn w:val="a2"/>
    <w:rsid w:val="00450B11"/>
    <w:pPr>
      <w:spacing w:before="100" w:beforeAutospacing="1" w:after="100" w:afterAutospacing="1"/>
      <w:textAlignment w:val="top"/>
    </w:pPr>
    <w:rPr>
      <w:sz w:val="20"/>
      <w:szCs w:val="20"/>
    </w:rPr>
  </w:style>
  <w:style w:type="paragraph" w:customStyle="1" w:styleId="xl70">
    <w:name w:val="xl70"/>
    <w:basedOn w:val="a2"/>
    <w:rsid w:val="00450B11"/>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71">
    <w:name w:val="xl71"/>
    <w:basedOn w:val="a2"/>
    <w:rsid w:val="00450B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2">
    <w:name w:val="xl72"/>
    <w:basedOn w:val="a2"/>
    <w:rsid w:val="00450B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3">
    <w:name w:val="xl73"/>
    <w:basedOn w:val="a2"/>
    <w:rsid w:val="00450B1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74">
    <w:name w:val="xl74"/>
    <w:basedOn w:val="a2"/>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75">
    <w:name w:val="xl75"/>
    <w:basedOn w:val="a2"/>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76">
    <w:name w:val="xl76"/>
    <w:basedOn w:val="a2"/>
    <w:rsid w:val="00450B1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77">
    <w:name w:val="xl77"/>
    <w:basedOn w:val="a2"/>
    <w:rsid w:val="00450B11"/>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78">
    <w:name w:val="xl78"/>
    <w:basedOn w:val="a2"/>
    <w:rsid w:val="00450B11"/>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79">
    <w:name w:val="xl79"/>
    <w:basedOn w:val="a2"/>
    <w:rsid w:val="00450B11"/>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0">
    <w:name w:val="xl80"/>
    <w:basedOn w:val="a2"/>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color w:val="FF0000"/>
      <w:sz w:val="20"/>
      <w:szCs w:val="20"/>
    </w:rPr>
  </w:style>
  <w:style w:type="paragraph" w:customStyle="1" w:styleId="xl81">
    <w:name w:val="xl81"/>
    <w:basedOn w:val="a2"/>
    <w:rsid w:val="00450B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82">
    <w:name w:val="xl82"/>
    <w:basedOn w:val="a2"/>
    <w:rsid w:val="00450B11"/>
    <w:pPr>
      <w:shd w:val="clear" w:color="000000" w:fill="FFFF00"/>
      <w:spacing w:before="100" w:beforeAutospacing="1" w:after="100" w:afterAutospacing="1"/>
      <w:textAlignment w:val="top"/>
    </w:pPr>
    <w:rPr>
      <w:sz w:val="20"/>
      <w:szCs w:val="20"/>
    </w:rPr>
  </w:style>
  <w:style w:type="paragraph" w:customStyle="1" w:styleId="xl83">
    <w:name w:val="xl83"/>
    <w:basedOn w:val="a2"/>
    <w:rsid w:val="00450B11"/>
    <w:pPr>
      <w:pBdr>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84">
    <w:name w:val="xl84"/>
    <w:basedOn w:val="a2"/>
    <w:rsid w:val="00450B1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85">
    <w:name w:val="xl85"/>
    <w:basedOn w:val="a2"/>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86">
    <w:name w:val="xl86"/>
    <w:basedOn w:val="a2"/>
    <w:rsid w:val="00450B11"/>
    <w:pPr>
      <w:spacing w:before="100" w:beforeAutospacing="1" w:after="100" w:afterAutospacing="1"/>
      <w:textAlignment w:val="top"/>
    </w:pPr>
    <w:rPr>
      <w:sz w:val="20"/>
      <w:szCs w:val="20"/>
    </w:rPr>
  </w:style>
  <w:style w:type="paragraph" w:customStyle="1" w:styleId="xl87">
    <w:name w:val="xl87"/>
    <w:basedOn w:val="a2"/>
    <w:rsid w:val="00450B11"/>
    <w:pPr>
      <w:pBdr>
        <w:top w:val="single" w:sz="4" w:space="0" w:color="auto"/>
        <w:left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88">
    <w:name w:val="xl88"/>
    <w:basedOn w:val="a2"/>
    <w:rsid w:val="00450B11"/>
    <w:pPr>
      <w:pBdr>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89">
    <w:name w:val="xl89"/>
    <w:basedOn w:val="a2"/>
    <w:rsid w:val="00450B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0">
    <w:name w:val="xl90"/>
    <w:basedOn w:val="a2"/>
    <w:rsid w:val="00450B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1">
    <w:name w:val="xl91"/>
    <w:basedOn w:val="a2"/>
    <w:rsid w:val="00450B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2">
    <w:name w:val="xl92"/>
    <w:basedOn w:val="a2"/>
    <w:rsid w:val="00450B11"/>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93">
    <w:name w:val="xl93"/>
    <w:basedOn w:val="a2"/>
    <w:rsid w:val="00450B11"/>
    <w:pPr>
      <w:pBdr>
        <w:top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94">
    <w:name w:val="xl94"/>
    <w:basedOn w:val="a2"/>
    <w:rsid w:val="00450B1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95">
    <w:name w:val="xl95"/>
    <w:basedOn w:val="a2"/>
    <w:rsid w:val="00450B11"/>
    <w:pPr>
      <w:pBdr>
        <w:top w:val="single" w:sz="4" w:space="0" w:color="auto"/>
      </w:pBdr>
      <w:shd w:val="clear" w:color="000000" w:fill="FFFF00"/>
      <w:spacing w:before="100" w:beforeAutospacing="1" w:after="100" w:afterAutospacing="1"/>
      <w:textAlignment w:val="top"/>
    </w:pPr>
    <w:rPr>
      <w:sz w:val="20"/>
      <w:szCs w:val="20"/>
    </w:rPr>
  </w:style>
  <w:style w:type="paragraph" w:customStyle="1" w:styleId="xl96">
    <w:name w:val="xl96"/>
    <w:basedOn w:val="a2"/>
    <w:rsid w:val="00450B11"/>
    <w:pPr>
      <w:shd w:val="clear" w:color="000000" w:fill="FFFF00"/>
      <w:spacing w:before="100" w:beforeAutospacing="1" w:after="100" w:afterAutospacing="1"/>
      <w:textAlignment w:val="top"/>
    </w:pPr>
    <w:rPr>
      <w:sz w:val="20"/>
      <w:szCs w:val="20"/>
    </w:rPr>
  </w:style>
  <w:style w:type="paragraph" w:customStyle="1" w:styleId="xl97">
    <w:name w:val="xl97"/>
    <w:basedOn w:val="a2"/>
    <w:rsid w:val="00450B11"/>
    <w:pPr>
      <w:spacing w:before="100" w:beforeAutospacing="1" w:after="100" w:afterAutospacing="1"/>
      <w:textAlignment w:val="top"/>
    </w:pPr>
    <w:rPr>
      <w:sz w:val="20"/>
      <w:szCs w:val="20"/>
    </w:rPr>
  </w:style>
  <w:style w:type="paragraph" w:customStyle="1" w:styleId="xl98">
    <w:name w:val="xl98"/>
    <w:basedOn w:val="a2"/>
    <w:rsid w:val="00450B11"/>
    <w:pPr>
      <w:pBdr>
        <w:top w:val="single" w:sz="4" w:space="0" w:color="auto"/>
        <w:left w:val="single" w:sz="4" w:space="0" w:color="auto"/>
        <w:bottom w:val="single" w:sz="4" w:space="0" w:color="auto"/>
      </w:pBdr>
      <w:spacing w:before="100" w:beforeAutospacing="1" w:after="100" w:afterAutospacing="1"/>
      <w:jc w:val="center"/>
      <w:textAlignment w:val="top"/>
    </w:pPr>
    <w:rPr>
      <w:b/>
      <w:bCs/>
      <w:sz w:val="20"/>
      <w:szCs w:val="20"/>
    </w:rPr>
  </w:style>
  <w:style w:type="paragraph" w:customStyle="1" w:styleId="xl99">
    <w:name w:val="xl99"/>
    <w:basedOn w:val="a2"/>
    <w:rsid w:val="00450B11"/>
    <w:pPr>
      <w:pBdr>
        <w:top w:val="single" w:sz="4" w:space="0" w:color="auto"/>
        <w:bottom w:val="single" w:sz="4" w:space="0" w:color="auto"/>
      </w:pBdr>
      <w:spacing w:before="100" w:beforeAutospacing="1" w:after="100" w:afterAutospacing="1"/>
      <w:jc w:val="center"/>
      <w:textAlignment w:val="top"/>
    </w:pPr>
    <w:rPr>
      <w:b/>
      <w:bCs/>
      <w:sz w:val="20"/>
      <w:szCs w:val="20"/>
    </w:rPr>
  </w:style>
  <w:style w:type="paragraph" w:customStyle="1" w:styleId="xl100">
    <w:name w:val="xl100"/>
    <w:basedOn w:val="a2"/>
    <w:rsid w:val="00450B11"/>
    <w:pPr>
      <w:pBdr>
        <w:top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font5">
    <w:name w:val="font5"/>
    <w:basedOn w:val="a2"/>
    <w:rsid w:val="00450B11"/>
    <w:pPr>
      <w:spacing w:before="100" w:beforeAutospacing="1" w:after="100" w:afterAutospacing="1"/>
    </w:pPr>
    <w:rPr>
      <w:rFonts w:ascii="Arial" w:hAnsi="Arial" w:cs="Arial"/>
      <w:color w:val="000000"/>
      <w:sz w:val="20"/>
      <w:szCs w:val="20"/>
    </w:rPr>
  </w:style>
  <w:style w:type="paragraph" w:customStyle="1" w:styleId="xl101">
    <w:name w:val="xl101"/>
    <w:basedOn w:val="a2"/>
    <w:rsid w:val="00450B11"/>
    <w:pPr>
      <w:spacing w:before="100" w:beforeAutospacing="1" w:after="100" w:afterAutospacing="1"/>
    </w:pPr>
    <w:rPr>
      <w:rFonts w:ascii="Arial" w:hAnsi="Arial" w:cs="Arial"/>
      <w:sz w:val="20"/>
      <w:szCs w:val="20"/>
    </w:rPr>
  </w:style>
  <w:style w:type="paragraph" w:customStyle="1" w:styleId="xl102">
    <w:name w:val="xl102"/>
    <w:basedOn w:val="a2"/>
    <w:rsid w:val="00450B11"/>
    <w:pPr>
      <w:shd w:val="clear" w:color="000000" w:fill="95B3D7"/>
      <w:spacing w:before="100" w:beforeAutospacing="1" w:after="100" w:afterAutospacing="1"/>
      <w:textAlignment w:val="center"/>
    </w:pPr>
    <w:rPr>
      <w:rFonts w:ascii="Arial" w:hAnsi="Arial" w:cs="Arial"/>
      <w:b/>
      <w:bCs/>
      <w:i/>
      <w:iCs/>
      <w:sz w:val="20"/>
      <w:szCs w:val="20"/>
    </w:rPr>
  </w:style>
  <w:style w:type="paragraph" w:customStyle="1" w:styleId="xl103">
    <w:name w:val="xl103"/>
    <w:basedOn w:val="a2"/>
    <w:rsid w:val="00450B11"/>
    <w:pPr>
      <w:shd w:val="clear" w:color="000000" w:fill="95B3D7"/>
      <w:spacing w:before="100" w:beforeAutospacing="1" w:after="100" w:afterAutospacing="1"/>
    </w:pPr>
    <w:rPr>
      <w:rFonts w:ascii="Arial" w:hAnsi="Arial" w:cs="Arial"/>
      <w:sz w:val="20"/>
      <w:szCs w:val="20"/>
    </w:rPr>
  </w:style>
  <w:style w:type="paragraph" w:customStyle="1" w:styleId="xl104">
    <w:name w:val="xl104"/>
    <w:basedOn w:val="a2"/>
    <w:rsid w:val="00450B11"/>
    <w:pPr>
      <w:spacing w:before="100" w:beforeAutospacing="1" w:after="100" w:afterAutospacing="1"/>
    </w:pPr>
    <w:rPr>
      <w:rFonts w:ascii="Arial" w:hAnsi="Arial" w:cs="Arial"/>
      <w:sz w:val="20"/>
      <w:szCs w:val="20"/>
    </w:rPr>
  </w:style>
  <w:style w:type="paragraph" w:customStyle="1" w:styleId="xl105">
    <w:name w:val="xl105"/>
    <w:basedOn w:val="a2"/>
    <w:rsid w:val="00450B11"/>
    <w:pPr>
      <w:shd w:val="clear" w:color="000000" w:fill="F2DCDB"/>
      <w:spacing w:before="100" w:beforeAutospacing="1" w:after="100" w:afterAutospacing="1"/>
      <w:textAlignment w:val="center"/>
    </w:pPr>
    <w:rPr>
      <w:rFonts w:ascii="Arial" w:hAnsi="Arial" w:cs="Arial"/>
      <w:b/>
      <w:bCs/>
      <w:i/>
      <w:iCs/>
      <w:sz w:val="20"/>
      <w:szCs w:val="20"/>
    </w:rPr>
  </w:style>
  <w:style w:type="paragraph" w:customStyle="1" w:styleId="xl106">
    <w:name w:val="xl106"/>
    <w:basedOn w:val="a2"/>
    <w:rsid w:val="00450B11"/>
    <w:pPr>
      <w:shd w:val="clear" w:color="000000" w:fill="F2DCDB"/>
      <w:spacing w:before="100" w:beforeAutospacing="1" w:after="100" w:afterAutospacing="1"/>
    </w:pPr>
    <w:rPr>
      <w:rFonts w:ascii="Arial" w:hAnsi="Arial" w:cs="Arial"/>
      <w:sz w:val="20"/>
      <w:szCs w:val="20"/>
    </w:rPr>
  </w:style>
  <w:style w:type="paragraph" w:customStyle="1" w:styleId="xl107">
    <w:name w:val="xl107"/>
    <w:basedOn w:val="a2"/>
    <w:rsid w:val="00450B11"/>
    <w:pPr>
      <w:shd w:val="clear" w:color="000000" w:fill="C4BD97"/>
      <w:spacing w:before="100" w:beforeAutospacing="1" w:after="100" w:afterAutospacing="1"/>
      <w:textAlignment w:val="center"/>
    </w:pPr>
    <w:rPr>
      <w:rFonts w:ascii="Arial" w:hAnsi="Arial" w:cs="Arial"/>
      <w:b/>
      <w:bCs/>
      <w:i/>
      <w:iCs/>
      <w:sz w:val="20"/>
      <w:szCs w:val="20"/>
    </w:rPr>
  </w:style>
  <w:style w:type="paragraph" w:customStyle="1" w:styleId="xl108">
    <w:name w:val="xl108"/>
    <w:basedOn w:val="a2"/>
    <w:rsid w:val="00450B11"/>
    <w:pPr>
      <w:shd w:val="clear" w:color="000000" w:fill="C4BD97"/>
      <w:spacing w:before="100" w:beforeAutospacing="1" w:after="100" w:afterAutospacing="1"/>
    </w:pPr>
    <w:rPr>
      <w:rFonts w:ascii="Arial" w:hAnsi="Arial" w:cs="Arial"/>
      <w:sz w:val="20"/>
      <w:szCs w:val="20"/>
    </w:rPr>
  </w:style>
  <w:style w:type="paragraph" w:customStyle="1" w:styleId="xl109">
    <w:name w:val="xl109"/>
    <w:basedOn w:val="a2"/>
    <w:rsid w:val="00450B11"/>
    <w:pPr>
      <w:shd w:val="clear" w:color="000000" w:fill="F79646"/>
      <w:spacing w:before="100" w:beforeAutospacing="1" w:after="100" w:afterAutospacing="1"/>
      <w:textAlignment w:val="center"/>
    </w:pPr>
    <w:rPr>
      <w:rFonts w:ascii="Arial" w:hAnsi="Arial" w:cs="Arial"/>
      <w:b/>
      <w:bCs/>
      <w:i/>
      <w:iCs/>
      <w:sz w:val="20"/>
      <w:szCs w:val="20"/>
    </w:rPr>
  </w:style>
  <w:style w:type="paragraph" w:customStyle="1" w:styleId="xl110">
    <w:name w:val="xl110"/>
    <w:basedOn w:val="a2"/>
    <w:rsid w:val="00450B11"/>
    <w:pPr>
      <w:shd w:val="clear" w:color="000000" w:fill="F79646"/>
      <w:spacing w:before="100" w:beforeAutospacing="1" w:after="100" w:afterAutospacing="1"/>
    </w:pPr>
    <w:rPr>
      <w:rFonts w:ascii="Arial" w:hAnsi="Arial" w:cs="Arial"/>
      <w:sz w:val="20"/>
      <w:szCs w:val="20"/>
    </w:rPr>
  </w:style>
  <w:style w:type="paragraph" w:customStyle="1" w:styleId="xl111">
    <w:name w:val="xl111"/>
    <w:basedOn w:val="a2"/>
    <w:rsid w:val="00450B11"/>
    <w:pPr>
      <w:shd w:val="clear" w:color="000000" w:fill="92D050"/>
      <w:spacing w:before="100" w:beforeAutospacing="1" w:after="100" w:afterAutospacing="1"/>
      <w:textAlignment w:val="center"/>
    </w:pPr>
    <w:rPr>
      <w:rFonts w:ascii="Arial" w:hAnsi="Arial" w:cs="Arial"/>
      <w:b/>
      <w:bCs/>
      <w:i/>
      <w:iCs/>
      <w:sz w:val="20"/>
      <w:szCs w:val="20"/>
    </w:rPr>
  </w:style>
  <w:style w:type="paragraph" w:customStyle="1" w:styleId="xl112">
    <w:name w:val="xl112"/>
    <w:basedOn w:val="a2"/>
    <w:rsid w:val="00450B11"/>
    <w:pPr>
      <w:shd w:val="clear" w:color="000000" w:fill="92D050"/>
      <w:spacing w:before="100" w:beforeAutospacing="1" w:after="100" w:afterAutospacing="1"/>
    </w:pPr>
    <w:rPr>
      <w:rFonts w:ascii="Arial" w:hAnsi="Arial" w:cs="Arial"/>
      <w:sz w:val="20"/>
      <w:szCs w:val="20"/>
    </w:rPr>
  </w:style>
  <w:style w:type="paragraph" w:customStyle="1" w:styleId="xl113">
    <w:name w:val="xl113"/>
    <w:basedOn w:val="a2"/>
    <w:rsid w:val="00450B11"/>
    <w:pPr>
      <w:shd w:val="clear" w:color="000000" w:fill="FABF8F"/>
      <w:spacing w:before="100" w:beforeAutospacing="1" w:after="100" w:afterAutospacing="1"/>
      <w:textAlignment w:val="center"/>
    </w:pPr>
    <w:rPr>
      <w:rFonts w:ascii="Arial" w:hAnsi="Arial" w:cs="Arial"/>
      <w:b/>
      <w:bCs/>
      <w:i/>
      <w:iCs/>
      <w:sz w:val="20"/>
      <w:szCs w:val="20"/>
    </w:rPr>
  </w:style>
  <w:style w:type="paragraph" w:customStyle="1" w:styleId="xl114">
    <w:name w:val="xl114"/>
    <w:basedOn w:val="a2"/>
    <w:rsid w:val="00450B11"/>
    <w:pPr>
      <w:shd w:val="clear" w:color="000000" w:fill="FABF8F"/>
      <w:spacing w:before="100" w:beforeAutospacing="1" w:after="100" w:afterAutospacing="1"/>
    </w:pPr>
    <w:rPr>
      <w:rFonts w:ascii="Arial" w:hAnsi="Arial" w:cs="Arial"/>
      <w:sz w:val="20"/>
      <w:szCs w:val="20"/>
    </w:rPr>
  </w:style>
  <w:style w:type="paragraph" w:customStyle="1" w:styleId="xl115">
    <w:name w:val="xl115"/>
    <w:basedOn w:val="a2"/>
    <w:rsid w:val="00450B11"/>
    <w:pPr>
      <w:spacing w:before="100" w:beforeAutospacing="1" w:after="100" w:afterAutospacing="1"/>
      <w:textAlignment w:val="center"/>
    </w:pPr>
    <w:rPr>
      <w:rFonts w:ascii="Arial" w:hAnsi="Arial" w:cs="Arial"/>
      <w:sz w:val="20"/>
      <w:szCs w:val="20"/>
    </w:rPr>
  </w:style>
  <w:style w:type="paragraph" w:customStyle="1" w:styleId="xl116">
    <w:name w:val="xl116"/>
    <w:basedOn w:val="a2"/>
    <w:rsid w:val="00450B11"/>
    <w:pPr>
      <w:spacing w:before="100" w:beforeAutospacing="1" w:after="100" w:afterAutospacing="1"/>
      <w:jc w:val="center"/>
    </w:pPr>
    <w:rPr>
      <w:rFonts w:ascii="Arial" w:hAnsi="Arial" w:cs="Arial"/>
    </w:rPr>
  </w:style>
  <w:style w:type="paragraph" w:customStyle="1" w:styleId="xl117">
    <w:name w:val="xl117"/>
    <w:basedOn w:val="a2"/>
    <w:rsid w:val="00450B11"/>
    <w:pPr>
      <w:spacing w:before="100" w:beforeAutospacing="1" w:after="100" w:afterAutospacing="1"/>
      <w:jc w:val="center"/>
    </w:pPr>
    <w:rPr>
      <w:rFonts w:ascii="Arial" w:hAnsi="Arial" w:cs="Arial"/>
      <w:sz w:val="20"/>
      <w:szCs w:val="20"/>
    </w:rPr>
  </w:style>
  <w:style w:type="paragraph" w:customStyle="1" w:styleId="xl118">
    <w:name w:val="xl118"/>
    <w:basedOn w:val="a2"/>
    <w:rsid w:val="00450B11"/>
    <w:pPr>
      <w:spacing w:before="100" w:beforeAutospacing="1" w:after="100" w:afterAutospacing="1"/>
      <w:jc w:val="center"/>
    </w:pPr>
    <w:rPr>
      <w:rFonts w:ascii="Arial" w:hAnsi="Arial" w:cs="Arial"/>
      <w:sz w:val="20"/>
      <w:szCs w:val="20"/>
    </w:rPr>
  </w:style>
  <w:style w:type="paragraph" w:customStyle="1" w:styleId="xl119">
    <w:name w:val="xl119"/>
    <w:basedOn w:val="a2"/>
    <w:rsid w:val="00450B11"/>
    <w:pPr>
      <w:spacing w:before="100" w:beforeAutospacing="1" w:after="100" w:afterAutospacing="1"/>
      <w:jc w:val="center"/>
    </w:pPr>
    <w:rPr>
      <w:rFonts w:ascii="Arial" w:hAnsi="Arial" w:cs="Arial"/>
      <w:sz w:val="20"/>
      <w:szCs w:val="20"/>
    </w:rPr>
  </w:style>
  <w:style w:type="paragraph" w:customStyle="1" w:styleId="xl120">
    <w:name w:val="xl120"/>
    <w:basedOn w:val="a2"/>
    <w:rsid w:val="00450B11"/>
    <w:pPr>
      <w:shd w:val="clear" w:color="000000" w:fill="92D050"/>
      <w:spacing w:before="100" w:beforeAutospacing="1" w:after="100" w:afterAutospacing="1"/>
    </w:pPr>
    <w:rPr>
      <w:rFonts w:ascii="Arial" w:hAnsi="Arial" w:cs="Arial"/>
      <w:sz w:val="20"/>
      <w:szCs w:val="20"/>
    </w:rPr>
  </w:style>
  <w:style w:type="paragraph" w:customStyle="1" w:styleId="xl121">
    <w:name w:val="xl121"/>
    <w:basedOn w:val="a2"/>
    <w:rsid w:val="00450B11"/>
    <w:pPr>
      <w:shd w:val="clear" w:color="000000" w:fill="538DD5"/>
      <w:spacing w:before="100" w:beforeAutospacing="1" w:after="100" w:afterAutospacing="1"/>
      <w:jc w:val="both"/>
      <w:textAlignment w:val="center"/>
    </w:pPr>
    <w:rPr>
      <w:rFonts w:ascii="Arial" w:hAnsi="Arial" w:cs="Arial"/>
      <w:b/>
      <w:bCs/>
      <w:sz w:val="20"/>
      <w:szCs w:val="20"/>
    </w:rPr>
  </w:style>
  <w:style w:type="paragraph" w:customStyle="1" w:styleId="xl122">
    <w:name w:val="xl122"/>
    <w:basedOn w:val="a2"/>
    <w:rsid w:val="00450B11"/>
    <w:pPr>
      <w:shd w:val="clear" w:color="000000" w:fill="538DD5"/>
      <w:spacing w:before="100" w:beforeAutospacing="1" w:after="100" w:afterAutospacing="1"/>
      <w:textAlignment w:val="center"/>
    </w:pPr>
    <w:rPr>
      <w:rFonts w:ascii="Arial" w:hAnsi="Arial" w:cs="Arial"/>
      <w:b/>
      <w:bCs/>
      <w:i/>
      <w:iCs/>
      <w:sz w:val="20"/>
      <w:szCs w:val="20"/>
    </w:rPr>
  </w:style>
  <w:style w:type="paragraph" w:customStyle="1" w:styleId="xl123">
    <w:name w:val="xl123"/>
    <w:basedOn w:val="a2"/>
    <w:rsid w:val="00450B11"/>
    <w:pPr>
      <w:shd w:val="clear" w:color="000000" w:fill="538DD5"/>
      <w:spacing w:before="100" w:beforeAutospacing="1" w:after="100" w:afterAutospacing="1"/>
      <w:textAlignment w:val="center"/>
    </w:pPr>
    <w:rPr>
      <w:rFonts w:ascii="Arial" w:hAnsi="Arial" w:cs="Arial"/>
      <w:b/>
      <w:bCs/>
      <w:i/>
      <w:iCs/>
      <w:sz w:val="20"/>
      <w:szCs w:val="20"/>
    </w:rPr>
  </w:style>
  <w:style w:type="paragraph" w:customStyle="1" w:styleId="xl124">
    <w:name w:val="xl124"/>
    <w:basedOn w:val="a2"/>
    <w:rsid w:val="00450B11"/>
    <w:pPr>
      <w:shd w:val="clear" w:color="000000" w:fill="538DD5"/>
      <w:spacing w:before="100" w:beforeAutospacing="1" w:after="100" w:afterAutospacing="1"/>
    </w:pPr>
    <w:rPr>
      <w:rFonts w:ascii="Arial" w:hAnsi="Arial" w:cs="Arial"/>
      <w:sz w:val="20"/>
      <w:szCs w:val="20"/>
    </w:rPr>
  </w:style>
  <w:style w:type="paragraph" w:customStyle="1" w:styleId="xl125">
    <w:name w:val="xl125"/>
    <w:basedOn w:val="a2"/>
    <w:rsid w:val="00450B11"/>
    <w:pPr>
      <w:shd w:val="clear" w:color="000000" w:fill="538DD5"/>
      <w:spacing w:before="100" w:beforeAutospacing="1" w:after="100" w:afterAutospacing="1"/>
    </w:pPr>
    <w:rPr>
      <w:rFonts w:ascii="Arial" w:hAnsi="Arial" w:cs="Arial"/>
    </w:rPr>
  </w:style>
  <w:style w:type="paragraph" w:customStyle="1" w:styleId="xl126">
    <w:name w:val="xl126"/>
    <w:basedOn w:val="a2"/>
    <w:rsid w:val="00450B11"/>
    <w:pPr>
      <w:spacing w:before="100" w:beforeAutospacing="1" w:after="100" w:afterAutospacing="1"/>
    </w:pPr>
    <w:rPr>
      <w:rFonts w:ascii="Arial" w:hAnsi="Arial" w:cs="Arial"/>
      <w:sz w:val="20"/>
      <w:szCs w:val="20"/>
    </w:rPr>
  </w:style>
  <w:style w:type="paragraph" w:customStyle="1" w:styleId="xl127">
    <w:name w:val="xl127"/>
    <w:basedOn w:val="a2"/>
    <w:rsid w:val="00450B11"/>
    <w:pPr>
      <w:shd w:val="clear" w:color="000000" w:fill="FCD5B4"/>
      <w:spacing w:before="100" w:beforeAutospacing="1" w:after="100" w:afterAutospacing="1"/>
      <w:jc w:val="both"/>
      <w:textAlignment w:val="center"/>
    </w:pPr>
    <w:rPr>
      <w:rFonts w:ascii="Arial" w:hAnsi="Arial" w:cs="Arial"/>
      <w:b/>
      <w:bCs/>
      <w:sz w:val="20"/>
      <w:szCs w:val="20"/>
    </w:rPr>
  </w:style>
  <w:style w:type="paragraph" w:customStyle="1" w:styleId="xl128">
    <w:name w:val="xl128"/>
    <w:basedOn w:val="a2"/>
    <w:rsid w:val="00450B11"/>
    <w:pPr>
      <w:shd w:val="clear" w:color="000000" w:fill="FCD5B4"/>
      <w:spacing w:before="100" w:beforeAutospacing="1" w:after="100" w:afterAutospacing="1"/>
      <w:textAlignment w:val="center"/>
    </w:pPr>
    <w:rPr>
      <w:rFonts w:ascii="Arial" w:hAnsi="Arial" w:cs="Arial"/>
      <w:b/>
      <w:bCs/>
      <w:i/>
      <w:iCs/>
      <w:sz w:val="20"/>
      <w:szCs w:val="20"/>
    </w:rPr>
  </w:style>
  <w:style w:type="paragraph" w:customStyle="1" w:styleId="xl129">
    <w:name w:val="xl129"/>
    <w:basedOn w:val="a2"/>
    <w:rsid w:val="00450B11"/>
    <w:pPr>
      <w:shd w:val="clear" w:color="000000" w:fill="FCD5B4"/>
      <w:spacing w:before="100" w:beforeAutospacing="1" w:after="100" w:afterAutospacing="1"/>
      <w:textAlignment w:val="center"/>
    </w:pPr>
    <w:rPr>
      <w:rFonts w:ascii="Arial" w:hAnsi="Arial" w:cs="Arial"/>
      <w:b/>
      <w:bCs/>
      <w:i/>
      <w:iCs/>
      <w:sz w:val="20"/>
      <w:szCs w:val="20"/>
    </w:rPr>
  </w:style>
  <w:style w:type="paragraph" w:customStyle="1" w:styleId="xl130">
    <w:name w:val="xl130"/>
    <w:basedOn w:val="a2"/>
    <w:rsid w:val="00450B11"/>
    <w:pPr>
      <w:shd w:val="clear" w:color="000000" w:fill="FCD5B4"/>
      <w:spacing w:before="100" w:beforeAutospacing="1" w:after="100" w:afterAutospacing="1"/>
    </w:pPr>
    <w:rPr>
      <w:rFonts w:ascii="Arial" w:hAnsi="Arial" w:cs="Arial"/>
      <w:sz w:val="20"/>
      <w:szCs w:val="20"/>
    </w:rPr>
  </w:style>
  <w:style w:type="paragraph" w:customStyle="1" w:styleId="xl131">
    <w:name w:val="xl131"/>
    <w:basedOn w:val="a2"/>
    <w:rsid w:val="00450B11"/>
    <w:pPr>
      <w:shd w:val="clear" w:color="000000" w:fill="FCD5B4"/>
      <w:spacing w:before="100" w:beforeAutospacing="1" w:after="100" w:afterAutospacing="1"/>
    </w:pPr>
    <w:rPr>
      <w:rFonts w:ascii="Arial" w:hAnsi="Arial" w:cs="Arial"/>
    </w:rPr>
  </w:style>
  <w:style w:type="paragraph" w:customStyle="1" w:styleId="xl132">
    <w:name w:val="xl132"/>
    <w:basedOn w:val="a2"/>
    <w:rsid w:val="00450B11"/>
    <w:pPr>
      <w:spacing w:before="100" w:beforeAutospacing="1" w:after="100" w:afterAutospacing="1"/>
      <w:jc w:val="center"/>
    </w:pPr>
    <w:rPr>
      <w:rFonts w:ascii="Arial" w:hAnsi="Arial" w:cs="Arial"/>
      <w:sz w:val="20"/>
      <w:szCs w:val="20"/>
    </w:rPr>
  </w:style>
  <w:style w:type="paragraph" w:customStyle="1" w:styleId="xl133">
    <w:name w:val="xl133"/>
    <w:basedOn w:val="a2"/>
    <w:rsid w:val="00450B11"/>
    <w:pPr>
      <w:spacing w:before="100" w:beforeAutospacing="1" w:after="100" w:afterAutospacing="1"/>
    </w:pPr>
    <w:rPr>
      <w:rFonts w:ascii="Arial" w:hAnsi="Arial" w:cs="Arial"/>
      <w:sz w:val="20"/>
      <w:szCs w:val="20"/>
    </w:rPr>
  </w:style>
  <w:style w:type="paragraph" w:customStyle="1" w:styleId="xl134">
    <w:name w:val="xl134"/>
    <w:basedOn w:val="a2"/>
    <w:rsid w:val="00450B11"/>
    <w:pPr>
      <w:shd w:val="clear" w:color="000000" w:fill="FFFFFF"/>
      <w:spacing w:before="100" w:beforeAutospacing="1" w:after="100" w:afterAutospacing="1"/>
      <w:textAlignment w:val="center"/>
    </w:pPr>
    <w:rPr>
      <w:rFonts w:ascii="Arial" w:hAnsi="Arial" w:cs="Arial"/>
      <w:sz w:val="20"/>
      <w:szCs w:val="20"/>
    </w:rPr>
  </w:style>
  <w:style w:type="paragraph" w:customStyle="1" w:styleId="xl135">
    <w:name w:val="xl135"/>
    <w:basedOn w:val="a2"/>
    <w:rsid w:val="00450B11"/>
    <w:pPr>
      <w:shd w:val="clear" w:color="000000" w:fill="FFFFFF"/>
      <w:spacing w:before="100" w:beforeAutospacing="1" w:after="100" w:afterAutospacing="1"/>
    </w:pPr>
    <w:rPr>
      <w:rFonts w:ascii="Arial" w:hAnsi="Arial" w:cs="Arial"/>
      <w:sz w:val="20"/>
      <w:szCs w:val="20"/>
    </w:rPr>
  </w:style>
  <w:style w:type="paragraph" w:customStyle="1" w:styleId="xl136">
    <w:name w:val="xl136"/>
    <w:basedOn w:val="a2"/>
    <w:rsid w:val="00450B11"/>
    <w:pPr>
      <w:shd w:val="clear" w:color="000000" w:fill="FFFFFF"/>
      <w:spacing w:before="100" w:beforeAutospacing="1" w:after="100" w:afterAutospacing="1"/>
    </w:pPr>
    <w:rPr>
      <w:rFonts w:ascii="Arial" w:hAnsi="Arial" w:cs="Arial"/>
    </w:rPr>
  </w:style>
  <w:style w:type="paragraph" w:customStyle="1" w:styleId="xl137">
    <w:name w:val="xl137"/>
    <w:basedOn w:val="a2"/>
    <w:rsid w:val="00450B11"/>
    <w:pPr>
      <w:shd w:val="clear" w:color="000000" w:fill="FFFFFF"/>
      <w:spacing w:before="100" w:beforeAutospacing="1" w:after="100" w:afterAutospacing="1"/>
    </w:pPr>
    <w:rPr>
      <w:rFonts w:ascii="Arial" w:hAnsi="Arial" w:cs="Arial"/>
      <w:sz w:val="20"/>
      <w:szCs w:val="20"/>
    </w:rPr>
  </w:style>
  <w:style w:type="paragraph" w:customStyle="1" w:styleId="xl138">
    <w:name w:val="xl138"/>
    <w:basedOn w:val="a2"/>
    <w:rsid w:val="00450B11"/>
    <w:pPr>
      <w:shd w:val="clear" w:color="000000" w:fill="FFFFFF"/>
      <w:spacing w:before="100" w:beforeAutospacing="1" w:after="100" w:afterAutospacing="1"/>
    </w:pPr>
    <w:rPr>
      <w:rFonts w:ascii="Arial" w:hAnsi="Arial" w:cs="Arial"/>
      <w:sz w:val="20"/>
      <w:szCs w:val="20"/>
    </w:rPr>
  </w:style>
  <w:style w:type="paragraph" w:customStyle="1" w:styleId="xl139">
    <w:name w:val="xl139"/>
    <w:basedOn w:val="a2"/>
    <w:rsid w:val="00450B11"/>
    <w:pPr>
      <w:shd w:val="clear" w:color="000000" w:fill="FFFFFF"/>
      <w:spacing w:before="100" w:beforeAutospacing="1" w:after="100" w:afterAutospacing="1"/>
      <w:textAlignment w:val="center"/>
    </w:pPr>
    <w:rPr>
      <w:rFonts w:ascii="Arial" w:hAnsi="Arial" w:cs="Arial"/>
      <w:sz w:val="20"/>
      <w:szCs w:val="20"/>
    </w:rPr>
  </w:style>
  <w:style w:type="paragraph" w:customStyle="1" w:styleId="xl140">
    <w:name w:val="xl140"/>
    <w:basedOn w:val="a2"/>
    <w:rsid w:val="00450B11"/>
    <w:pPr>
      <w:shd w:val="clear" w:color="000000" w:fill="FFFFFF"/>
      <w:spacing w:before="100" w:beforeAutospacing="1" w:after="100" w:afterAutospacing="1"/>
    </w:pPr>
    <w:rPr>
      <w:rFonts w:ascii="Arial" w:hAnsi="Arial" w:cs="Arial"/>
      <w:sz w:val="20"/>
      <w:szCs w:val="20"/>
    </w:rPr>
  </w:style>
  <w:style w:type="paragraph" w:customStyle="1" w:styleId="xl141">
    <w:name w:val="xl141"/>
    <w:basedOn w:val="a2"/>
    <w:rsid w:val="00450B11"/>
    <w:pPr>
      <w:shd w:val="clear" w:color="000000" w:fill="FFFF00"/>
      <w:spacing w:before="100" w:beforeAutospacing="1" w:after="100" w:afterAutospacing="1"/>
      <w:jc w:val="both"/>
      <w:textAlignment w:val="center"/>
    </w:pPr>
    <w:rPr>
      <w:rFonts w:ascii="Arial" w:hAnsi="Arial" w:cs="Arial"/>
      <w:sz w:val="20"/>
      <w:szCs w:val="20"/>
    </w:rPr>
  </w:style>
  <w:style w:type="paragraph" w:customStyle="1" w:styleId="xl142">
    <w:name w:val="xl142"/>
    <w:basedOn w:val="a2"/>
    <w:rsid w:val="00450B11"/>
    <w:pPr>
      <w:shd w:val="clear" w:color="000000" w:fill="FFFF00"/>
      <w:spacing w:before="100" w:beforeAutospacing="1" w:after="100" w:afterAutospacing="1"/>
      <w:textAlignment w:val="center"/>
    </w:pPr>
    <w:rPr>
      <w:rFonts w:ascii="Arial" w:hAnsi="Arial" w:cs="Arial"/>
      <w:sz w:val="20"/>
      <w:szCs w:val="20"/>
    </w:rPr>
  </w:style>
  <w:style w:type="paragraph" w:customStyle="1" w:styleId="xl143">
    <w:name w:val="xl143"/>
    <w:basedOn w:val="a2"/>
    <w:rsid w:val="00450B11"/>
    <w:pPr>
      <w:shd w:val="clear" w:color="000000" w:fill="FFFF00"/>
      <w:spacing w:before="100" w:beforeAutospacing="1" w:after="100" w:afterAutospacing="1"/>
      <w:textAlignment w:val="center"/>
    </w:pPr>
    <w:rPr>
      <w:rFonts w:ascii="Arial" w:hAnsi="Arial" w:cs="Arial"/>
      <w:sz w:val="20"/>
      <w:szCs w:val="20"/>
    </w:rPr>
  </w:style>
  <w:style w:type="paragraph" w:customStyle="1" w:styleId="xl144">
    <w:name w:val="xl144"/>
    <w:basedOn w:val="a2"/>
    <w:rsid w:val="00450B11"/>
    <w:pPr>
      <w:shd w:val="clear" w:color="000000" w:fill="FFFF00"/>
      <w:spacing w:before="100" w:beforeAutospacing="1" w:after="100" w:afterAutospacing="1"/>
    </w:pPr>
    <w:rPr>
      <w:rFonts w:ascii="Arial" w:hAnsi="Arial" w:cs="Arial"/>
      <w:sz w:val="20"/>
      <w:szCs w:val="20"/>
    </w:rPr>
  </w:style>
  <w:style w:type="paragraph" w:customStyle="1" w:styleId="xl145">
    <w:name w:val="xl145"/>
    <w:basedOn w:val="a2"/>
    <w:rsid w:val="00450B11"/>
    <w:pPr>
      <w:shd w:val="clear" w:color="000000" w:fill="FFFF00"/>
      <w:spacing w:before="100" w:beforeAutospacing="1" w:after="100" w:afterAutospacing="1"/>
      <w:textAlignment w:val="center"/>
    </w:pPr>
    <w:rPr>
      <w:sz w:val="20"/>
      <w:szCs w:val="20"/>
    </w:rPr>
  </w:style>
  <w:style w:type="paragraph" w:customStyle="1" w:styleId="xl146">
    <w:name w:val="xl146"/>
    <w:basedOn w:val="a2"/>
    <w:rsid w:val="00450B11"/>
    <w:pPr>
      <w:shd w:val="clear" w:color="000000" w:fill="FFFF00"/>
      <w:spacing w:before="100" w:beforeAutospacing="1" w:after="100" w:afterAutospacing="1"/>
      <w:jc w:val="center"/>
      <w:textAlignment w:val="center"/>
    </w:pPr>
    <w:rPr>
      <w:rFonts w:ascii="Arial" w:hAnsi="Arial" w:cs="Arial"/>
      <w:sz w:val="20"/>
      <w:szCs w:val="20"/>
    </w:rPr>
  </w:style>
  <w:style w:type="paragraph" w:customStyle="1" w:styleId="xl147">
    <w:name w:val="xl147"/>
    <w:basedOn w:val="a2"/>
    <w:rsid w:val="00450B11"/>
    <w:pPr>
      <w:shd w:val="clear" w:color="000000" w:fill="FFFF00"/>
      <w:spacing w:before="100" w:beforeAutospacing="1" w:after="100" w:afterAutospacing="1"/>
      <w:jc w:val="center"/>
    </w:pPr>
    <w:rPr>
      <w:rFonts w:ascii="Arial" w:hAnsi="Arial" w:cs="Arial"/>
      <w:sz w:val="20"/>
      <w:szCs w:val="20"/>
    </w:rPr>
  </w:style>
  <w:style w:type="paragraph" w:customStyle="1" w:styleId="xl148">
    <w:name w:val="xl148"/>
    <w:basedOn w:val="a2"/>
    <w:rsid w:val="00450B11"/>
    <w:pPr>
      <w:spacing w:before="100" w:beforeAutospacing="1" w:after="100" w:afterAutospacing="1"/>
      <w:jc w:val="center"/>
      <w:textAlignment w:val="center"/>
    </w:pPr>
    <w:rPr>
      <w:rFonts w:ascii="Arial" w:hAnsi="Arial" w:cs="Arial"/>
      <w:sz w:val="20"/>
      <w:szCs w:val="20"/>
    </w:rPr>
  </w:style>
  <w:style w:type="paragraph" w:customStyle="1" w:styleId="font6">
    <w:name w:val="font6"/>
    <w:basedOn w:val="a2"/>
    <w:rsid w:val="00450B11"/>
    <w:pPr>
      <w:spacing w:before="100" w:beforeAutospacing="1" w:after="100" w:afterAutospacing="1"/>
    </w:pPr>
    <w:rPr>
      <w:rFonts w:ascii="Tahoma" w:hAnsi="Tahoma" w:cs="Tahoma"/>
      <w:color w:val="000000"/>
      <w:sz w:val="18"/>
      <w:szCs w:val="18"/>
    </w:rPr>
  </w:style>
  <w:style w:type="paragraph" w:customStyle="1" w:styleId="font7">
    <w:name w:val="font7"/>
    <w:basedOn w:val="a2"/>
    <w:rsid w:val="00450B11"/>
    <w:pPr>
      <w:spacing w:before="100" w:beforeAutospacing="1" w:after="100" w:afterAutospacing="1"/>
    </w:pPr>
    <w:rPr>
      <w:rFonts w:ascii="Tahoma" w:hAnsi="Tahoma" w:cs="Tahoma"/>
      <w:b/>
      <w:bCs/>
      <w:color w:val="000000"/>
      <w:sz w:val="18"/>
      <w:szCs w:val="18"/>
    </w:rPr>
  </w:style>
  <w:style w:type="paragraph" w:customStyle="1" w:styleId="font8">
    <w:name w:val="font8"/>
    <w:basedOn w:val="a2"/>
    <w:rsid w:val="00450B11"/>
    <w:pPr>
      <w:spacing w:before="100" w:beforeAutospacing="1" w:after="100" w:afterAutospacing="1"/>
    </w:pPr>
    <w:rPr>
      <w:rFonts w:ascii="Tahoma" w:hAnsi="Tahoma" w:cs="Tahoma"/>
      <w:color w:val="000000"/>
      <w:sz w:val="18"/>
      <w:szCs w:val="18"/>
    </w:rPr>
  </w:style>
  <w:style w:type="paragraph" w:customStyle="1" w:styleId="font9">
    <w:name w:val="font9"/>
    <w:basedOn w:val="a2"/>
    <w:rsid w:val="00450B11"/>
    <w:pPr>
      <w:spacing w:before="100" w:beforeAutospacing="1" w:after="100" w:afterAutospacing="1"/>
    </w:pPr>
    <w:rPr>
      <w:rFonts w:ascii="Tahoma" w:hAnsi="Tahoma" w:cs="Tahoma"/>
      <w:b/>
      <w:bCs/>
      <w:color w:val="000000"/>
      <w:sz w:val="18"/>
      <w:szCs w:val="18"/>
    </w:rPr>
  </w:style>
  <w:style w:type="paragraph" w:customStyle="1" w:styleId="xl149">
    <w:name w:val="xl149"/>
    <w:basedOn w:val="a2"/>
    <w:rsid w:val="00450B11"/>
    <w:pPr>
      <w:shd w:val="clear" w:color="000000" w:fill="7030A0"/>
      <w:spacing w:before="100" w:beforeAutospacing="1" w:after="100" w:afterAutospacing="1"/>
      <w:jc w:val="center"/>
    </w:pPr>
    <w:rPr>
      <w:rFonts w:ascii="Arial" w:hAnsi="Arial" w:cs="Arial"/>
      <w:sz w:val="20"/>
      <w:szCs w:val="20"/>
    </w:rPr>
  </w:style>
  <w:style w:type="paragraph" w:customStyle="1" w:styleId="xl150">
    <w:name w:val="xl150"/>
    <w:basedOn w:val="a2"/>
    <w:rsid w:val="00450B11"/>
    <w:pPr>
      <w:shd w:val="clear" w:color="000000" w:fill="7030A0"/>
      <w:spacing w:before="100" w:beforeAutospacing="1" w:after="100" w:afterAutospacing="1"/>
      <w:textAlignment w:val="center"/>
    </w:pPr>
    <w:rPr>
      <w:rFonts w:ascii="Arial" w:hAnsi="Arial" w:cs="Arial"/>
      <w:sz w:val="20"/>
      <w:szCs w:val="20"/>
    </w:rPr>
  </w:style>
  <w:style w:type="paragraph" w:customStyle="1" w:styleId="xl151">
    <w:name w:val="xl151"/>
    <w:basedOn w:val="a2"/>
    <w:rsid w:val="00450B11"/>
    <w:pPr>
      <w:shd w:val="clear" w:color="000000" w:fill="7030A0"/>
      <w:spacing w:before="100" w:beforeAutospacing="1" w:after="100" w:afterAutospacing="1"/>
    </w:pPr>
    <w:rPr>
      <w:rFonts w:ascii="Arial" w:hAnsi="Arial" w:cs="Arial"/>
      <w:sz w:val="20"/>
      <w:szCs w:val="20"/>
    </w:rPr>
  </w:style>
  <w:style w:type="paragraph" w:customStyle="1" w:styleId="xl152">
    <w:name w:val="xl152"/>
    <w:basedOn w:val="a2"/>
    <w:rsid w:val="00450B11"/>
    <w:pPr>
      <w:shd w:val="clear" w:color="000000" w:fill="7030A0"/>
      <w:spacing w:before="100" w:beforeAutospacing="1" w:after="100" w:afterAutospacing="1"/>
      <w:jc w:val="center"/>
      <w:textAlignment w:val="center"/>
    </w:pPr>
    <w:rPr>
      <w:rFonts w:ascii="Arial" w:hAnsi="Arial" w:cs="Arial"/>
      <w:sz w:val="20"/>
      <w:szCs w:val="20"/>
    </w:rPr>
  </w:style>
  <w:style w:type="paragraph" w:customStyle="1" w:styleId="xl153">
    <w:name w:val="xl153"/>
    <w:basedOn w:val="a2"/>
    <w:rsid w:val="00450B11"/>
    <w:pPr>
      <w:shd w:val="clear" w:color="000000" w:fill="7030A0"/>
      <w:spacing w:before="100" w:beforeAutospacing="1" w:after="100" w:afterAutospacing="1"/>
      <w:jc w:val="center"/>
    </w:pPr>
    <w:rPr>
      <w:rFonts w:ascii="Arial" w:hAnsi="Arial" w:cs="Arial"/>
      <w:sz w:val="20"/>
      <w:szCs w:val="20"/>
    </w:rPr>
  </w:style>
  <w:style w:type="paragraph" w:customStyle="1" w:styleId="xl154">
    <w:name w:val="xl154"/>
    <w:basedOn w:val="a2"/>
    <w:rsid w:val="00450B11"/>
    <w:pPr>
      <w:shd w:val="clear" w:color="000000" w:fill="7030A0"/>
      <w:spacing w:before="100" w:beforeAutospacing="1" w:after="100" w:afterAutospacing="1"/>
      <w:jc w:val="center"/>
    </w:pPr>
    <w:rPr>
      <w:rFonts w:ascii="Arial" w:hAnsi="Arial" w:cs="Arial"/>
    </w:rPr>
  </w:style>
  <w:style w:type="paragraph" w:customStyle="1" w:styleId="xl155">
    <w:name w:val="xl155"/>
    <w:basedOn w:val="a2"/>
    <w:rsid w:val="00450B11"/>
    <w:pPr>
      <w:shd w:val="clear" w:color="000000" w:fill="7030A0"/>
      <w:spacing w:before="100" w:beforeAutospacing="1" w:after="100" w:afterAutospacing="1"/>
      <w:textAlignment w:val="center"/>
    </w:pPr>
    <w:rPr>
      <w:rFonts w:ascii="Arial" w:hAnsi="Arial" w:cs="Arial"/>
      <w:sz w:val="20"/>
      <w:szCs w:val="20"/>
    </w:rPr>
  </w:style>
  <w:style w:type="paragraph" w:customStyle="1" w:styleId="xl156">
    <w:name w:val="xl156"/>
    <w:basedOn w:val="a2"/>
    <w:rsid w:val="00450B11"/>
    <w:pPr>
      <w:shd w:val="clear" w:color="000000" w:fill="7030A0"/>
      <w:spacing w:before="100" w:beforeAutospacing="1" w:after="100" w:afterAutospacing="1"/>
      <w:jc w:val="center"/>
    </w:pPr>
    <w:rPr>
      <w:rFonts w:ascii="Arial" w:hAnsi="Arial" w:cs="Arial"/>
      <w:sz w:val="20"/>
      <w:szCs w:val="20"/>
    </w:rPr>
  </w:style>
  <w:style w:type="paragraph" w:customStyle="1" w:styleId="xl157">
    <w:name w:val="xl157"/>
    <w:basedOn w:val="a2"/>
    <w:rsid w:val="00450B11"/>
    <w:pPr>
      <w:spacing w:before="100" w:beforeAutospacing="1" w:after="100" w:afterAutospacing="1"/>
      <w:jc w:val="both"/>
      <w:textAlignment w:val="center"/>
    </w:pPr>
    <w:rPr>
      <w:rFonts w:ascii="Arial" w:hAnsi="Arial" w:cs="Arial"/>
      <w:color w:val="FF0000"/>
      <w:sz w:val="20"/>
      <w:szCs w:val="20"/>
    </w:rPr>
  </w:style>
  <w:style w:type="paragraph" w:customStyle="1" w:styleId="xl158">
    <w:name w:val="xl158"/>
    <w:basedOn w:val="a2"/>
    <w:rsid w:val="00450B11"/>
    <w:pPr>
      <w:spacing w:before="100" w:beforeAutospacing="1" w:after="100" w:afterAutospacing="1"/>
      <w:textAlignment w:val="center"/>
    </w:pPr>
    <w:rPr>
      <w:rFonts w:ascii="Arial" w:hAnsi="Arial" w:cs="Arial"/>
      <w:color w:val="FF0000"/>
      <w:sz w:val="20"/>
      <w:szCs w:val="20"/>
    </w:rPr>
  </w:style>
  <w:style w:type="paragraph" w:customStyle="1" w:styleId="xl159">
    <w:name w:val="xl159"/>
    <w:basedOn w:val="a2"/>
    <w:rsid w:val="00450B11"/>
    <w:pPr>
      <w:spacing w:before="100" w:beforeAutospacing="1" w:after="100" w:afterAutospacing="1"/>
      <w:textAlignment w:val="center"/>
    </w:pPr>
    <w:rPr>
      <w:rFonts w:ascii="Arial" w:hAnsi="Arial" w:cs="Arial"/>
      <w:color w:val="FF0000"/>
      <w:sz w:val="20"/>
      <w:szCs w:val="20"/>
    </w:rPr>
  </w:style>
  <w:style w:type="paragraph" w:customStyle="1" w:styleId="xl160">
    <w:name w:val="xl160"/>
    <w:basedOn w:val="a2"/>
    <w:rsid w:val="00450B11"/>
    <w:pPr>
      <w:spacing w:before="100" w:beforeAutospacing="1" w:after="100" w:afterAutospacing="1"/>
      <w:jc w:val="center"/>
    </w:pPr>
    <w:rPr>
      <w:rFonts w:ascii="Arial" w:hAnsi="Arial" w:cs="Arial"/>
      <w:color w:val="FF0000"/>
      <w:sz w:val="20"/>
      <w:szCs w:val="20"/>
    </w:rPr>
  </w:style>
  <w:style w:type="paragraph" w:customStyle="1" w:styleId="xl161">
    <w:name w:val="xl161"/>
    <w:basedOn w:val="a2"/>
    <w:rsid w:val="00450B11"/>
    <w:pPr>
      <w:spacing w:before="100" w:beforeAutospacing="1" w:after="100" w:afterAutospacing="1"/>
      <w:jc w:val="center"/>
    </w:pPr>
    <w:rPr>
      <w:rFonts w:ascii="Arial" w:hAnsi="Arial" w:cs="Arial"/>
      <w:color w:val="FF0000"/>
    </w:rPr>
  </w:style>
  <w:style w:type="paragraph" w:customStyle="1" w:styleId="xl162">
    <w:name w:val="xl162"/>
    <w:basedOn w:val="a2"/>
    <w:rsid w:val="00450B11"/>
    <w:pPr>
      <w:spacing w:before="100" w:beforeAutospacing="1" w:after="100" w:afterAutospacing="1"/>
      <w:textAlignment w:val="center"/>
    </w:pPr>
    <w:rPr>
      <w:color w:val="FF0000"/>
      <w:sz w:val="20"/>
      <w:szCs w:val="20"/>
    </w:rPr>
  </w:style>
  <w:style w:type="paragraph" w:customStyle="1" w:styleId="xl163">
    <w:name w:val="xl163"/>
    <w:basedOn w:val="a2"/>
    <w:rsid w:val="00450B11"/>
    <w:pPr>
      <w:spacing w:before="100" w:beforeAutospacing="1" w:after="100" w:afterAutospacing="1"/>
      <w:jc w:val="center"/>
    </w:pPr>
    <w:rPr>
      <w:rFonts w:ascii="Arial" w:hAnsi="Arial" w:cs="Arial"/>
      <w:color w:val="FF0000"/>
      <w:sz w:val="20"/>
      <w:szCs w:val="20"/>
    </w:rPr>
  </w:style>
  <w:style w:type="paragraph" w:customStyle="1" w:styleId="xl164">
    <w:name w:val="xl164"/>
    <w:basedOn w:val="a2"/>
    <w:rsid w:val="00450B11"/>
    <w:pPr>
      <w:shd w:val="clear" w:color="000000" w:fill="7030A0"/>
      <w:spacing w:before="100" w:beforeAutospacing="1" w:after="100" w:afterAutospacing="1"/>
      <w:jc w:val="center"/>
    </w:pPr>
    <w:rPr>
      <w:rFonts w:ascii="Arial" w:hAnsi="Arial" w:cs="Arial"/>
      <w:sz w:val="20"/>
      <w:szCs w:val="20"/>
    </w:rPr>
  </w:style>
  <w:style w:type="paragraph" w:customStyle="1" w:styleId="xl165">
    <w:name w:val="xl165"/>
    <w:basedOn w:val="a2"/>
    <w:rsid w:val="00450B11"/>
    <w:pPr>
      <w:shd w:val="clear" w:color="000000" w:fill="7030A0"/>
      <w:spacing w:before="100" w:beforeAutospacing="1" w:after="100" w:afterAutospacing="1"/>
    </w:pPr>
    <w:rPr>
      <w:rFonts w:ascii="Arial" w:hAnsi="Arial" w:cs="Arial"/>
      <w:sz w:val="20"/>
      <w:szCs w:val="20"/>
    </w:rPr>
  </w:style>
  <w:style w:type="paragraph" w:customStyle="1" w:styleId="xl166">
    <w:name w:val="xl166"/>
    <w:basedOn w:val="a2"/>
    <w:rsid w:val="00450B11"/>
    <w:pPr>
      <w:shd w:val="clear" w:color="000000" w:fill="7030A0"/>
      <w:spacing w:before="100" w:beforeAutospacing="1" w:after="100" w:afterAutospacing="1"/>
    </w:pPr>
    <w:rPr>
      <w:rFonts w:ascii="Arial" w:hAnsi="Arial" w:cs="Arial"/>
      <w:sz w:val="20"/>
      <w:szCs w:val="20"/>
    </w:rPr>
  </w:style>
  <w:style w:type="character" w:styleId="aff8">
    <w:name w:val="Subtle Emphasis"/>
    <w:uiPriority w:val="19"/>
    <w:rsid w:val="00450B11"/>
    <w:rPr>
      <w:i/>
      <w:iCs/>
      <w:color w:val="404040"/>
    </w:rPr>
  </w:style>
  <w:style w:type="paragraph" w:customStyle="1" w:styleId="aff9">
    <w:name w:val="Примечание к таблице"/>
    <w:basedOn w:val="a2"/>
    <w:next w:val="a2"/>
    <w:rsid w:val="00450B11"/>
    <w:pPr>
      <w:ind w:firstLine="709"/>
      <w:jc w:val="both"/>
    </w:pPr>
    <w:rPr>
      <w:sz w:val="22"/>
      <w:szCs w:val="20"/>
    </w:rPr>
  </w:style>
  <w:style w:type="paragraph" w:customStyle="1" w:styleId="affa">
    <w:name w:val="Таблица текст"/>
    <w:basedOn w:val="a6"/>
    <w:rsid w:val="00450B11"/>
    <w:pPr>
      <w:spacing w:before="20" w:after="20" w:line="216" w:lineRule="auto"/>
      <w:jc w:val="left"/>
    </w:pPr>
    <w:rPr>
      <w:sz w:val="22"/>
      <w:szCs w:val="20"/>
      <w:lang w:val="ru-RU" w:bidi="ar-SA"/>
    </w:rPr>
  </w:style>
  <w:style w:type="paragraph" w:customStyle="1" w:styleId="affb">
    <w:name w:val="Таблица второстепенное"/>
    <w:basedOn w:val="a6"/>
    <w:rsid w:val="00450B11"/>
    <w:pPr>
      <w:spacing w:before="20" w:after="20" w:line="216" w:lineRule="auto"/>
    </w:pPr>
    <w:rPr>
      <w:szCs w:val="20"/>
      <w:lang w:val="ru-RU" w:bidi="ar-SA"/>
    </w:rPr>
  </w:style>
  <w:style w:type="paragraph" w:customStyle="1" w:styleId="affc">
    <w:name w:val="Таблица текст второстепенное"/>
    <w:basedOn w:val="affa"/>
    <w:rsid w:val="00450B11"/>
    <w:rPr>
      <w:sz w:val="20"/>
    </w:rPr>
  </w:style>
  <w:style w:type="paragraph" w:customStyle="1" w:styleId="xl66">
    <w:name w:val="xl66"/>
    <w:basedOn w:val="a2"/>
    <w:rsid w:val="00450B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64">
    <w:name w:val="xl64"/>
    <w:basedOn w:val="a2"/>
    <w:rsid w:val="00450B11"/>
    <w:pPr>
      <w:spacing w:before="100" w:beforeAutospacing="1" w:after="100" w:afterAutospacing="1"/>
    </w:pPr>
  </w:style>
  <w:style w:type="paragraph" w:customStyle="1" w:styleId="xl65">
    <w:name w:val="xl65"/>
    <w:basedOn w:val="a2"/>
    <w:rsid w:val="00450B11"/>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affd">
    <w:name w:val="Основной текст_"/>
    <w:link w:val="16"/>
    <w:rsid w:val="00450B11"/>
    <w:rPr>
      <w:rFonts w:ascii="Times New Roman" w:eastAsia="Times New Roman" w:hAnsi="Times New Roman" w:cs="Times New Roman"/>
      <w:sz w:val="26"/>
      <w:szCs w:val="26"/>
      <w:shd w:val="clear" w:color="auto" w:fill="FFFFFF"/>
    </w:rPr>
  </w:style>
  <w:style w:type="character" w:customStyle="1" w:styleId="2a">
    <w:name w:val="Основной текст (2)_"/>
    <w:rsid w:val="00450B11"/>
    <w:rPr>
      <w:rFonts w:ascii="Times New Roman" w:eastAsia="Times New Roman" w:hAnsi="Times New Roman" w:cs="Times New Roman"/>
      <w:b/>
      <w:bCs/>
      <w:i w:val="0"/>
      <w:iCs w:val="0"/>
      <w:smallCaps w:val="0"/>
      <w:strike w:val="0"/>
      <w:sz w:val="26"/>
      <w:szCs w:val="26"/>
      <w:u w:val="none"/>
    </w:rPr>
  </w:style>
  <w:style w:type="character" w:customStyle="1" w:styleId="affe">
    <w:name w:val="Основной текст + Полужирный"/>
    <w:rsid w:val="00450B1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b">
    <w:name w:val="Основной текст (2) + Не полужирный"/>
    <w:rsid w:val="00450B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7">
    <w:name w:val="Заголовок №1_"/>
    <w:link w:val="18"/>
    <w:rsid w:val="00450B11"/>
    <w:rPr>
      <w:b/>
      <w:bCs/>
      <w:spacing w:val="-30"/>
      <w:sz w:val="30"/>
      <w:szCs w:val="30"/>
      <w:shd w:val="clear" w:color="auto" w:fill="FFFFFF"/>
    </w:rPr>
  </w:style>
  <w:style w:type="paragraph" w:customStyle="1" w:styleId="16">
    <w:name w:val="Основной текст1"/>
    <w:basedOn w:val="a2"/>
    <w:link w:val="affd"/>
    <w:rsid w:val="00450B11"/>
    <w:pPr>
      <w:widowControl w:val="0"/>
      <w:shd w:val="clear" w:color="auto" w:fill="FFFFFF"/>
      <w:spacing w:line="312" w:lineRule="exact"/>
      <w:ind w:hanging="520"/>
      <w:jc w:val="both"/>
    </w:pPr>
    <w:rPr>
      <w:sz w:val="26"/>
      <w:szCs w:val="26"/>
    </w:rPr>
  </w:style>
  <w:style w:type="paragraph" w:customStyle="1" w:styleId="18">
    <w:name w:val="Заголовок №1"/>
    <w:basedOn w:val="a2"/>
    <w:link w:val="17"/>
    <w:rsid w:val="00450B11"/>
    <w:pPr>
      <w:widowControl w:val="0"/>
      <w:shd w:val="clear" w:color="auto" w:fill="FFFFFF"/>
      <w:spacing w:line="317" w:lineRule="exact"/>
      <w:jc w:val="both"/>
      <w:outlineLvl w:val="0"/>
    </w:pPr>
    <w:rPr>
      <w:rFonts w:ascii="Calibri" w:eastAsia="Calibri" w:hAnsi="Calibri"/>
      <w:b/>
      <w:bCs/>
      <w:spacing w:val="-30"/>
      <w:sz w:val="30"/>
      <w:szCs w:val="30"/>
    </w:rPr>
  </w:style>
  <w:style w:type="paragraph" w:customStyle="1" w:styleId="xl63">
    <w:name w:val="xl63"/>
    <w:basedOn w:val="a2"/>
    <w:rsid w:val="00450B1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a0">
    <w:name w:val="Перечисление"/>
    <w:basedOn w:val="a2"/>
    <w:rsid w:val="00450B11"/>
    <w:pPr>
      <w:numPr>
        <w:numId w:val="4"/>
      </w:numPr>
      <w:spacing w:line="360" w:lineRule="auto"/>
    </w:pPr>
    <w:rPr>
      <w:rFonts w:eastAsia="Calibri"/>
      <w:szCs w:val="22"/>
      <w:lang w:eastAsia="en-US"/>
    </w:rPr>
  </w:style>
  <w:style w:type="paragraph" w:styleId="afff">
    <w:name w:val="Body Text Indent"/>
    <w:basedOn w:val="a2"/>
    <w:link w:val="afff0"/>
    <w:uiPriority w:val="99"/>
    <w:semiHidden/>
    <w:unhideWhenUsed/>
    <w:rsid w:val="001579A4"/>
    <w:pPr>
      <w:spacing w:after="120" w:line="276" w:lineRule="auto"/>
      <w:ind w:left="283" w:firstLine="567"/>
      <w:jc w:val="both"/>
    </w:pPr>
    <w:rPr>
      <w:rFonts w:ascii="Bookman Old Style" w:eastAsia="Calibri" w:hAnsi="Bookman Old Style"/>
      <w:szCs w:val="20"/>
    </w:rPr>
  </w:style>
  <w:style w:type="character" w:customStyle="1" w:styleId="afff0">
    <w:name w:val="Основной текст с отступом Знак"/>
    <w:link w:val="afff"/>
    <w:uiPriority w:val="99"/>
    <w:semiHidden/>
    <w:rsid w:val="001579A4"/>
    <w:rPr>
      <w:rFonts w:ascii="Bookman Old Style" w:hAnsi="Bookman Old Style"/>
      <w:sz w:val="24"/>
    </w:rPr>
  </w:style>
  <w:style w:type="character" w:customStyle="1" w:styleId="S1">
    <w:name w:val="S_Обычный Знак"/>
    <w:link w:val="S0"/>
    <w:rsid w:val="00DC43D4"/>
    <w:rPr>
      <w:rFonts w:ascii="Times New Roman" w:eastAsia="Times New Roman" w:hAnsi="Times New Roman" w:cs="Times New Roman"/>
      <w:sz w:val="24"/>
      <w:szCs w:val="24"/>
      <w:lang w:eastAsia="ar-SA"/>
    </w:rPr>
  </w:style>
  <w:style w:type="paragraph" w:customStyle="1" w:styleId="afff1">
    <w:name w:val="Текст записки"/>
    <w:basedOn w:val="a2"/>
    <w:rsid w:val="00133222"/>
    <w:pPr>
      <w:autoSpaceDE w:val="0"/>
      <w:autoSpaceDN w:val="0"/>
      <w:adjustRightInd w:val="0"/>
      <w:spacing w:after="120" w:line="276" w:lineRule="auto"/>
      <w:ind w:firstLine="567"/>
      <w:jc w:val="both"/>
    </w:pPr>
    <w:rPr>
      <w:rFonts w:eastAsia="Calibri"/>
      <w:szCs w:val="28"/>
      <w:lang w:eastAsia="en-US"/>
    </w:rPr>
  </w:style>
  <w:style w:type="character" w:styleId="afff2">
    <w:name w:val="Emphasis"/>
    <w:uiPriority w:val="20"/>
    <w:rsid w:val="00A45CC9"/>
    <w:rPr>
      <w:i/>
      <w:iCs/>
    </w:rPr>
  </w:style>
  <w:style w:type="paragraph" w:customStyle="1" w:styleId="afff3">
    <w:name w:val="+таб"/>
    <w:basedOn w:val="a2"/>
    <w:link w:val="afff4"/>
    <w:qFormat/>
    <w:rsid w:val="00F45119"/>
    <w:pPr>
      <w:jc w:val="center"/>
    </w:pPr>
    <w:rPr>
      <w:rFonts w:ascii="Bookman Old Style" w:hAnsi="Bookman Old Style"/>
      <w:sz w:val="20"/>
      <w:szCs w:val="20"/>
    </w:rPr>
  </w:style>
  <w:style w:type="character" w:customStyle="1" w:styleId="afff4">
    <w:name w:val="+таб Знак"/>
    <w:link w:val="afff3"/>
    <w:rsid w:val="00F45119"/>
    <w:rPr>
      <w:rFonts w:ascii="Bookman Old Style" w:eastAsia="Times New Roman" w:hAnsi="Bookman Old Style" w:cs="Times New Roman"/>
      <w:sz w:val="20"/>
      <w:szCs w:val="20"/>
      <w:lang w:eastAsia="ru-RU"/>
    </w:rPr>
  </w:style>
  <w:style w:type="character" w:customStyle="1" w:styleId="S11">
    <w:name w:val="S_Таблица Знак1"/>
    <w:locked/>
    <w:rsid w:val="000D5BC2"/>
    <w:rPr>
      <w:rFonts w:ascii="Bookman Old Style" w:eastAsia="Times New Roman" w:hAnsi="Bookman Old Style" w:cs="Times New Roman"/>
      <w:noProof/>
      <w:sz w:val="20"/>
      <w:szCs w:val="24"/>
      <w:lang w:eastAsia="ru-RU"/>
    </w:rPr>
  </w:style>
  <w:style w:type="paragraph" w:styleId="a">
    <w:name w:val="List Bullet"/>
    <w:basedOn w:val="a2"/>
    <w:rsid w:val="00BB33F3"/>
    <w:pPr>
      <w:widowControl w:val="0"/>
      <w:numPr>
        <w:numId w:val="5"/>
      </w:numPr>
      <w:autoSpaceDE w:val="0"/>
      <w:autoSpaceDN w:val="0"/>
      <w:adjustRightInd w:val="0"/>
      <w:spacing w:before="120"/>
      <w:jc w:val="both"/>
    </w:pPr>
    <w:rPr>
      <w:sz w:val="26"/>
      <w:szCs w:val="20"/>
    </w:rPr>
  </w:style>
  <w:style w:type="character" w:customStyle="1" w:styleId="s20">
    <w:name w:val="s2"/>
    <w:rsid w:val="00996A0A"/>
  </w:style>
  <w:style w:type="character" w:customStyle="1" w:styleId="fontstyle01">
    <w:name w:val="fontstyle01"/>
    <w:rsid w:val="00996A0A"/>
    <w:rPr>
      <w:rFonts w:ascii="TimesNewRomanPSMT" w:hAnsi="TimesNewRomanPSMT" w:hint="default"/>
      <w:b w:val="0"/>
      <w:bCs w:val="0"/>
      <w:i w:val="0"/>
      <w:iCs w:val="0"/>
      <w:color w:val="000000"/>
      <w:sz w:val="26"/>
      <w:szCs w:val="26"/>
    </w:rPr>
  </w:style>
  <w:style w:type="paragraph" w:styleId="afff5">
    <w:name w:val="List"/>
    <w:aliases w:val="List Char"/>
    <w:basedOn w:val="afb"/>
    <w:rsid w:val="00996A0A"/>
    <w:pPr>
      <w:widowControl/>
      <w:spacing w:before="120" w:after="120"/>
      <w:ind w:left="1440" w:hanging="360"/>
    </w:pPr>
    <w:rPr>
      <w:rFonts w:ascii="Arial" w:hAnsi="Arial"/>
      <w:spacing w:val="-5"/>
      <w:sz w:val="22"/>
      <w:szCs w:val="22"/>
      <w:lang w:eastAsia="en-US"/>
    </w:rPr>
  </w:style>
  <w:style w:type="paragraph" w:customStyle="1" w:styleId="19">
    <w:name w:val="1 Знак Знак Знак Знак Знак Знак Знак Знак Знак Знак Знак Знак Знак Знак Знак Знак Знак Знак Знак"/>
    <w:basedOn w:val="a2"/>
    <w:rsid w:val="00B8112F"/>
    <w:rPr>
      <w:rFonts w:ascii="Verdana" w:hAnsi="Verdana" w:cs="Verdana"/>
      <w:sz w:val="20"/>
      <w:szCs w:val="20"/>
      <w:lang w:val="en-US" w:eastAsia="en-US"/>
    </w:rPr>
  </w:style>
  <w:style w:type="character" w:customStyle="1" w:styleId="80">
    <w:name w:val="Заголовок 8 Знак"/>
    <w:link w:val="8"/>
    <w:rsid w:val="001163EE"/>
    <w:rPr>
      <w:rFonts w:ascii="Calibri Light" w:eastAsia="Times New Roman" w:hAnsi="Calibri Light" w:cs="Times New Roman"/>
      <w:color w:val="272727"/>
      <w:sz w:val="21"/>
      <w:szCs w:val="21"/>
    </w:rPr>
  </w:style>
  <w:style w:type="character" w:customStyle="1" w:styleId="fontstyle21">
    <w:name w:val="fontstyle21"/>
    <w:rsid w:val="00F2611A"/>
    <w:rPr>
      <w:rFonts w:ascii="SymbolMT" w:hAnsi="SymbolMT" w:hint="default"/>
      <w:b w:val="0"/>
      <w:bCs w:val="0"/>
      <w:i w:val="0"/>
      <w:iCs w:val="0"/>
      <w:color w:val="000000"/>
      <w:sz w:val="24"/>
      <w:szCs w:val="24"/>
    </w:rPr>
  </w:style>
  <w:style w:type="character" w:customStyle="1" w:styleId="fontstyle11">
    <w:name w:val="fontstyle11"/>
    <w:rsid w:val="00A61BD4"/>
    <w:rPr>
      <w:rFonts w:ascii="TimesNewRomanPSMT" w:hAnsi="TimesNewRomanPSMT" w:hint="default"/>
      <w:b w:val="0"/>
      <w:bCs w:val="0"/>
      <w:i w:val="0"/>
      <w:iCs w:val="0"/>
      <w:color w:val="000000"/>
      <w:sz w:val="26"/>
      <w:szCs w:val="26"/>
    </w:rPr>
  </w:style>
  <w:style w:type="character" w:customStyle="1" w:styleId="fontstyle31">
    <w:name w:val="fontstyle31"/>
    <w:rsid w:val="00985FB9"/>
    <w:rPr>
      <w:rFonts w:ascii="TimesNewRomanPS-BoldItalicMT" w:hAnsi="TimesNewRomanPS-BoldItalicMT" w:hint="default"/>
      <w:b/>
      <w:bCs/>
      <w:i/>
      <w:iCs/>
      <w:color w:val="000000"/>
      <w:sz w:val="26"/>
      <w:szCs w:val="26"/>
    </w:rPr>
  </w:style>
  <w:style w:type="paragraph" w:customStyle="1" w:styleId="TableParagraph">
    <w:name w:val="Table Paragraph"/>
    <w:basedOn w:val="a2"/>
    <w:uiPriority w:val="1"/>
    <w:qFormat/>
    <w:rsid w:val="00E27BB9"/>
    <w:pPr>
      <w:widowControl w:val="0"/>
      <w:autoSpaceDE w:val="0"/>
      <w:autoSpaceDN w:val="0"/>
      <w:ind w:left="-1"/>
    </w:pPr>
    <w:rPr>
      <w:sz w:val="22"/>
      <w:szCs w:val="22"/>
      <w:lang w:bidi="ru-RU"/>
    </w:rPr>
  </w:style>
  <w:style w:type="character" w:customStyle="1" w:styleId="Heading4Char">
    <w:name w:val="Heading 4 Char"/>
    <w:link w:val="412"/>
    <w:uiPriority w:val="9"/>
    <w:semiHidden/>
    <w:rsid w:val="00E27BB9"/>
    <w:rPr>
      <w:rFonts w:ascii="Cambria" w:eastAsia="Times New Roman" w:hAnsi="Cambria" w:cs="Times New Roman"/>
      <w:b/>
      <w:i/>
      <w:color w:val="4F81BD"/>
    </w:rPr>
  </w:style>
  <w:style w:type="paragraph" w:customStyle="1" w:styleId="412">
    <w:name w:val="Заголовок 41"/>
    <w:basedOn w:val="a2"/>
    <w:next w:val="a2"/>
    <w:link w:val="Heading4Char"/>
    <w:uiPriority w:val="9"/>
    <w:semiHidden/>
    <w:unhideWhenUsed/>
    <w:qFormat/>
    <w:rsid w:val="00E27BB9"/>
    <w:pPr>
      <w:keepNext/>
      <w:keepLines/>
      <w:spacing w:before="200"/>
    </w:pPr>
    <w:rPr>
      <w:rFonts w:ascii="Cambria" w:hAnsi="Cambria"/>
      <w:b/>
      <w:i/>
      <w:color w:val="4F81BD"/>
      <w:sz w:val="20"/>
      <w:szCs w:val="20"/>
    </w:rPr>
  </w:style>
  <w:style w:type="character" w:customStyle="1" w:styleId="FontStyle371">
    <w:name w:val="Font Style371"/>
    <w:uiPriority w:val="99"/>
    <w:rsid w:val="0061067D"/>
    <w:rPr>
      <w:rFonts w:ascii="Times New Roman" w:hAnsi="Times New Roman" w:cs="Times New Roman"/>
      <w:sz w:val="26"/>
      <w:szCs w:val="26"/>
    </w:rPr>
  </w:style>
  <w:style w:type="paragraph" w:customStyle="1" w:styleId="Style98">
    <w:name w:val="Style98"/>
    <w:basedOn w:val="a2"/>
    <w:uiPriority w:val="99"/>
    <w:rsid w:val="001A7B15"/>
    <w:pPr>
      <w:widowControl w:val="0"/>
      <w:autoSpaceDE w:val="0"/>
      <w:autoSpaceDN w:val="0"/>
      <w:adjustRightInd w:val="0"/>
      <w:spacing w:line="324" w:lineRule="exact"/>
      <w:ind w:firstLine="698"/>
      <w:jc w:val="both"/>
    </w:pPr>
  </w:style>
  <w:style w:type="paragraph" w:customStyle="1" w:styleId="Style159">
    <w:name w:val="Style159"/>
    <w:basedOn w:val="a2"/>
    <w:uiPriority w:val="99"/>
    <w:rsid w:val="001A7B15"/>
    <w:pPr>
      <w:widowControl w:val="0"/>
      <w:autoSpaceDE w:val="0"/>
      <w:autoSpaceDN w:val="0"/>
      <w:adjustRightInd w:val="0"/>
      <w:spacing w:line="324" w:lineRule="exact"/>
      <w:jc w:val="both"/>
    </w:pPr>
  </w:style>
  <w:style w:type="paragraph" w:customStyle="1" w:styleId="Style179">
    <w:name w:val="Style179"/>
    <w:basedOn w:val="a2"/>
    <w:uiPriority w:val="99"/>
    <w:rsid w:val="001A7B15"/>
    <w:pPr>
      <w:widowControl w:val="0"/>
      <w:autoSpaceDE w:val="0"/>
      <w:autoSpaceDN w:val="0"/>
      <w:adjustRightInd w:val="0"/>
      <w:spacing w:line="324" w:lineRule="exact"/>
      <w:ind w:firstLine="720"/>
    </w:pPr>
  </w:style>
  <w:style w:type="paragraph" w:customStyle="1" w:styleId="Style32">
    <w:name w:val="Style32"/>
    <w:basedOn w:val="a2"/>
    <w:uiPriority w:val="99"/>
    <w:rsid w:val="0090460B"/>
    <w:pPr>
      <w:widowControl w:val="0"/>
      <w:autoSpaceDE w:val="0"/>
      <w:autoSpaceDN w:val="0"/>
      <w:adjustRightInd w:val="0"/>
    </w:pPr>
  </w:style>
  <w:style w:type="paragraph" w:customStyle="1" w:styleId="Style68">
    <w:name w:val="Style68"/>
    <w:basedOn w:val="a2"/>
    <w:uiPriority w:val="99"/>
    <w:rsid w:val="0090460B"/>
    <w:pPr>
      <w:widowControl w:val="0"/>
      <w:autoSpaceDE w:val="0"/>
      <w:autoSpaceDN w:val="0"/>
      <w:adjustRightInd w:val="0"/>
      <w:spacing w:line="275" w:lineRule="exact"/>
    </w:pPr>
  </w:style>
  <w:style w:type="paragraph" w:customStyle="1" w:styleId="Style97">
    <w:name w:val="Style97"/>
    <w:basedOn w:val="a2"/>
    <w:uiPriority w:val="99"/>
    <w:rsid w:val="0090460B"/>
    <w:pPr>
      <w:widowControl w:val="0"/>
      <w:autoSpaceDE w:val="0"/>
      <w:autoSpaceDN w:val="0"/>
      <w:adjustRightInd w:val="0"/>
    </w:pPr>
  </w:style>
  <w:style w:type="paragraph" w:customStyle="1" w:styleId="Style210">
    <w:name w:val="Style210"/>
    <w:basedOn w:val="a2"/>
    <w:uiPriority w:val="99"/>
    <w:rsid w:val="0090460B"/>
    <w:pPr>
      <w:widowControl w:val="0"/>
      <w:autoSpaceDE w:val="0"/>
      <w:autoSpaceDN w:val="0"/>
      <w:adjustRightInd w:val="0"/>
    </w:pPr>
  </w:style>
  <w:style w:type="character" w:customStyle="1" w:styleId="FontStyle368">
    <w:name w:val="Font Style368"/>
    <w:uiPriority w:val="99"/>
    <w:rsid w:val="0090460B"/>
    <w:rPr>
      <w:rFonts w:ascii="Times New Roman" w:hAnsi="Times New Roman" w:cs="Times New Roman"/>
      <w:sz w:val="22"/>
      <w:szCs w:val="22"/>
    </w:rPr>
  </w:style>
  <w:style w:type="character" w:customStyle="1" w:styleId="FontStyle398">
    <w:name w:val="Font Style398"/>
    <w:uiPriority w:val="99"/>
    <w:rsid w:val="0090460B"/>
    <w:rPr>
      <w:rFonts w:ascii="Times New Roman" w:hAnsi="Times New Roman" w:cs="Times New Roman"/>
      <w:b/>
      <w:bCs/>
      <w:sz w:val="22"/>
      <w:szCs w:val="22"/>
    </w:rPr>
  </w:style>
  <w:style w:type="character" w:customStyle="1" w:styleId="FontStyle458">
    <w:name w:val="Font Style458"/>
    <w:uiPriority w:val="99"/>
    <w:rsid w:val="0090460B"/>
    <w:rPr>
      <w:rFonts w:ascii="Franklin Gothic Demi Cond" w:hAnsi="Franklin Gothic Demi Cond" w:cs="Franklin Gothic Demi Cond"/>
      <w:b/>
      <w:bCs/>
      <w:sz w:val="28"/>
      <w:szCs w:val="28"/>
    </w:rPr>
  </w:style>
  <w:style w:type="paragraph" w:customStyle="1" w:styleId="Style8">
    <w:name w:val="Style8"/>
    <w:basedOn w:val="a2"/>
    <w:uiPriority w:val="99"/>
    <w:rsid w:val="0090460B"/>
    <w:pPr>
      <w:widowControl w:val="0"/>
      <w:autoSpaceDE w:val="0"/>
      <w:autoSpaceDN w:val="0"/>
      <w:adjustRightInd w:val="0"/>
      <w:jc w:val="both"/>
    </w:pPr>
  </w:style>
  <w:style w:type="paragraph" w:customStyle="1" w:styleId="Style24">
    <w:name w:val="Style24"/>
    <w:basedOn w:val="a2"/>
    <w:uiPriority w:val="99"/>
    <w:rsid w:val="0090460B"/>
    <w:pPr>
      <w:widowControl w:val="0"/>
      <w:autoSpaceDE w:val="0"/>
      <w:autoSpaceDN w:val="0"/>
      <w:adjustRightInd w:val="0"/>
      <w:spacing w:line="263" w:lineRule="exact"/>
    </w:pPr>
  </w:style>
  <w:style w:type="character" w:customStyle="1" w:styleId="FontStyle370">
    <w:name w:val="Font Style370"/>
    <w:uiPriority w:val="99"/>
    <w:rsid w:val="00AC257D"/>
    <w:rPr>
      <w:rFonts w:ascii="Times New Roman" w:hAnsi="Times New Roman" w:cs="Times New Roman"/>
      <w:b/>
      <w:bCs/>
      <w:sz w:val="26"/>
      <w:szCs w:val="26"/>
    </w:rPr>
  </w:style>
  <w:style w:type="paragraph" w:customStyle="1" w:styleId="Style46">
    <w:name w:val="Style46"/>
    <w:basedOn w:val="a2"/>
    <w:uiPriority w:val="99"/>
    <w:rsid w:val="00AC257D"/>
    <w:pPr>
      <w:widowControl w:val="0"/>
      <w:autoSpaceDE w:val="0"/>
      <w:autoSpaceDN w:val="0"/>
      <w:adjustRightInd w:val="0"/>
      <w:spacing w:line="274" w:lineRule="exact"/>
    </w:pPr>
  </w:style>
  <w:style w:type="paragraph" w:customStyle="1" w:styleId="Style91">
    <w:name w:val="Style91"/>
    <w:basedOn w:val="a2"/>
    <w:uiPriority w:val="99"/>
    <w:rsid w:val="00AC257D"/>
    <w:pPr>
      <w:widowControl w:val="0"/>
      <w:autoSpaceDE w:val="0"/>
      <w:autoSpaceDN w:val="0"/>
      <w:adjustRightInd w:val="0"/>
      <w:jc w:val="center"/>
    </w:pPr>
  </w:style>
  <w:style w:type="paragraph" w:customStyle="1" w:styleId="Style125">
    <w:name w:val="Style125"/>
    <w:basedOn w:val="a2"/>
    <w:uiPriority w:val="99"/>
    <w:rsid w:val="00AC257D"/>
    <w:pPr>
      <w:widowControl w:val="0"/>
      <w:autoSpaceDE w:val="0"/>
      <w:autoSpaceDN w:val="0"/>
      <w:adjustRightInd w:val="0"/>
      <w:spacing w:line="324" w:lineRule="exact"/>
      <w:jc w:val="center"/>
    </w:pPr>
  </w:style>
  <w:style w:type="paragraph" w:customStyle="1" w:styleId="Style218">
    <w:name w:val="Style218"/>
    <w:basedOn w:val="a2"/>
    <w:uiPriority w:val="99"/>
    <w:rsid w:val="00AC257D"/>
    <w:pPr>
      <w:widowControl w:val="0"/>
      <w:autoSpaceDE w:val="0"/>
      <w:autoSpaceDN w:val="0"/>
      <w:adjustRightInd w:val="0"/>
    </w:pPr>
  </w:style>
  <w:style w:type="paragraph" w:customStyle="1" w:styleId="Style221">
    <w:name w:val="Style221"/>
    <w:basedOn w:val="a2"/>
    <w:uiPriority w:val="99"/>
    <w:rsid w:val="00AC257D"/>
    <w:pPr>
      <w:widowControl w:val="0"/>
      <w:autoSpaceDE w:val="0"/>
      <w:autoSpaceDN w:val="0"/>
      <w:adjustRightInd w:val="0"/>
    </w:pPr>
  </w:style>
  <w:style w:type="character" w:customStyle="1" w:styleId="FontStyle462">
    <w:name w:val="Font Style462"/>
    <w:uiPriority w:val="99"/>
    <w:rsid w:val="00AC257D"/>
    <w:rPr>
      <w:rFonts w:ascii="Franklin Gothic Demi" w:hAnsi="Franklin Gothic Demi" w:cs="Franklin Gothic Demi"/>
      <w:b/>
      <w:bCs/>
      <w:sz w:val="22"/>
      <w:szCs w:val="22"/>
    </w:rPr>
  </w:style>
  <w:style w:type="character" w:customStyle="1" w:styleId="FontStyle463">
    <w:name w:val="Font Style463"/>
    <w:uiPriority w:val="99"/>
    <w:rsid w:val="00AC257D"/>
    <w:rPr>
      <w:rFonts w:ascii="Franklin Gothic Demi" w:hAnsi="Franklin Gothic Demi" w:cs="Franklin Gothic Demi"/>
      <w:b/>
      <w:bCs/>
      <w:sz w:val="24"/>
      <w:szCs w:val="24"/>
    </w:rPr>
  </w:style>
  <w:style w:type="character" w:customStyle="1" w:styleId="FontStyle464">
    <w:name w:val="Font Style464"/>
    <w:uiPriority w:val="99"/>
    <w:rsid w:val="00AC257D"/>
    <w:rPr>
      <w:rFonts w:ascii="Franklin Gothic Demi" w:hAnsi="Franklin Gothic Demi" w:cs="Franklin Gothic Demi"/>
      <w:sz w:val="24"/>
      <w:szCs w:val="24"/>
    </w:rPr>
  </w:style>
  <w:style w:type="character" w:customStyle="1" w:styleId="FontStyle465">
    <w:name w:val="Font Style465"/>
    <w:uiPriority w:val="99"/>
    <w:rsid w:val="00AC257D"/>
    <w:rPr>
      <w:rFonts w:ascii="Franklin Gothic Demi Cond" w:hAnsi="Franklin Gothic Demi Cond" w:cs="Franklin Gothic Demi Cond"/>
      <w:b/>
      <w:bCs/>
      <w:sz w:val="22"/>
      <w:szCs w:val="22"/>
    </w:rPr>
  </w:style>
  <w:style w:type="paragraph" w:customStyle="1" w:styleId="Style148">
    <w:name w:val="Style148"/>
    <w:basedOn w:val="a2"/>
    <w:uiPriority w:val="99"/>
    <w:rsid w:val="006615C1"/>
    <w:pPr>
      <w:widowControl w:val="0"/>
      <w:autoSpaceDE w:val="0"/>
      <w:autoSpaceDN w:val="0"/>
      <w:adjustRightInd w:val="0"/>
    </w:pPr>
  </w:style>
  <w:style w:type="paragraph" w:customStyle="1" w:styleId="Style164">
    <w:name w:val="Style164"/>
    <w:basedOn w:val="a2"/>
    <w:uiPriority w:val="99"/>
    <w:rsid w:val="006615C1"/>
    <w:pPr>
      <w:widowControl w:val="0"/>
      <w:autoSpaceDE w:val="0"/>
      <w:autoSpaceDN w:val="0"/>
      <w:adjustRightInd w:val="0"/>
      <w:spacing w:line="410" w:lineRule="exact"/>
      <w:jc w:val="center"/>
    </w:pPr>
  </w:style>
  <w:style w:type="paragraph" w:customStyle="1" w:styleId="Style228">
    <w:name w:val="Style228"/>
    <w:basedOn w:val="a2"/>
    <w:uiPriority w:val="99"/>
    <w:rsid w:val="006615C1"/>
    <w:pPr>
      <w:widowControl w:val="0"/>
      <w:autoSpaceDE w:val="0"/>
      <w:autoSpaceDN w:val="0"/>
      <w:adjustRightInd w:val="0"/>
    </w:pPr>
  </w:style>
  <w:style w:type="paragraph" w:customStyle="1" w:styleId="Style236">
    <w:name w:val="Style236"/>
    <w:basedOn w:val="a2"/>
    <w:uiPriority w:val="99"/>
    <w:rsid w:val="006615C1"/>
    <w:pPr>
      <w:widowControl w:val="0"/>
      <w:autoSpaceDE w:val="0"/>
      <w:autoSpaceDN w:val="0"/>
      <w:adjustRightInd w:val="0"/>
      <w:jc w:val="right"/>
    </w:pPr>
  </w:style>
  <w:style w:type="character" w:customStyle="1" w:styleId="FontStyle374">
    <w:name w:val="Font Style374"/>
    <w:uiPriority w:val="99"/>
    <w:rsid w:val="006615C1"/>
    <w:rPr>
      <w:rFonts w:ascii="Times New Roman" w:hAnsi="Times New Roman" w:cs="Times New Roman"/>
      <w:b/>
      <w:bCs/>
      <w:sz w:val="22"/>
      <w:szCs w:val="22"/>
    </w:rPr>
  </w:style>
  <w:style w:type="character" w:customStyle="1" w:styleId="FontStyle466">
    <w:name w:val="Font Style466"/>
    <w:uiPriority w:val="99"/>
    <w:rsid w:val="006615C1"/>
    <w:rPr>
      <w:rFonts w:ascii="Times New Roman" w:hAnsi="Times New Roman" w:cs="Times New Roman"/>
      <w:b/>
      <w:bCs/>
      <w:sz w:val="22"/>
      <w:szCs w:val="22"/>
    </w:rPr>
  </w:style>
  <w:style w:type="character" w:customStyle="1" w:styleId="FontStyle372">
    <w:name w:val="Font Style372"/>
    <w:uiPriority w:val="99"/>
    <w:rsid w:val="006615C1"/>
    <w:rPr>
      <w:rFonts w:ascii="Times New Roman" w:hAnsi="Times New Roman" w:cs="Times New Roman"/>
      <w:b/>
      <w:bCs/>
      <w:i/>
      <w:iCs/>
      <w:sz w:val="26"/>
      <w:szCs w:val="26"/>
    </w:rPr>
  </w:style>
  <w:style w:type="paragraph" w:customStyle="1" w:styleId="Style81">
    <w:name w:val="Style81"/>
    <w:basedOn w:val="a2"/>
    <w:uiPriority w:val="99"/>
    <w:rsid w:val="006615C1"/>
    <w:pPr>
      <w:widowControl w:val="0"/>
      <w:autoSpaceDE w:val="0"/>
      <w:autoSpaceDN w:val="0"/>
      <w:adjustRightInd w:val="0"/>
      <w:jc w:val="center"/>
    </w:pPr>
  </w:style>
  <w:style w:type="paragraph" w:customStyle="1" w:styleId="Style268">
    <w:name w:val="Style268"/>
    <w:basedOn w:val="a2"/>
    <w:uiPriority w:val="99"/>
    <w:rsid w:val="006615C1"/>
    <w:pPr>
      <w:widowControl w:val="0"/>
      <w:autoSpaceDE w:val="0"/>
      <w:autoSpaceDN w:val="0"/>
      <w:adjustRightInd w:val="0"/>
      <w:spacing w:line="324" w:lineRule="exact"/>
      <w:jc w:val="both"/>
    </w:pPr>
  </w:style>
  <w:style w:type="paragraph" w:customStyle="1" w:styleId="Standard">
    <w:name w:val="Standard"/>
    <w:uiPriority w:val="99"/>
    <w:rsid w:val="00815082"/>
    <w:pPr>
      <w:widowControl w:val="0"/>
      <w:suppressAutoHyphens/>
      <w:autoSpaceDN w:val="0"/>
      <w:textAlignment w:val="baseline"/>
    </w:pPr>
    <w:rPr>
      <w:rFonts w:ascii="Times New Roman" w:eastAsia="SimSun" w:hAnsi="Times New Roman"/>
      <w:kern w:val="3"/>
      <w:sz w:val="28"/>
      <w:szCs w:val="28"/>
      <w:lang w:eastAsia="zh-CN"/>
    </w:rPr>
  </w:style>
  <w:style w:type="character" w:customStyle="1" w:styleId="FontStyle104">
    <w:name w:val="Font Style104"/>
    <w:uiPriority w:val="99"/>
    <w:rsid w:val="00BE2F8B"/>
    <w:rPr>
      <w:rFonts w:ascii="Times New Roman" w:hAnsi="Times New Roman" w:cs="Times New Roman"/>
      <w:sz w:val="26"/>
      <w:szCs w:val="26"/>
    </w:rPr>
  </w:style>
  <w:style w:type="paragraph" w:customStyle="1" w:styleId="Style78">
    <w:name w:val="Style78"/>
    <w:basedOn w:val="a2"/>
    <w:uiPriority w:val="99"/>
    <w:rsid w:val="00BE2F8B"/>
    <w:pPr>
      <w:widowControl w:val="0"/>
      <w:autoSpaceDE w:val="0"/>
      <w:autoSpaceDN w:val="0"/>
      <w:adjustRightInd w:val="0"/>
      <w:spacing w:line="317" w:lineRule="exact"/>
      <w:jc w:val="both"/>
    </w:pPr>
  </w:style>
  <w:style w:type="paragraph" w:customStyle="1" w:styleId="Style23">
    <w:name w:val="Style23"/>
    <w:basedOn w:val="a2"/>
    <w:uiPriority w:val="99"/>
    <w:rsid w:val="00BE2F8B"/>
    <w:pPr>
      <w:widowControl w:val="0"/>
      <w:autoSpaceDE w:val="0"/>
      <w:autoSpaceDN w:val="0"/>
      <w:adjustRightInd w:val="0"/>
    </w:pPr>
  </w:style>
  <w:style w:type="paragraph" w:customStyle="1" w:styleId="1CharChar">
    <w:name w:val="1 Знак Char Знак Char Знак"/>
    <w:basedOn w:val="a2"/>
    <w:rsid w:val="0067266A"/>
    <w:pPr>
      <w:spacing w:after="160" w:line="240" w:lineRule="exact"/>
    </w:pPr>
    <w:rPr>
      <w:rFonts w:ascii="Calibri" w:eastAsia="Calibri" w:hAnsi="Calibri" w:cs="Calibri"/>
      <w:sz w:val="20"/>
      <w:szCs w:val="20"/>
      <w:lang w:eastAsia="zh-CN"/>
    </w:rPr>
  </w:style>
  <w:style w:type="paragraph" w:customStyle="1" w:styleId="afff6">
    <w:name w:val="Маркированный"/>
    <w:basedOn w:val="a2"/>
    <w:next w:val="a2"/>
    <w:rsid w:val="00BB37F8"/>
    <w:pPr>
      <w:ind w:firstLine="357"/>
      <w:jc w:val="both"/>
    </w:pPr>
    <w:rPr>
      <w:rFonts w:ascii="Arial" w:eastAsia="MS Mincho" w:hAnsi="Arial"/>
      <w:szCs w:val="20"/>
      <w:lang w:eastAsia="ja-JP"/>
    </w:rPr>
  </w:style>
  <w:style w:type="character" w:customStyle="1" w:styleId="1a">
    <w:name w:val="Неразрешенное упоминание1"/>
    <w:basedOn w:val="a3"/>
    <w:uiPriority w:val="99"/>
    <w:semiHidden/>
    <w:unhideWhenUsed/>
    <w:rsid w:val="00CB4509"/>
    <w:rPr>
      <w:color w:val="605E5C"/>
      <w:shd w:val="clear" w:color="auto" w:fill="E1DFDD"/>
    </w:rPr>
  </w:style>
  <w:style w:type="paragraph" w:styleId="2c">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Основной для текста,Знак Знак Знак Знак"/>
    <w:basedOn w:val="a2"/>
    <w:link w:val="220"/>
    <w:qFormat/>
    <w:rsid w:val="00427B31"/>
    <w:pPr>
      <w:spacing w:after="120" w:line="480" w:lineRule="auto"/>
      <w:ind w:left="283"/>
    </w:pPr>
  </w:style>
  <w:style w:type="character" w:customStyle="1" w:styleId="2d">
    <w:name w:val="Основной текст с отступом 2 Знак"/>
    <w:aliases w:val=" Знак Знак Знак Знак Знак Знак1,Знак Знак Знак Знак Знак Знак1,Знак Знак Знак Знак Знак Знак Знак1,Знак Знак Знак Знак Знак Знак Знак Знак1,Знак Знак Знак Знак Знак1"/>
    <w:basedOn w:val="a3"/>
    <w:rsid w:val="00427B31"/>
    <w:rPr>
      <w:rFonts w:ascii="Times New Roman" w:hAnsi="Times New Roman"/>
      <w:sz w:val="24"/>
      <w:szCs w:val="22"/>
      <w:lang w:eastAsia="en-US"/>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link w:val="2c"/>
    <w:rsid w:val="00427B31"/>
    <w:rPr>
      <w:rFonts w:ascii="Times New Roman" w:eastAsia="Times New Roman" w:hAnsi="Times New Roman"/>
      <w:sz w:val="24"/>
      <w:szCs w:val="24"/>
    </w:rPr>
  </w:style>
  <w:style w:type="paragraph" w:customStyle="1" w:styleId="BodyTextKeep">
    <w:name w:val="Body Text Keep"/>
    <w:basedOn w:val="a2"/>
    <w:next w:val="afb"/>
    <w:link w:val="BodyTextKeepChar"/>
    <w:qFormat/>
    <w:rsid w:val="00427B31"/>
    <w:pPr>
      <w:spacing w:before="120" w:after="120"/>
      <w:jc w:val="both"/>
    </w:pPr>
    <w:rPr>
      <w:spacing w:val="-5"/>
      <w:lang w:eastAsia="en-US"/>
    </w:rPr>
  </w:style>
  <w:style w:type="character" w:customStyle="1" w:styleId="BodyTextKeepChar">
    <w:name w:val="Body Text Keep Char"/>
    <w:link w:val="BodyTextKeep"/>
    <w:rsid w:val="00427B31"/>
    <w:rPr>
      <w:rFonts w:ascii="Times New Roman" w:eastAsia="Times New Roman" w:hAnsi="Times New Roman"/>
      <w:spacing w:val="-5"/>
      <w:sz w:val="24"/>
      <w:szCs w:val="24"/>
      <w:lang w:eastAsia="en-US"/>
    </w:rPr>
  </w:style>
</w:styles>
</file>

<file path=word/webSettings.xml><?xml version="1.0" encoding="utf-8"?>
<w:webSettings xmlns:r="http://schemas.openxmlformats.org/officeDocument/2006/relationships" xmlns:w="http://schemas.openxmlformats.org/wordprocessingml/2006/main">
  <w:divs>
    <w:div w:id="38747769">
      <w:bodyDiv w:val="1"/>
      <w:marLeft w:val="0"/>
      <w:marRight w:val="0"/>
      <w:marTop w:val="0"/>
      <w:marBottom w:val="0"/>
      <w:divBdr>
        <w:top w:val="none" w:sz="0" w:space="0" w:color="auto"/>
        <w:left w:val="none" w:sz="0" w:space="0" w:color="auto"/>
        <w:bottom w:val="none" w:sz="0" w:space="0" w:color="auto"/>
        <w:right w:val="none" w:sz="0" w:space="0" w:color="auto"/>
      </w:divBdr>
    </w:div>
    <w:div w:id="53087060">
      <w:bodyDiv w:val="1"/>
      <w:marLeft w:val="0"/>
      <w:marRight w:val="0"/>
      <w:marTop w:val="0"/>
      <w:marBottom w:val="0"/>
      <w:divBdr>
        <w:top w:val="none" w:sz="0" w:space="0" w:color="auto"/>
        <w:left w:val="none" w:sz="0" w:space="0" w:color="auto"/>
        <w:bottom w:val="none" w:sz="0" w:space="0" w:color="auto"/>
        <w:right w:val="none" w:sz="0" w:space="0" w:color="auto"/>
      </w:divBdr>
    </w:div>
    <w:div w:id="53167452">
      <w:bodyDiv w:val="1"/>
      <w:marLeft w:val="0"/>
      <w:marRight w:val="0"/>
      <w:marTop w:val="0"/>
      <w:marBottom w:val="0"/>
      <w:divBdr>
        <w:top w:val="none" w:sz="0" w:space="0" w:color="auto"/>
        <w:left w:val="none" w:sz="0" w:space="0" w:color="auto"/>
        <w:bottom w:val="none" w:sz="0" w:space="0" w:color="auto"/>
        <w:right w:val="none" w:sz="0" w:space="0" w:color="auto"/>
      </w:divBdr>
    </w:div>
    <w:div w:id="138690194">
      <w:bodyDiv w:val="1"/>
      <w:marLeft w:val="0"/>
      <w:marRight w:val="0"/>
      <w:marTop w:val="0"/>
      <w:marBottom w:val="0"/>
      <w:divBdr>
        <w:top w:val="none" w:sz="0" w:space="0" w:color="auto"/>
        <w:left w:val="none" w:sz="0" w:space="0" w:color="auto"/>
        <w:bottom w:val="none" w:sz="0" w:space="0" w:color="auto"/>
        <w:right w:val="none" w:sz="0" w:space="0" w:color="auto"/>
      </w:divBdr>
    </w:div>
    <w:div w:id="152141594">
      <w:bodyDiv w:val="1"/>
      <w:marLeft w:val="0"/>
      <w:marRight w:val="0"/>
      <w:marTop w:val="0"/>
      <w:marBottom w:val="0"/>
      <w:divBdr>
        <w:top w:val="none" w:sz="0" w:space="0" w:color="auto"/>
        <w:left w:val="none" w:sz="0" w:space="0" w:color="auto"/>
        <w:bottom w:val="none" w:sz="0" w:space="0" w:color="auto"/>
        <w:right w:val="none" w:sz="0" w:space="0" w:color="auto"/>
      </w:divBdr>
    </w:div>
    <w:div w:id="168184643">
      <w:bodyDiv w:val="1"/>
      <w:marLeft w:val="0"/>
      <w:marRight w:val="0"/>
      <w:marTop w:val="0"/>
      <w:marBottom w:val="0"/>
      <w:divBdr>
        <w:top w:val="none" w:sz="0" w:space="0" w:color="auto"/>
        <w:left w:val="none" w:sz="0" w:space="0" w:color="auto"/>
        <w:bottom w:val="none" w:sz="0" w:space="0" w:color="auto"/>
        <w:right w:val="none" w:sz="0" w:space="0" w:color="auto"/>
      </w:divBdr>
    </w:div>
    <w:div w:id="171335829">
      <w:bodyDiv w:val="1"/>
      <w:marLeft w:val="0"/>
      <w:marRight w:val="0"/>
      <w:marTop w:val="0"/>
      <w:marBottom w:val="0"/>
      <w:divBdr>
        <w:top w:val="none" w:sz="0" w:space="0" w:color="auto"/>
        <w:left w:val="none" w:sz="0" w:space="0" w:color="auto"/>
        <w:bottom w:val="none" w:sz="0" w:space="0" w:color="auto"/>
        <w:right w:val="none" w:sz="0" w:space="0" w:color="auto"/>
      </w:divBdr>
    </w:div>
    <w:div w:id="174610077">
      <w:bodyDiv w:val="1"/>
      <w:marLeft w:val="0"/>
      <w:marRight w:val="0"/>
      <w:marTop w:val="0"/>
      <w:marBottom w:val="0"/>
      <w:divBdr>
        <w:top w:val="none" w:sz="0" w:space="0" w:color="auto"/>
        <w:left w:val="none" w:sz="0" w:space="0" w:color="auto"/>
        <w:bottom w:val="none" w:sz="0" w:space="0" w:color="auto"/>
        <w:right w:val="none" w:sz="0" w:space="0" w:color="auto"/>
      </w:divBdr>
    </w:div>
    <w:div w:id="197209157">
      <w:bodyDiv w:val="1"/>
      <w:marLeft w:val="0"/>
      <w:marRight w:val="0"/>
      <w:marTop w:val="0"/>
      <w:marBottom w:val="0"/>
      <w:divBdr>
        <w:top w:val="none" w:sz="0" w:space="0" w:color="auto"/>
        <w:left w:val="none" w:sz="0" w:space="0" w:color="auto"/>
        <w:bottom w:val="none" w:sz="0" w:space="0" w:color="auto"/>
        <w:right w:val="none" w:sz="0" w:space="0" w:color="auto"/>
      </w:divBdr>
    </w:div>
    <w:div w:id="207567940">
      <w:bodyDiv w:val="1"/>
      <w:marLeft w:val="0"/>
      <w:marRight w:val="0"/>
      <w:marTop w:val="0"/>
      <w:marBottom w:val="0"/>
      <w:divBdr>
        <w:top w:val="none" w:sz="0" w:space="0" w:color="auto"/>
        <w:left w:val="none" w:sz="0" w:space="0" w:color="auto"/>
        <w:bottom w:val="none" w:sz="0" w:space="0" w:color="auto"/>
        <w:right w:val="none" w:sz="0" w:space="0" w:color="auto"/>
      </w:divBdr>
    </w:div>
    <w:div w:id="214395779">
      <w:bodyDiv w:val="1"/>
      <w:marLeft w:val="0"/>
      <w:marRight w:val="0"/>
      <w:marTop w:val="0"/>
      <w:marBottom w:val="0"/>
      <w:divBdr>
        <w:top w:val="none" w:sz="0" w:space="0" w:color="auto"/>
        <w:left w:val="none" w:sz="0" w:space="0" w:color="auto"/>
        <w:bottom w:val="none" w:sz="0" w:space="0" w:color="auto"/>
        <w:right w:val="none" w:sz="0" w:space="0" w:color="auto"/>
      </w:divBdr>
    </w:div>
    <w:div w:id="244194929">
      <w:bodyDiv w:val="1"/>
      <w:marLeft w:val="0"/>
      <w:marRight w:val="0"/>
      <w:marTop w:val="0"/>
      <w:marBottom w:val="0"/>
      <w:divBdr>
        <w:top w:val="none" w:sz="0" w:space="0" w:color="auto"/>
        <w:left w:val="none" w:sz="0" w:space="0" w:color="auto"/>
        <w:bottom w:val="none" w:sz="0" w:space="0" w:color="auto"/>
        <w:right w:val="none" w:sz="0" w:space="0" w:color="auto"/>
      </w:divBdr>
    </w:div>
    <w:div w:id="250625238">
      <w:bodyDiv w:val="1"/>
      <w:marLeft w:val="0"/>
      <w:marRight w:val="0"/>
      <w:marTop w:val="0"/>
      <w:marBottom w:val="0"/>
      <w:divBdr>
        <w:top w:val="none" w:sz="0" w:space="0" w:color="auto"/>
        <w:left w:val="none" w:sz="0" w:space="0" w:color="auto"/>
        <w:bottom w:val="none" w:sz="0" w:space="0" w:color="auto"/>
        <w:right w:val="none" w:sz="0" w:space="0" w:color="auto"/>
      </w:divBdr>
    </w:div>
    <w:div w:id="258486189">
      <w:bodyDiv w:val="1"/>
      <w:marLeft w:val="0"/>
      <w:marRight w:val="0"/>
      <w:marTop w:val="0"/>
      <w:marBottom w:val="0"/>
      <w:divBdr>
        <w:top w:val="none" w:sz="0" w:space="0" w:color="auto"/>
        <w:left w:val="none" w:sz="0" w:space="0" w:color="auto"/>
        <w:bottom w:val="none" w:sz="0" w:space="0" w:color="auto"/>
        <w:right w:val="none" w:sz="0" w:space="0" w:color="auto"/>
      </w:divBdr>
    </w:div>
    <w:div w:id="259065581">
      <w:marLeft w:val="0"/>
      <w:marRight w:val="0"/>
      <w:marTop w:val="0"/>
      <w:marBottom w:val="0"/>
      <w:divBdr>
        <w:top w:val="none" w:sz="0" w:space="0" w:color="auto"/>
        <w:left w:val="none" w:sz="0" w:space="0" w:color="auto"/>
        <w:bottom w:val="none" w:sz="0" w:space="0" w:color="auto"/>
        <w:right w:val="none" w:sz="0" w:space="0" w:color="auto"/>
      </w:divBdr>
    </w:div>
    <w:div w:id="261912964">
      <w:bodyDiv w:val="1"/>
      <w:marLeft w:val="0"/>
      <w:marRight w:val="0"/>
      <w:marTop w:val="0"/>
      <w:marBottom w:val="0"/>
      <w:divBdr>
        <w:top w:val="none" w:sz="0" w:space="0" w:color="auto"/>
        <w:left w:val="none" w:sz="0" w:space="0" w:color="auto"/>
        <w:bottom w:val="none" w:sz="0" w:space="0" w:color="auto"/>
        <w:right w:val="none" w:sz="0" w:space="0" w:color="auto"/>
      </w:divBdr>
    </w:div>
    <w:div w:id="294263331">
      <w:bodyDiv w:val="1"/>
      <w:marLeft w:val="0"/>
      <w:marRight w:val="0"/>
      <w:marTop w:val="0"/>
      <w:marBottom w:val="0"/>
      <w:divBdr>
        <w:top w:val="none" w:sz="0" w:space="0" w:color="auto"/>
        <w:left w:val="none" w:sz="0" w:space="0" w:color="auto"/>
        <w:bottom w:val="none" w:sz="0" w:space="0" w:color="auto"/>
        <w:right w:val="none" w:sz="0" w:space="0" w:color="auto"/>
      </w:divBdr>
    </w:div>
    <w:div w:id="393357477">
      <w:bodyDiv w:val="1"/>
      <w:marLeft w:val="0"/>
      <w:marRight w:val="0"/>
      <w:marTop w:val="0"/>
      <w:marBottom w:val="0"/>
      <w:divBdr>
        <w:top w:val="none" w:sz="0" w:space="0" w:color="auto"/>
        <w:left w:val="none" w:sz="0" w:space="0" w:color="auto"/>
        <w:bottom w:val="none" w:sz="0" w:space="0" w:color="auto"/>
        <w:right w:val="none" w:sz="0" w:space="0" w:color="auto"/>
      </w:divBdr>
    </w:div>
    <w:div w:id="419525859">
      <w:bodyDiv w:val="1"/>
      <w:marLeft w:val="0"/>
      <w:marRight w:val="0"/>
      <w:marTop w:val="0"/>
      <w:marBottom w:val="0"/>
      <w:divBdr>
        <w:top w:val="none" w:sz="0" w:space="0" w:color="auto"/>
        <w:left w:val="none" w:sz="0" w:space="0" w:color="auto"/>
        <w:bottom w:val="none" w:sz="0" w:space="0" w:color="auto"/>
        <w:right w:val="none" w:sz="0" w:space="0" w:color="auto"/>
      </w:divBdr>
    </w:div>
    <w:div w:id="428894763">
      <w:bodyDiv w:val="1"/>
      <w:marLeft w:val="0"/>
      <w:marRight w:val="0"/>
      <w:marTop w:val="0"/>
      <w:marBottom w:val="0"/>
      <w:divBdr>
        <w:top w:val="none" w:sz="0" w:space="0" w:color="auto"/>
        <w:left w:val="none" w:sz="0" w:space="0" w:color="auto"/>
        <w:bottom w:val="none" w:sz="0" w:space="0" w:color="auto"/>
        <w:right w:val="none" w:sz="0" w:space="0" w:color="auto"/>
      </w:divBdr>
      <w:divsChild>
        <w:div w:id="1943568374">
          <w:marLeft w:val="0"/>
          <w:marRight w:val="0"/>
          <w:marTop w:val="0"/>
          <w:marBottom w:val="0"/>
          <w:divBdr>
            <w:top w:val="none" w:sz="0" w:space="0" w:color="auto"/>
            <w:left w:val="none" w:sz="0" w:space="0" w:color="auto"/>
            <w:bottom w:val="none" w:sz="0" w:space="0" w:color="auto"/>
            <w:right w:val="none" w:sz="0" w:space="0" w:color="auto"/>
          </w:divBdr>
        </w:div>
        <w:div w:id="614873072">
          <w:marLeft w:val="0"/>
          <w:marRight w:val="0"/>
          <w:marTop w:val="0"/>
          <w:marBottom w:val="0"/>
          <w:divBdr>
            <w:top w:val="none" w:sz="0" w:space="0" w:color="auto"/>
            <w:left w:val="none" w:sz="0" w:space="0" w:color="auto"/>
            <w:bottom w:val="none" w:sz="0" w:space="0" w:color="auto"/>
            <w:right w:val="none" w:sz="0" w:space="0" w:color="auto"/>
          </w:divBdr>
        </w:div>
        <w:div w:id="2054428127">
          <w:marLeft w:val="0"/>
          <w:marRight w:val="0"/>
          <w:marTop w:val="0"/>
          <w:marBottom w:val="0"/>
          <w:divBdr>
            <w:top w:val="none" w:sz="0" w:space="0" w:color="auto"/>
            <w:left w:val="none" w:sz="0" w:space="0" w:color="auto"/>
            <w:bottom w:val="none" w:sz="0" w:space="0" w:color="auto"/>
            <w:right w:val="none" w:sz="0" w:space="0" w:color="auto"/>
          </w:divBdr>
        </w:div>
        <w:div w:id="732195409">
          <w:marLeft w:val="0"/>
          <w:marRight w:val="0"/>
          <w:marTop w:val="0"/>
          <w:marBottom w:val="0"/>
          <w:divBdr>
            <w:top w:val="none" w:sz="0" w:space="0" w:color="auto"/>
            <w:left w:val="none" w:sz="0" w:space="0" w:color="auto"/>
            <w:bottom w:val="none" w:sz="0" w:space="0" w:color="auto"/>
            <w:right w:val="none" w:sz="0" w:space="0" w:color="auto"/>
          </w:divBdr>
        </w:div>
        <w:div w:id="1374958887">
          <w:marLeft w:val="0"/>
          <w:marRight w:val="0"/>
          <w:marTop w:val="0"/>
          <w:marBottom w:val="0"/>
          <w:divBdr>
            <w:top w:val="none" w:sz="0" w:space="0" w:color="auto"/>
            <w:left w:val="none" w:sz="0" w:space="0" w:color="auto"/>
            <w:bottom w:val="none" w:sz="0" w:space="0" w:color="auto"/>
            <w:right w:val="none" w:sz="0" w:space="0" w:color="auto"/>
          </w:divBdr>
        </w:div>
        <w:div w:id="862783443">
          <w:marLeft w:val="0"/>
          <w:marRight w:val="0"/>
          <w:marTop w:val="0"/>
          <w:marBottom w:val="0"/>
          <w:divBdr>
            <w:top w:val="none" w:sz="0" w:space="0" w:color="auto"/>
            <w:left w:val="none" w:sz="0" w:space="0" w:color="auto"/>
            <w:bottom w:val="none" w:sz="0" w:space="0" w:color="auto"/>
            <w:right w:val="none" w:sz="0" w:space="0" w:color="auto"/>
          </w:divBdr>
        </w:div>
        <w:div w:id="999577234">
          <w:marLeft w:val="0"/>
          <w:marRight w:val="0"/>
          <w:marTop w:val="0"/>
          <w:marBottom w:val="0"/>
          <w:divBdr>
            <w:top w:val="none" w:sz="0" w:space="0" w:color="auto"/>
            <w:left w:val="none" w:sz="0" w:space="0" w:color="auto"/>
            <w:bottom w:val="none" w:sz="0" w:space="0" w:color="auto"/>
            <w:right w:val="none" w:sz="0" w:space="0" w:color="auto"/>
          </w:divBdr>
        </w:div>
        <w:div w:id="1234702016">
          <w:marLeft w:val="0"/>
          <w:marRight w:val="0"/>
          <w:marTop w:val="0"/>
          <w:marBottom w:val="0"/>
          <w:divBdr>
            <w:top w:val="none" w:sz="0" w:space="0" w:color="auto"/>
            <w:left w:val="none" w:sz="0" w:space="0" w:color="auto"/>
            <w:bottom w:val="none" w:sz="0" w:space="0" w:color="auto"/>
            <w:right w:val="none" w:sz="0" w:space="0" w:color="auto"/>
          </w:divBdr>
        </w:div>
        <w:div w:id="1581989818">
          <w:marLeft w:val="0"/>
          <w:marRight w:val="0"/>
          <w:marTop w:val="0"/>
          <w:marBottom w:val="0"/>
          <w:divBdr>
            <w:top w:val="none" w:sz="0" w:space="0" w:color="auto"/>
            <w:left w:val="none" w:sz="0" w:space="0" w:color="auto"/>
            <w:bottom w:val="none" w:sz="0" w:space="0" w:color="auto"/>
            <w:right w:val="none" w:sz="0" w:space="0" w:color="auto"/>
          </w:divBdr>
        </w:div>
        <w:div w:id="1772580361">
          <w:marLeft w:val="0"/>
          <w:marRight w:val="0"/>
          <w:marTop w:val="0"/>
          <w:marBottom w:val="0"/>
          <w:divBdr>
            <w:top w:val="none" w:sz="0" w:space="0" w:color="auto"/>
            <w:left w:val="none" w:sz="0" w:space="0" w:color="auto"/>
            <w:bottom w:val="none" w:sz="0" w:space="0" w:color="auto"/>
            <w:right w:val="none" w:sz="0" w:space="0" w:color="auto"/>
          </w:divBdr>
        </w:div>
        <w:div w:id="1962877042">
          <w:marLeft w:val="0"/>
          <w:marRight w:val="0"/>
          <w:marTop w:val="0"/>
          <w:marBottom w:val="0"/>
          <w:divBdr>
            <w:top w:val="none" w:sz="0" w:space="0" w:color="auto"/>
            <w:left w:val="none" w:sz="0" w:space="0" w:color="auto"/>
            <w:bottom w:val="none" w:sz="0" w:space="0" w:color="auto"/>
            <w:right w:val="none" w:sz="0" w:space="0" w:color="auto"/>
          </w:divBdr>
        </w:div>
        <w:div w:id="1217546607">
          <w:marLeft w:val="0"/>
          <w:marRight w:val="0"/>
          <w:marTop w:val="0"/>
          <w:marBottom w:val="0"/>
          <w:divBdr>
            <w:top w:val="none" w:sz="0" w:space="0" w:color="auto"/>
            <w:left w:val="none" w:sz="0" w:space="0" w:color="auto"/>
            <w:bottom w:val="none" w:sz="0" w:space="0" w:color="auto"/>
            <w:right w:val="none" w:sz="0" w:space="0" w:color="auto"/>
          </w:divBdr>
        </w:div>
        <w:div w:id="1383364380">
          <w:marLeft w:val="0"/>
          <w:marRight w:val="0"/>
          <w:marTop w:val="0"/>
          <w:marBottom w:val="0"/>
          <w:divBdr>
            <w:top w:val="none" w:sz="0" w:space="0" w:color="auto"/>
            <w:left w:val="none" w:sz="0" w:space="0" w:color="auto"/>
            <w:bottom w:val="none" w:sz="0" w:space="0" w:color="auto"/>
            <w:right w:val="none" w:sz="0" w:space="0" w:color="auto"/>
          </w:divBdr>
        </w:div>
        <w:div w:id="305403511">
          <w:marLeft w:val="0"/>
          <w:marRight w:val="0"/>
          <w:marTop w:val="0"/>
          <w:marBottom w:val="0"/>
          <w:divBdr>
            <w:top w:val="none" w:sz="0" w:space="0" w:color="auto"/>
            <w:left w:val="none" w:sz="0" w:space="0" w:color="auto"/>
            <w:bottom w:val="none" w:sz="0" w:space="0" w:color="auto"/>
            <w:right w:val="none" w:sz="0" w:space="0" w:color="auto"/>
          </w:divBdr>
        </w:div>
        <w:div w:id="1664745544">
          <w:marLeft w:val="0"/>
          <w:marRight w:val="0"/>
          <w:marTop w:val="0"/>
          <w:marBottom w:val="0"/>
          <w:divBdr>
            <w:top w:val="none" w:sz="0" w:space="0" w:color="auto"/>
            <w:left w:val="none" w:sz="0" w:space="0" w:color="auto"/>
            <w:bottom w:val="none" w:sz="0" w:space="0" w:color="auto"/>
            <w:right w:val="none" w:sz="0" w:space="0" w:color="auto"/>
          </w:divBdr>
        </w:div>
      </w:divsChild>
    </w:div>
    <w:div w:id="430591138">
      <w:bodyDiv w:val="1"/>
      <w:marLeft w:val="0"/>
      <w:marRight w:val="0"/>
      <w:marTop w:val="0"/>
      <w:marBottom w:val="0"/>
      <w:divBdr>
        <w:top w:val="none" w:sz="0" w:space="0" w:color="auto"/>
        <w:left w:val="none" w:sz="0" w:space="0" w:color="auto"/>
        <w:bottom w:val="none" w:sz="0" w:space="0" w:color="auto"/>
        <w:right w:val="none" w:sz="0" w:space="0" w:color="auto"/>
      </w:divBdr>
    </w:div>
    <w:div w:id="439450574">
      <w:bodyDiv w:val="1"/>
      <w:marLeft w:val="0"/>
      <w:marRight w:val="0"/>
      <w:marTop w:val="0"/>
      <w:marBottom w:val="0"/>
      <w:divBdr>
        <w:top w:val="none" w:sz="0" w:space="0" w:color="auto"/>
        <w:left w:val="none" w:sz="0" w:space="0" w:color="auto"/>
        <w:bottom w:val="none" w:sz="0" w:space="0" w:color="auto"/>
        <w:right w:val="none" w:sz="0" w:space="0" w:color="auto"/>
      </w:divBdr>
    </w:div>
    <w:div w:id="445275996">
      <w:bodyDiv w:val="1"/>
      <w:marLeft w:val="0"/>
      <w:marRight w:val="0"/>
      <w:marTop w:val="0"/>
      <w:marBottom w:val="0"/>
      <w:divBdr>
        <w:top w:val="none" w:sz="0" w:space="0" w:color="auto"/>
        <w:left w:val="none" w:sz="0" w:space="0" w:color="auto"/>
        <w:bottom w:val="none" w:sz="0" w:space="0" w:color="auto"/>
        <w:right w:val="none" w:sz="0" w:space="0" w:color="auto"/>
      </w:divBdr>
    </w:div>
    <w:div w:id="464203347">
      <w:bodyDiv w:val="1"/>
      <w:marLeft w:val="0"/>
      <w:marRight w:val="0"/>
      <w:marTop w:val="0"/>
      <w:marBottom w:val="0"/>
      <w:divBdr>
        <w:top w:val="none" w:sz="0" w:space="0" w:color="auto"/>
        <w:left w:val="none" w:sz="0" w:space="0" w:color="auto"/>
        <w:bottom w:val="none" w:sz="0" w:space="0" w:color="auto"/>
        <w:right w:val="none" w:sz="0" w:space="0" w:color="auto"/>
      </w:divBdr>
    </w:div>
    <w:div w:id="467625643">
      <w:bodyDiv w:val="1"/>
      <w:marLeft w:val="0"/>
      <w:marRight w:val="0"/>
      <w:marTop w:val="0"/>
      <w:marBottom w:val="0"/>
      <w:divBdr>
        <w:top w:val="none" w:sz="0" w:space="0" w:color="auto"/>
        <w:left w:val="none" w:sz="0" w:space="0" w:color="auto"/>
        <w:bottom w:val="none" w:sz="0" w:space="0" w:color="auto"/>
        <w:right w:val="none" w:sz="0" w:space="0" w:color="auto"/>
      </w:divBdr>
    </w:div>
    <w:div w:id="472868106">
      <w:bodyDiv w:val="1"/>
      <w:marLeft w:val="0"/>
      <w:marRight w:val="0"/>
      <w:marTop w:val="0"/>
      <w:marBottom w:val="0"/>
      <w:divBdr>
        <w:top w:val="none" w:sz="0" w:space="0" w:color="auto"/>
        <w:left w:val="none" w:sz="0" w:space="0" w:color="auto"/>
        <w:bottom w:val="none" w:sz="0" w:space="0" w:color="auto"/>
        <w:right w:val="none" w:sz="0" w:space="0" w:color="auto"/>
      </w:divBdr>
    </w:div>
    <w:div w:id="475531876">
      <w:bodyDiv w:val="1"/>
      <w:marLeft w:val="0"/>
      <w:marRight w:val="0"/>
      <w:marTop w:val="0"/>
      <w:marBottom w:val="0"/>
      <w:divBdr>
        <w:top w:val="none" w:sz="0" w:space="0" w:color="auto"/>
        <w:left w:val="none" w:sz="0" w:space="0" w:color="auto"/>
        <w:bottom w:val="none" w:sz="0" w:space="0" w:color="auto"/>
        <w:right w:val="none" w:sz="0" w:space="0" w:color="auto"/>
      </w:divBdr>
    </w:div>
    <w:div w:id="494149440">
      <w:bodyDiv w:val="1"/>
      <w:marLeft w:val="0"/>
      <w:marRight w:val="0"/>
      <w:marTop w:val="0"/>
      <w:marBottom w:val="0"/>
      <w:divBdr>
        <w:top w:val="none" w:sz="0" w:space="0" w:color="auto"/>
        <w:left w:val="none" w:sz="0" w:space="0" w:color="auto"/>
        <w:bottom w:val="none" w:sz="0" w:space="0" w:color="auto"/>
        <w:right w:val="none" w:sz="0" w:space="0" w:color="auto"/>
      </w:divBdr>
    </w:div>
    <w:div w:id="499735091">
      <w:bodyDiv w:val="1"/>
      <w:marLeft w:val="0"/>
      <w:marRight w:val="0"/>
      <w:marTop w:val="0"/>
      <w:marBottom w:val="0"/>
      <w:divBdr>
        <w:top w:val="none" w:sz="0" w:space="0" w:color="auto"/>
        <w:left w:val="none" w:sz="0" w:space="0" w:color="auto"/>
        <w:bottom w:val="none" w:sz="0" w:space="0" w:color="auto"/>
        <w:right w:val="none" w:sz="0" w:space="0" w:color="auto"/>
      </w:divBdr>
    </w:div>
    <w:div w:id="502597675">
      <w:bodyDiv w:val="1"/>
      <w:marLeft w:val="0"/>
      <w:marRight w:val="0"/>
      <w:marTop w:val="0"/>
      <w:marBottom w:val="0"/>
      <w:divBdr>
        <w:top w:val="none" w:sz="0" w:space="0" w:color="auto"/>
        <w:left w:val="none" w:sz="0" w:space="0" w:color="auto"/>
        <w:bottom w:val="none" w:sz="0" w:space="0" w:color="auto"/>
        <w:right w:val="none" w:sz="0" w:space="0" w:color="auto"/>
      </w:divBdr>
    </w:div>
    <w:div w:id="5183495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345">
          <w:marLeft w:val="0"/>
          <w:marRight w:val="0"/>
          <w:marTop w:val="0"/>
          <w:marBottom w:val="0"/>
          <w:divBdr>
            <w:top w:val="none" w:sz="0" w:space="0" w:color="auto"/>
            <w:left w:val="none" w:sz="0" w:space="0" w:color="auto"/>
            <w:bottom w:val="none" w:sz="0" w:space="0" w:color="auto"/>
            <w:right w:val="none" w:sz="0" w:space="0" w:color="auto"/>
          </w:divBdr>
          <w:divsChild>
            <w:div w:id="1198809314">
              <w:marLeft w:val="0"/>
              <w:marRight w:val="0"/>
              <w:marTop w:val="0"/>
              <w:marBottom w:val="0"/>
              <w:divBdr>
                <w:top w:val="none" w:sz="0" w:space="0" w:color="auto"/>
                <w:left w:val="none" w:sz="0" w:space="0" w:color="auto"/>
                <w:bottom w:val="none" w:sz="0" w:space="0" w:color="auto"/>
                <w:right w:val="none" w:sz="0" w:space="0" w:color="auto"/>
              </w:divBdr>
              <w:divsChild>
                <w:div w:id="1658923933">
                  <w:marLeft w:val="4500"/>
                  <w:marRight w:val="0"/>
                  <w:marTop w:val="0"/>
                  <w:marBottom w:val="0"/>
                  <w:divBdr>
                    <w:top w:val="none" w:sz="0" w:space="0" w:color="auto"/>
                    <w:left w:val="none" w:sz="0" w:space="0" w:color="auto"/>
                    <w:bottom w:val="none" w:sz="0" w:space="0" w:color="auto"/>
                    <w:right w:val="none" w:sz="0" w:space="0" w:color="auto"/>
                  </w:divBdr>
                  <w:divsChild>
                    <w:div w:id="646783241">
                      <w:marLeft w:val="0"/>
                      <w:marRight w:val="0"/>
                      <w:marTop w:val="0"/>
                      <w:marBottom w:val="0"/>
                      <w:divBdr>
                        <w:top w:val="none" w:sz="0" w:space="0" w:color="auto"/>
                        <w:left w:val="none" w:sz="0" w:space="0" w:color="auto"/>
                        <w:bottom w:val="none" w:sz="0" w:space="0" w:color="auto"/>
                        <w:right w:val="none" w:sz="0" w:space="0" w:color="auto"/>
                      </w:divBdr>
                      <w:divsChild>
                        <w:div w:id="1204711036">
                          <w:marLeft w:val="0"/>
                          <w:marRight w:val="0"/>
                          <w:marTop w:val="0"/>
                          <w:marBottom w:val="0"/>
                          <w:divBdr>
                            <w:top w:val="none" w:sz="0" w:space="0" w:color="auto"/>
                            <w:left w:val="none" w:sz="0" w:space="0" w:color="auto"/>
                            <w:bottom w:val="none" w:sz="0" w:space="0" w:color="auto"/>
                            <w:right w:val="none" w:sz="0" w:space="0" w:color="auto"/>
                          </w:divBdr>
                          <w:divsChild>
                            <w:div w:id="399594134">
                              <w:marLeft w:val="0"/>
                              <w:marRight w:val="0"/>
                              <w:marTop w:val="0"/>
                              <w:marBottom w:val="0"/>
                              <w:divBdr>
                                <w:top w:val="none" w:sz="0" w:space="0" w:color="auto"/>
                                <w:left w:val="none" w:sz="0" w:space="0" w:color="auto"/>
                                <w:bottom w:val="none" w:sz="0" w:space="0" w:color="auto"/>
                                <w:right w:val="none" w:sz="0" w:space="0" w:color="auto"/>
                              </w:divBdr>
                            </w:div>
                            <w:div w:id="17006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916206">
      <w:bodyDiv w:val="1"/>
      <w:marLeft w:val="0"/>
      <w:marRight w:val="0"/>
      <w:marTop w:val="0"/>
      <w:marBottom w:val="0"/>
      <w:divBdr>
        <w:top w:val="none" w:sz="0" w:space="0" w:color="auto"/>
        <w:left w:val="none" w:sz="0" w:space="0" w:color="auto"/>
        <w:bottom w:val="none" w:sz="0" w:space="0" w:color="auto"/>
        <w:right w:val="none" w:sz="0" w:space="0" w:color="auto"/>
      </w:divBdr>
    </w:div>
    <w:div w:id="528837071">
      <w:bodyDiv w:val="1"/>
      <w:marLeft w:val="0"/>
      <w:marRight w:val="0"/>
      <w:marTop w:val="0"/>
      <w:marBottom w:val="0"/>
      <w:divBdr>
        <w:top w:val="none" w:sz="0" w:space="0" w:color="auto"/>
        <w:left w:val="none" w:sz="0" w:space="0" w:color="auto"/>
        <w:bottom w:val="none" w:sz="0" w:space="0" w:color="auto"/>
        <w:right w:val="none" w:sz="0" w:space="0" w:color="auto"/>
      </w:divBdr>
    </w:div>
    <w:div w:id="551573479">
      <w:bodyDiv w:val="1"/>
      <w:marLeft w:val="0"/>
      <w:marRight w:val="0"/>
      <w:marTop w:val="0"/>
      <w:marBottom w:val="0"/>
      <w:divBdr>
        <w:top w:val="none" w:sz="0" w:space="0" w:color="auto"/>
        <w:left w:val="none" w:sz="0" w:space="0" w:color="auto"/>
        <w:bottom w:val="none" w:sz="0" w:space="0" w:color="auto"/>
        <w:right w:val="none" w:sz="0" w:space="0" w:color="auto"/>
      </w:divBdr>
    </w:div>
    <w:div w:id="564023668">
      <w:bodyDiv w:val="1"/>
      <w:marLeft w:val="0"/>
      <w:marRight w:val="0"/>
      <w:marTop w:val="0"/>
      <w:marBottom w:val="0"/>
      <w:divBdr>
        <w:top w:val="none" w:sz="0" w:space="0" w:color="auto"/>
        <w:left w:val="none" w:sz="0" w:space="0" w:color="auto"/>
        <w:bottom w:val="none" w:sz="0" w:space="0" w:color="auto"/>
        <w:right w:val="none" w:sz="0" w:space="0" w:color="auto"/>
      </w:divBdr>
    </w:div>
    <w:div w:id="613248500">
      <w:bodyDiv w:val="1"/>
      <w:marLeft w:val="0"/>
      <w:marRight w:val="0"/>
      <w:marTop w:val="0"/>
      <w:marBottom w:val="0"/>
      <w:divBdr>
        <w:top w:val="none" w:sz="0" w:space="0" w:color="auto"/>
        <w:left w:val="none" w:sz="0" w:space="0" w:color="auto"/>
        <w:bottom w:val="none" w:sz="0" w:space="0" w:color="auto"/>
        <w:right w:val="none" w:sz="0" w:space="0" w:color="auto"/>
      </w:divBdr>
      <w:divsChild>
        <w:div w:id="638728843">
          <w:marLeft w:val="0"/>
          <w:marRight w:val="0"/>
          <w:marTop w:val="0"/>
          <w:marBottom w:val="0"/>
          <w:divBdr>
            <w:top w:val="none" w:sz="0" w:space="0" w:color="auto"/>
            <w:left w:val="none" w:sz="0" w:space="0" w:color="auto"/>
            <w:bottom w:val="none" w:sz="0" w:space="0" w:color="auto"/>
            <w:right w:val="none" w:sz="0" w:space="0" w:color="auto"/>
          </w:divBdr>
        </w:div>
        <w:div w:id="4333808">
          <w:marLeft w:val="0"/>
          <w:marRight w:val="0"/>
          <w:marTop w:val="0"/>
          <w:marBottom w:val="0"/>
          <w:divBdr>
            <w:top w:val="none" w:sz="0" w:space="0" w:color="auto"/>
            <w:left w:val="none" w:sz="0" w:space="0" w:color="auto"/>
            <w:bottom w:val="none" w:sz="0" w:space="0" w:color="auto"/>
            <w:right w:val="none" w:sz="0" w:space="0" w:color="auto"/>
          </w:divBdr>
        </w:div>
        <w:div w:id="386412917">
          <w:marLeft w:val="0"/>
          <w:marRight w:val="0"/>
          <w:marTop w:val="0"/>
          <w:marBottom w:val="0"/>
          <w:divBdr>
            <w:top w:val="none" w:sz="0" w:space="0" w:color="auto"/>
            <w:left w:val="none" w:sz="0" w:space="0" w:color="auto"/>
            <w:bottom w:val="none" w:sz="0" w:space="0" w:color="auto"/>
            <w:right w:val="none" w:sz="0" w:space="0" w:color="auto"/>
          </w:divBdr>
        </w:div>
        <w:div w:id="2029283550">
          <w:marLeft w:val="0"/>
          <w:marRight w:val="0"/>
          <w:marTop w:val="0"/>
          <w:marBottom w:val="0"/>
          <w:divBdr>
            <w:top w:val="none" w:sz="0" w:space="0" w:color="auto"/>
            <w:left w:val="none" w:sz="0" w:space="0" w:color="auto"/>
            <w:bottom w:val="none" w:sz="0" w:space="0" w:color="auto"/>
            <w:right w:val="none" w:sz="0" w:space="0" w:color="auto"/>
          </w:divBdr>
        </w:div>
        <w:div w:id="778842302">
          <w:marLeft w:val="0"/>
          <w:marRight w:val="0"/>
          <w:marTop w:val="0"/>
          <w:marBottom w:val="0"/>
          <w:divBdr>
            <w:top w:val="none" w:sz="0" w:space="0" w:color="auto"/>
            <w:left w:val="none" w:sz="0" w:space="0" w:color="auto"/>
            <w:bottom w:val="none" w:sz="0" w:space="0" w:color="auto"/>
            <w:right w:val="none" w:sz="0" w:space="0" w:color="auto"/>
          </w:divBdr>
        </w:div>
        <w:div w:id="2051567379">
          <w:marLeft w:val="0"/>
          <w:marRight w:val="0"/>
          <w:marTop w:val="0"/>
          <w:marBottom w:val="0"/>
          <w:divBdr>
            <w:top w:val="none" w:sz="0" w:space="0" w:color="auto"/>
            <w:left w:val="none" w:sz="0" w:space="0" w:color="auto"/>
            <w:bottom w:val="none" w:sz="0" w:space="0" w:color="auto"/>
            <w:right w:val="none" w:sz="0" w:space="0" w:color="auto"/>
          </w:divBdr>
        </w:div>
        <w:div w:id="1621260167">
          <w:marLeft w:val="0"/>
          <w:marRight w:val="0"/>
          <w:marTop w:val="0"/>
          <w:marBottom w:val="0"/>
          <w:divBdr>
            <w:top w:val="none" w:sz="0" w:space="0" w:color="auto"/>
            <w:left w:val="none" w:sz="0" w:space="0" w:color="auto"/>
            <w:bottom w:val="none" w:sz="0" w:space="0" w:color="auto"/>
            <w:right w:val="none" w:sz="0" w:space="0" w:color="auto"/>
          </w:divBdr>
        </w:div>
      </w:divsChild>
    </w:div>
    <w:div w:id="630090711">
      <w:bodyDiv w:val="1"/>
      <w:marLeft w:val="0"/>
      <w:marRight w:val="0"/>
      <w:marTop w:val="0"/>
      <w:marBottom w:val="0"/>
      <w:divBdr>
        <w:top w:val="none" w:sz="0" w:space="0" w:color="auto"/>
        <w:left w:val="none" w:sz="0" w:space="0" w:color="auto"/>
        <w:bottom w:val="none" w:sz="0" w:space="0" w:color="auto"/>
        <w:right w:val="none" w:sz="0" w:space="0" w:color="auto"/>
      </w:divBdr>
    </w:div>
    <w:div w:id="632248337">
      <w:bodyDiv w:val="1"/>
      <w:marLeft w:val="0"/>
      <w:marRight w:val="0"/>
      <w:marTop w:val="0"/>
      <w:marBottom w:val="0"/>
      <w:divBdr>
        <w:top w:val="none" w:sz="0" w:space="0" w:color="auto"/>
        <w:left w:val="none" w:sz="0" w:space="0" w:color="auto"/>
        <w:bottom w:val="none" w:sz="0" w:space="0" w:color="auto"/>
        <w:right w:val="none" w:sz="0" w:space="0" w:color="auto"/>
      </w:divBdr>
    </w:div>
    <w:div w:id="652174071">
      <w:bodyDiv w:val="1"/>
      <w:marLeft w:val="0"/>
      <w:marRight w:val="0"/>
      <w:marTop w:val="0"/>
      <w:marBottom w:val="0"/>
      <w:divBdr>
        <w:top w:val="none" w:sz="0" w:space="0" w:color="auto"/>
        <w:left w:val="none" w:sz="0" w:space="0" w:color="auto"/>
        <w:bottom w:val="none" w:sz="0" w:space="0" w:color="auto"/>
        <w:right w:val="none" w:sz="0" w:space="0" w:color="auto"/>
      </w:divBdr>
    </w:div>
    <w:div w:id="656347765">
      <w:bodyDiv w:val="1"/>
      <w:marLeft w:val="0"/>
      <w:marRight w:val="0"/>
      <w:marTop w:val="0"/>
      <w:marBottom w:val="0"/>
      <w:divBdr>
        <w:top w:val="none" w:sz="0" w:space="0" w:color="auto"/>
        <w:left w:val="none" w:sz="0" w:space="0" w:color="auto"/>
        <w:bottom w:val="none" w:sz="0" w:space="0" w:color="auto"/>
        <w:right w:val="none" w:sz="0" w:space="0" w:color="auto"/>
      </w:divBdr>
    </w:div>
    <w:div w:id="663899100">
      <w:bodyDiv w:val="1"/>
      <w:marLeft w:val="0"/>
      <w:marRight w:val="0"/>
      <w:marTop w:val="0"/>
      <w:marBottom w:val="0"/>
      <w:divBdr>
        <w:top w:val="none" w:sz="0" w:space="0" w:color="auto"/>
        <w:left w:val="none" w:sz="0" w:space="0" w:color="auto"/>
        <w:bottom w:val="none" w:sz="0" w:space="0" w:color="auto"/>
        <w:right w:val="none" w:sz="0" w:space="0" w:color="auto"/>
      </w:divBdr>
    </w:div>
    <w:div w:id="665092083">
      <w:bodyDiv w:val="1"/>
      <w:marLeft w:val="0"/>
      <w:marRight w:val="0"/>
      <w:marTop w:val="0"/>
      <w:marBottom w:val="0"/>
      <w:divBdr>
        <w:top w:val="none" w:sz="0" w:space="0" w:color="auto"/>
        <w:left w:val="none" w:sz="0" w:space="0" w:color="auto"/>
        <w:bottom w:val="none" w:sz="0" w:space="0" w:color="auto"/>
        <w:right w:val="none" w:sz="0" w:space="0" w:color="auto"/>
      </w:divBdr>
    </w:div>
    <w:div w:id="680358310">
      <w:bodyDiv w:val="1"/>
      <w:marLeft w:val="0"/>
      <w:marRight w:val="0"/>
      <w:marTop w:val="0"/>
      <w:marBottom w:val="0"/>
      <w:divBdr>
        <w:top w:val="none" w:sz="0" w:space="0" w:color="auto"/>
        <w:left w:val="none" w:sz="0" w:space="0" w:color="auto"/>
        <w:bottom w:val="none" w:sz="0" w:space="0" w:color="auto"/>
        <w:right w:val="none" w:sz="0" w:space="0" w:color="auto"/>
      </w:divBdr>
    </w:div>
    <w:div w:id="699671410">
      <w:marLeft w:val="0"/>
      <w:marRight w:val="0"/>
      <w:marTop w:val="0"/>
      <w:marBottom w:val="0"/>
      <w:divBdr>
        <w:top w:val="none" w:sz="0" w:space="0" w:color="auto"/>
        <w:left w:val="none" w:sz="0" w:space="0" w:color="auto"/>
        <w:bottom w:val="none" w:sz="0" w:space="0" w:color="auto"/>
        <w:right w:val="none" w:sz="0" w:space="0" w:color="auto"/>
      </w:divBdr>
    </w:div>
    <w:div w:id="719477684">
      <w:bodyDiv w:val="1"/>
      <w:marLeft w:val="0"/>
      <w:marRight w:val="0"/>
      <w:marTop w:val="0"/>
      <w:marBottom w:val="0"/>
      <w:divBdr>
        <w:top w:val="none" w:sz="0" w:space="0" w:color="auto"/>
        <w:left w:val="none" w:sz="0" w:space="0" w:color="auto"/>
        <w:bottom w:val="none" w:sz="0" w:space="0" w:color="auto"/>
        <w:right w:val="none" w:sz="0" w:space="0" w:color="auto"/>
      </w:divBdr>
    </w:div>
    <w:div w:id="725907894">
      <w:bodyDiv w:val="1"/>
      <w:marLeft w:val="0"/>
      <w:marRight w:val="0"/>
      <w:marTop w:val="0"/>
      <w:marBottom w:val="0"/>
      <w:divBdr>
        <w:top w:val="none" w:sz="0" w:space="0" w:color="auto"/>
        <w:left w:val="none" w:sz="0" w:space="0" w:color="auto"/>
        <w:bottom w:val="none" w:sz="0" w:space="0" w:color="auto"/>
        <w:right w:val="none" w:sz="0" w:space="0" w:color="auto"/>
      </w:divBdr>
    </w:div>
    <w:div w:id="732775654">
      <w:bodyDiv w:val="1"/>
      <w:marLeft w:val="0"/>
      <w:marRight w:val="0"/>
      <w:marTop w:val="0"/>
      <w:marBottom w:val="0"/>
      <w:divBdr>
        <w:top w:val="none" w:sz="0" w:space="0" w:color="auto"/>
        <w:left w:val="none" w:sz="0" w:space="0" w:color="auto"/>
        <w:bottom w:val="none" w:sz="0" w:space="0" w:color="auto"/>
        <w:right w:val="none" w:sz="0" w:space="0" w:color="auto"/>
      </w:divBdr>
    </w:div>
    <w:div w:id="782577238">
      <w:bodyDiv w:val="1"/>
      <w:marLeft w:val="0"/>
      <w:marRight w:val="0"/>
      <w:marTop w:val="0"/>
      <w:marBottom w:val="0"/>
      <w:divBdr>
        <w:top w:val="none" w:sz="0" w:space="0" w:color="auto"/>
        <w:left w:val="none" w:sz="0" w:space="0" w:color="auto"/>
        <w:bottom w:val="none" w:sz="0" w:space="0" w:color="auto"/>
        <w:right w:val="none" w:sz="0" w:space="0" w:color="auto"/>
      </w:divBdr>
    </w:div>
    <w:div w:id="788085939">
      <w:bodyDiv w:val="1"/>
      <w:marLeft w:val="0"/>
      <w:marRight w:val="0"/>
      <w:marTop w:val="0"/>
      <w:marBottom w:val="0"/>
      <w:divBdr>
        <w:top w:val="none" w:sz="0" w:space="0" w:color="auto"/>
        <w:left w:val="none" w:sz="0" w:space="0" w:color="auto"/>
        <w:bottom w:val="none" w:sz="0" w:space="0" w:color="auto"/>
        <w:right w:val="none" w:sz="0" w:space="0" w:color="auto"/>
      </w:divBdr>
    </w:div>
    <w:div w:id="820463658">
      <w:bodyDiv w:val="1"/>
      <w:marLeft w:val="0"/>
      <w:marRight w:val="0"/>
      <w:marTop w:val="0"/>
      <w:marBottom w:val="0"/>
      <w:divBdr>
        <w:top w:val="none" w:sz="0" w:space="0" w:color="auto"/>
        <w:left w:val="none" w:sz="0" w:space="0" w:color="auto"/>
        <w:bottom w:val="none" w:sz="0" w:space="0" w:color="auto"/>
        <w:right w:val="none" w:sz="0" w:space="0" w:color="auto"/>
      </w:divBdr>
    </w:div>
    <w:div w:id="875655070">
      <w:bodyDiv w:val="1"/>
      <w:marLeft w:val="0"/>
      <w:marRight w:val="0"/>
      <w:marTop w:val="0"/>
      <w:marBottom w:val="0"/>
      <w:divBdr>
        <w:top w:val="none" w:sz="0" w:space="0" w:color="auto"/>
        <w:left w:val="none" w:sz="0" w:space="0" w:color="auto"/>
        <w:bottom w:val="none" w:sz="0" w:space="0" w:color="auto"/>
        <w:right w:val="none" w:sz="0" w:space="0" w:color="auto"/>
      </w:divBdr>
    </w:div>
    <w:div w:id="881939069">
      <w:bodyDiv w:val="1"/>
      <w:marLeft w:val="0"/>
      <w:marRight w:val="0"/>
      <w:marTop w:val="0"/>
      <w:marBottom w:val="0"/>
      <w:divBdr>
        <w:top w:val="none" w:sz="0" w:space="0" w:color="auto"/>
        <w:left w:val="none" w:sz="0" w:space="0" w:color="auto"/>
        <w:bottom w:val="none" w:sz="0" w:space="0" w:color="auto"/>
        <w:right w:val="none" w:sz="0" w:space="0" w:color="auto"/>
      </w:divBdr>
    </w:div>
    <w:div w:id="890964692">
      <w:bodyDiv w:val="1"/>
      <w:marLeft w:val="0"/>
      <w:marRight w:val="0"/>
      <w:marTop w:val="0"/>
      <w:marBottom w:val="0"/>
      <w:divBdr>
        <w:top w:val="none" w:sz="0" w:space="0" w:color="auto"/>
        <w:left w:val="none" w:sz="0" w:space="0" w:color="auto"/>
        <w:bottom w:val="none" w:sz="0" w:space="0" w:color="auto"/>
        <w:right w:val="none" w:sz="0" w:space="0" w:color="auto"/>
      </w:divBdr>
    </w:div>
    <w:div w:id="925385497">
      <w:bodyDiv w:val="1"/>
      <w:marLeft w:val="0"/>
      <w:marRight w:val="0"/>
      <w:marTop w:val="0"/>
      <w:marBottom w:val="0"/>
      <w:divBdr>
        <w:top w:val="none" w:sz="0" w:space="0" w:color="auto"/>
        <w:left w:val="none" w:sz="0" w:space="0" w:color="auto"/>
        <w:bottom w:val="none" w:sz="0" w:space="0" w:color="auto"/>
        <w:right w:val="none" w:sz="0" w:space="0" w:color="auto"/>
      </w:divBdr>
    </w:div>
    <w:div w:id="972564008">
      <w:bodyDiv w:val="1"/>
      <w:marLeft w:val="0"/>
      <w:marRight w:val="0"/>
      <w:marTop w:val="0"/>
      <w:marBottom w:val="0"/>
      <w:divBdr>
        <w:top w:val="none" w:sz="0" w:space="0" w:color="auto"/>
        <w:left w:val="none" w:sz="0" w:space="0" w:color="auto"/>
        <w:bottom w:val="none" w:sz="0" w:space="0" w:color="auto"/>
        <w:right w:val="none" w:sz="0" w:space="0" w:color="auto"/>
      </w:divBdr>
    </w:div>
    <w:div w:id="978268825">
      <w:bodyDiv w:val="1"/>
      <w:marLeft w:val="0"/>
      <w:marRight w:val="0"/>
      <w:marTop w:val="0"/>
      <w:marBottom w:val="0"/>
      <w:divBdr>
        <w:top w:val="none" w:sz="0" w:space="0" w:color="auto"/>
        <w:left w:val="none" w:sz="0" w:space="0" w:color="auto"/>
        <w:bottom w:val="none" w:sz="0" w:space="0" w:color="auto"/>
        <w:right w:val="none" w:sz="0" w:space="0" w:color="auto"/>
      </w:divBdr>
    </w:div>
    <w:div w:id="998070850">
      <w:bodyDiv w:val="1"/>
      <w:marLeft w:val="0"/>
      <w:marRight w:val="0"/>
      <w:marTop w:val="0"/>
      <w:marBottom w:val="0"/>
      <w:divBdr>
        <w:top w:val="none" w:sz="0" w:space="0" w:color="auto"/>
        <w:left w:val="none" w:sz="0" w:space="0" w:color="auto"/>
        <w:bottom w:val="none" w:sz="0" w:space="0" w:color="auto"/>
        <w:right w:val="none" w:sz="0" w:space="0" w:color="auto"/>
      </w:divBdr>
    </w:div>
    <w:div w:id="1043948653">
      <w:bodyDiv w:val="1"/>
      <w:marLeft w:val="0"/>
      <w:marRight w:val="0"/>
      <w:marTop w:val="0"/>
      <w:marBottom w:val="0"/>
      <w:divBdr>
        <w:top w:val="none" w:sz="0" w:space="0" w:color="auto"/>
        <w:left w:val="none" w:sz="0" w:space="0" w:color="auto"/>
        <w:bottom w:val="none" w:sz="0" w:space="0" w:color="auto"/>
        <w:right w:val="none" w:sz="0" w:space="0" w:color="auto"/>
      </w:divBdr>
    </w:div>
    <w:div w:id="1047725893">
      <w:bodyDiv w:val="1"/>
      <w:marLeft w:val="0"/>
      <w:marRight w:val="0"/>
      <w:marTop w:val="0"/>
      <w:marBottom w:val="0"/>
      <w:divBdr>
        <w:top w:val="none" w:sz="0" w:space="0" w:color="auto"/>
        <w:left w:val="none" w:sz="0" w:space="0" w:color="auto"/>
        <w:bottom w:val="none" w:sz="0" w:space="0" w:color="auto"/>
        <w:right w:val="none" w:sz="0" w:space="0" w:color="auto"/>
      </w:divBdr>
    </w:div>
    <w:div w:id="1099835450">
      <w:bodyDiv w:val="1"/>
      <w:marLeft w:val="0"/>
      <w:marRight w:val="0"/>
      <w:marTop w:val="0"/>
      <w:marBottom w:val="0"/>
      <w:divBdr>
        <w:top w:val="none" w:sz="0" w:space="0" w:color="auto"/>
        <w:left w:val="none" w:sz="0" w:space="0" w:color="auto"/>
        <w:bottom w:val="none" w:sz="0" w:space="0" w:color="auto"/>
        <w:right w:val="none" w:sz="0" w:space="0" w:color="auto"/>
      </w:divBdr>
    </w:div>
    <w:div w:id="1130825400">
      <w:bodyDiv w:val="1"/>
      <w:marLeft w:val="0"/>
      <w:marRight w:val="0"/>
      <w:marTop w:val="0"/>
      <w:marBottom w:val="0"/>
      <w:divBdr>
        <w:top w:val="none" w:sz="0" w:space="0" w:color="auto"/>
        <w:left w:val="none" w:sz="0" w:space="0" w:color="auto"/>
        <w:bottom w:val="none" w:sz="0" w:space="0" w:color="auto"/>
        <w:right w:val="none" w:sz="0" w:space="0" w:color="auto"/>
      </w:divBdr>
    </w:div>
    <w:div w:id="1134757029">
      <w:bodyDiv w:val="1"/>
      <w:marLeft w:val="0"/>
      <w:marRight w:val="0"/>
      <w:marTop w:val="0"/>
      <w:marBottom w:val="0"/>
      <w:divBdr>
        <w:top w:val="none" w:sz="0" w:space="0" w:color="auto"/>
        <w:left w:val="none" w:sz="0" w:space="0" w:color="auto"/>
        <w:bottom w:val="none" w:sz="0" w:space="0" w:color="auto"/>
        <w:right w:val="none" w:sz="0" w:space="0" w:color="auto"/>
      </w:divBdr>
    </w:div>
    <w:div w:id="1137727242">
      <w:bodyDiv w:val="1"/>
      <w:marLeft w:val="0"/>
      <w:marRight w:val="0"/>
      <w:marTop w:val="0"/>
      <w:marBottom w:val="0"/>
      <w:divBdr>
        <w:top w:val="none" w:sz="0" w:space="0" w:color="auto"/>
        <w:left w:val="none" w:sz="0" w:space="0" w:color="auto"/>
        <w:bottom w:val="none" w:sz="0" w:space="0" w:color="auto"/>
        <w:right w:val="none" w:sz="0" w:space="0" w:color="auto"/>
      </w:divBdr>
    </w:div>
    <w:div w:id="1143889102">
      <w:bodyDiv w:val="1"/>
      <w:marLeft w:val="0"/>
      <w:marRight w:val="0"/>
      <w:marTop w:val="0"/>
      <w:marBottom w:val="0"/>
      <w:divBdr>
        <w:top w:val="none" w:sz="0" w:space="0" w:color="auto"/>
        <w:left w:val="none" w:sz="0" w:space="0" w:color="auto"/>
        <w:bottom w:val="none" w:sz="0" w:space="0" w:color="auto"/>
        <w:right w:val="none" w:sz="0" w:space="0" w:color="auto"/>
      </w:divBdr>
    </w:div>
    <w:div w:id="1150100306">
      <w:bodyDiv w:val="1"/>
      <w:marLeft w:val="0"/>
      <w:marRight w:val="0"/>
      <w:marTop w:val="0"/>
      <w:marBottom w:val="0"/>
      <w:divBdr>
        <w:top w:val="none" w:sz="0" w:space="0" w:color="auto"/>
        <w:left w:val="none" w:sz="0" w:space="0" w:color="auto"/>
        <w:bottom w:val="none" w:sz="0" w:space="0" w:color="auto"/>
        <w:right w:val="none" w:sz="0" w:space="0" w:color="auto"/>
      </w:divBdr>
    </w:div>
    <w:div w:id="1157767210">
      <w:bodyDiv w:val="1"/>
      <w:marLeft w:val="0"/>
      <w:marRight w:val="0"/>
      <w:marTop w:val="0"/>
      <w:marBottom w:val="0"/>
      <w:divBdr>
        <w:top w:val="none" w:sz="0" w:space="0" w:color="auto"/>
        <w:left w:val="none" w:sz="0" w:space="0" w:color="auto"/>
        <w:bottom w:val="none" w:sz="0" w:space="0" w:color="auto"/>
        <w:right w:val="none" w:sz="0" w:space="0" w:color="auto"/>
      </w:divBdr>
    </w:div>
    <w:div w:id="1221551325">
      <w:bodyDiv w:val="1"/>
      <w:marLeft w:val="0"/>
      <w:marRight w:val="0"/>
      <w:marTop w:val="0"/>
      <w:marBottom w:val="0"/>
      <w:divBdr>
        <w:top w:val="none" w:sz="0" w:space="0" w:color="auto"/>
        <w:left w:val="none" w:sz="0" w:space="0" w:color="auto"/>
        <w:bottom w:val="none" w:sz="0" w:space="0" w:color="auto"/>
        <w:right w:val="none" w:sz="0" w:space="0" w:color="auto"/>
      </w:divBdr>
    </w:div>
    <w:div w:id="1317952975">
      <w:bodyDiv w:val="1"/>
      <w:marLeft w:val="0"/>
      <w:marRight w:val="0"/>
      <w:marTop w:val="0"/>
      <w:marBottom w:val="0"/>
      <w:divBdr>
        <w:top w:val="none" w:sz="0" w:space="0" w:color="auto"/>
        <w:left w:val="none" w:sz="0" w:space="0" w:color="auto"/>
        <w:bottom w:val="none" w:sz="0" w:space="0" w:color="auto"/>
        <w:right w:val="none" w:sz="0" w:space="0" w:color="auto"/>
      </w:divBdr>
    </w:div>
    <w:div w:id="1336808665">
      <w:bodyDiv w:val="1"/>
      <w:marLeft w:val="0"/>
      <w:marRight w:val="0"/>
      <w:marTop w:val="0"/>
      <w:marBottom w:val="0"/>
      <w:divBdr>
        <w:top w:val="none" w:sz="0" w:space="0" w:color="auto"/>
        <w:left w:val="none" w:sz="0" w:space="0" w:color="auto"/>
        <w:bottom w:val="none" w:sz="0" w:space="0" w:color="auto"/>
        <w:right w:val="none" w:sz="0" w:space="0" w:color="auto"/>
      </w:divBdr>
    </w:div>
    <w:div w:id="1353724286">
      <w:bodyDiv w:val="1"/>
      <w:marLeft w:val="0"/>
      <w:marRight w:val="0"/>
      <w:marTop w:val="0"/>
      <w:marBottom w:val="0"/>
      <w:divBdr>
        <w:top w:val="none" w:sz="0" w:space="0" w:color="auto"/>
        <w:left w:val="none" w:sz="0" w:space="0" w:color="auto"/>
        <w:bottom w:val="none" w:sz="0" w:space="0" w:color="auto"/>
        <w:right w:val="none" w:sz="0" w:space="0" w:color="auto"/>
      </w:divBdr>
    </w:div>
    <w:div w:id="1362172070">
      <w:bodyDiv w:val="1"/>
      <w:marLeft w:val="0"/>
      <w:marRight w:val="0"/>
      <w:marTop w:val="0"/>
      <w:marBottom w:val="0"/>
      <w:divBdr>
        <w:top w:val="none" w:sz="0" w:space="0" w:color="auto"/>
        <w:left w:val="none" w:sz="0" w:space="0" w:color="auto"/>
        <w:bottom w:val="none" w:sz="0" w:space="0" w:color="auto"/>
        <w:right w:val="none" w:sz="0" w:space="0" w:color="auto"/>
      </w:divBdr>
    </w:div>
    <w:div w:id="1384792762">
      <w:bodyDiv w:val="1"/>
      <w:marLeft w:val="0"/>
      <w:marRight w:val="0"/>
      <w:marTop w:val="0"/>
      <w:marBottom w:val="0"/>
      <w:divBdr>
        <w:top w:val="none" w:sz="0" w:space="0" w:color="auto"/>
        <w:left w:val="none" w:sz="0" w:space="0" w:color="auto"/>
        <w:bottom w:val="none" w:sz="0" w:space="0" w:color="auto"/>
        <w:right w:val="none" w:sz="0" w:space="0" w:color="auto"/>
      </w:divBdr>
    </w:div>
    <w:div w:id="1461265362">
      <w:bodyDiv w:val="1"/>
      <w:marLeft w:val="0"/>
      <w:marRight w:val="0"/>
      <w:marTop w:val="0"/>
      <w:marBottom w:val="0"/>
      <w:divBdr>
        <w:top w:val="none" w:sz="0" w:space="0" w:color="auto"/>
        <w:left w:val="none" w:sz="0" w:space="0" w:color="auto"/>
        <w:bottom w:val="none" w:sz="0" w:space="0" w:color="auto"/>
        <w:right w:val="none" w:sz="0" w:space="0" w:color="auto"/>
      </w:divBdr>
    </w:div>
    <w:div w:id="1469319240">
      <w:bodyDiv w:val="1"/>
      <w:marLeft w:val="0"/>
      <w:marRight w:val="0"/>
      <w:marTop w:val="0"/>
      <w:marBottom w:val="0"/>
      <w:divBdr>
        <w:top w:val="none" w:sz="0" w:space="0" w:color="auto"/>
        <w:left w:val="none" w:sz="0" w:space="0" w:color="auto"/>
        <w:bottom w:val="none" w:sz="0" w:space="0" w:color="auto"/>
        <w:right w:val="none" w:sz="0" w:space="0" w:color="auto"/>
      </w:divBdr>
    </w:div>
    <w:div w:id="1471749194">
      <w:bodyDiv w:val="1"/>
      <w:marLeft w:val="0"/>
      <w:marRight w:val="0"/>
      <w:marTop w:val="0"/>
      <w:marBottom w:val="0"/>
      <w:divBdr>
        <w:top w:val="none" w:sz="0" w:space="0" w:color="auto"/>
        <w:left w:val="none" w:sz="0" w:space="0" w:color="auto"/>
        <w:bottom w:val="none" w:sz="0" w:space="0" w:color="auto"/>
        <w:right w:val="none" w:sz="0" w:space="0" w:color="auto"/>
      </w:divBdr>
    </w:div>
    <w:div w:id="1487552762">
      <w:bodyDiv w:val="1"/>
      <w:marLeft w:val="0"/>
      <w:marRight w:val="0"/>
      <w:marTop w:val="0"/>
      <w:marBottom w:val="0"/>
      <w:divBdr>
        <w:top w:val="none" w:sz="0" w:space="0" w:color="auto"/>
        <w:left w:val="none" w:sz="0" w:space="0" w:color="auto"/>
        <w:bottom w:val="none" w:sz="0" w:space="0" w:color="auto"/>
        <w:right w:val="none" w:sz="0" w:space="0" w:color="auto"/>
      </w:divBdr>
    </w:div>
    <w:div w:id="1489205236">
      <w:bodyDiv w:val="1"/>
      <w:marLeft w:val="0"/>
      <w:marRight w:val="0"/>
      <w:marTop w:val="0"/>
      <w:marBottom w:val="0"/>
      <w:divBdr>
        <w:top w:val="none" w:sz="0" w:space="0" w:color="auto"/>
        <w:left w:val="none" w:sz="0" w:space="0" w:color="auto"/>
        <w:bottom w:val="none" w:sz="0" w:space="0" w:color="auto"/>
        <w:right w:val="none" w:sz="0" w:space="0" w:color="auto"/>
      </w:divBdr>
    </w:div>
    <w:div w:id="1502313311">
      <w:bodyDiv w:val="1"/>
      <w:marLeft w:val="0"/>
      <w:marRight w:val="0"/>
      <w:marTop w:val="0"/>
      <w:marBottom w:val="0"/>
      <w:divBdr>
        <w:top w:val="none" w:sz="0" w:space="0" w:color="auto"/>
        <w:left w:val="none" w:sz="0" w:space="0" w:color="auto"/>
        <w:bottom w:val="none" w:sz="0" w:space="0" w:color="auto"/>
        <w:right w:val="none" w:sz="0" w:space="0" w:color="auto"/>
      </w:divBdr>
    </w:div>
    <w:div w:id="1523712218">
      <w:bodyDiv w:val="1"/>
      <w:marLeft w:val="0"/>
      <w:marRight w:val="0"/>
      <w:marTop w:val="0"/>
      <w:marBottom w:val="0"/>
      <w:divBdr>
        <w:top w:val="none" w:sz="0" w:space="0" w:color="auto"/>
        <w:left w:val="none" w:sz="0" w:space="0" w:color="auto"/>
        <w:bottom w:val="none" w:sz="0" w:space="0" w:color="auto"/>
        <w:right w:val="none" w:sz="0" w:space="0" w:color="auto"/>
      </w:divBdr>
    </w:div>
    <w:div w:id="1618948551">
      <w:bodyDiv w:val="1"/>
      <w:marLeft w:val="0"/>
      <w:marRight w:val="0"/>
      <w:marTop w:val="0"/>
      <w:marBottom w:val="0"/>
      <w:divBdr>
        <w:top w:val="none" w:sz="0" w:space="0" w:color="auto"/>
        <w:left w:val="none" w:sz="0" w:space="0" w:color="auto"/>
        <w:bottom w:val="none" w:sz="0" w:space="0" w:color="auto"/>
        <w:right w:val="none" w:sz="0" w:space="0" w:color="auto"/>
      </w:divBdr>
    </w:div>
    <w:div w:id="1632786461">
      <w:bodyDiv w:val="1"/>
      <w:marLeft w:val="0"/>
      <w:marRight w:val="0"/>
      <w:marTop w:val="0"/>
      <w:marBottom w:val="0"/>
      <w:divBdr>
        <w:top w:val="none" w:sz="0" w:space="0" w:color="auto"/>
        <w:left w:val="none" w:sz="0" w:space="0" w:color="auto"/>
        <w:bottom w:val="none" w:sz="0" w:space="0" w:color="auto"/>
        <w:right w:val="none" w:sz="0" w:space="0" w:color="auto"/>
      </w:divBdr>
    </w:div>
    <w:div w:id="1641302790">
      <w:bodyDiv w:val="1"/>
      <w:marLeft w:val="0"/>
      <w:marRight w:val="0"/>
      <w:marTop w:val="0"/>
      <w:marBottom w:val="0"/>
      <w:divBdr>
        <w:top w:val="none" w:sz="0" w:space="0" w:color="auto"/>
        <w:left w:val="none" w:sz="0" w:space="0" w:color="auto"/>
        <w:bottom w:val="none" w:sz="0" w:space="0" w:color="auto"/>
        <w:right w:val="none" w:sz="0" w:space="0" w:color="auto"/>
      </w:divBdr>
    </w:div>
    <w:div w:id="1662152580">
      <w:bodyDiv w:val="1"/>
      <w:marLeft w:val="0"/>
      <w:marRight w:val="0"/>
      <w:marTop w:val="0"/>
      <w:marBottom w:val="0"/>
      <w:divBdr>
        <w:top w:val="none" w:sz="0" w:space="0" w:color="auto"/>
        <w:left w:val="none" w:sz="0" w:space="0" w:color="auto"/>
        <w:bottom w:val="none" w:sz="0" w:space="0" w:color="auto"/>
        <w:right w:val="none" w:sz="0" w:space="0" w:color="auto"/>
      </w:divBdr>
    </w:div>
    <w:div w:id="1694382456">
      <w:bodyDiv w:val="1"/>
      <w:marLeft w:val="0"/>
      <w:marRight w:val="0"/>
      <w:marTop w:val="0"/>
      <w:marBottom w:val="0"/>
      <w:divBdr>
        <w:top w:val="none" w:sz="0" w:space="0" w:color="auto"/>
        <w:left w:val="none" w:sz="0" w:space="0" w:color="auto"/>
        <w:bottom w:val="none" w:sz="0" w:space="0" w:color="auto"/>
        <w:right w:val="none" w:sz="0" w:space="0" w:color="auto"/>
      </w:divBdr>
    </w:div>
    <w:div w:id="1701970693">
      <w:bodyDiv w:val="1"/>
      <w:marLeft w:val="0"/>
      <w:marRight w:val="0"/>
      <w:marTop w:val="0"/>
      <w:marBottom w:val="0"/>
      <w:divBdr>
        <w:top w:val="none" w:sz="0" w:space="0" w:color="auto"/>
        <w:left w:val="none" w:sz="0" w:space="0" w:color="auto"/>
        <w:bottom w:val="none" w:sz="0" w:space="0" w:color="auto"/>
        <w:right w:val="none" w:sz="0" w:space="0" w:color="auto"/>
      </w:divBdr>
    </w:div>
    <w:div w:id="1725175071">
      <w:bodyDiv w:val="1"/>
      <w:marLeft w:val="0"/>
      <w:marRight w:val="0"/>
      <w:marTop w:val="0"/>
      <w:marBottom w:val="0"/>
      <w:divBdr>
        <w:top w:val="none" w:sz="0" w:space="0" w:color="auto"/>
        <w:left w:val="none" w:sz="0" w:space="0" w:color="auto"/>
        <w:bottom w:val="none" w:sz="0" w:space="0" w:color="auto"/>
        <w:right w:val="none" w:sz="0" w:space="0" w:color="auto"/>
      </w:divBdr>
    </w:div>
    <w:div w:id="1731920891">
      <w:bodyDiv w:val="1"/>
      <w:marLeft w:val="0"/>
      <w:marRight w:val="0"/>
      <w:marTop w:val="0"/>
      <w:marBottom w:val="0"/>
      <w:divBdr>
        <w:top w:val="none" w:sz="0" w:space="0" w:color="auto"/>
        <w:left w:val="none" w:sz="0" w:space="0" w:color="auto"/>
        <w:bottom w:val="none" w:sz="0" w:space="0" w:color="auto"/>
        <w:right w:val="none" w:sz="0" w:space="0" w:color="auto"/>
      </w:divBdr>
    </w:div>
    <w:div w:id="1733386875">
      <w:bodyDiv w:val="1"/>
      <w:marLeft w:val="0"/>
      <w:marRight w:val="0"/>
      <w:marTop w:val="0"/>
      <w:marBottom w:val="0"/>
      <w:divBdr>
        <w:top w:val="none" w:sz="0" w:space="0" w:color="auto"/>
        <w:left w:val="none" w:sz="0" w:space="0" w:color="auto"/>
        <w:bottom w:val="none" w:sz="0" w:space="0" w:color="auto"/>
        <w:right w:val="none" w:sz="0" w:space="0" w:color="auto"/>
      </w:divBdr>
    </w:div>
    <w:div w:id="1737776103">
      <w:bodyDiv w:val="1"/>
      <w:marLeft w:val="0"/>
      <w:marRight w:val="0"/>
      <w:marTop w:val="0"/>
      <w:marBottom w:val="0"/>
      <w:divBdr>
        <w:top w:val="none" w:sz="0" w:space="0" w:color="auto"/>
        <w:left w:val="none" w:sz="0" w:space="0" w:color="auto"/>
        <w:bottom w:val="none" w:sz="0" w:space="0" w:color="auto"/>
        <w:right w:val="none" w:sz="0" w:space="0" w:color="auto"/>
      </w:divBdr>
    </w:div>
    <w:div w:id="1740132487">
      <w:bodyDiv w:val="1"/>
      <w:marLeft w:val="0"/>
      <w:marRight w:val="0"/>
      <w:marTop w:val="0"/>
      <w:marBottom w:val="0"/>
      <w:divBdr>
        <w:top w:val="none" w:sz="0" w:space="0" w:color="auto"/>
        <w:left w:val="none" w:sz="0" w:space="0" w:color="auto"/>
        <w:bottom w:val="none" w:sz="0" w:space="0" w:color="auto"/>
        <w:right w:val="none" w:sz="0" w:space="0" w:color="auto"/>
      </w:divBdr>
    </w:div>
    <w:div w:id="1757631591">
      <w:bodyDiv w:val="1"/>
      <w:marLeft w:val="0"/>
      <w:marRight w:val="0"/>
      <w:marTop w:val="0"/>
      <w:marBottom w:val="0"/>
      <w:divBdr>
        <w:top w:val="none" w:sz="0" w:space="0" w:color="auto"/>
        <w:left w:val="none" w:sz="0" w:space="0" w:color="auto"/>
        <w:bottom w:val="none" w:sz="0" w:space="0" w:color="auto"/>
        <w:right w:val="none" w:sz="0" w:space="0" w:color="auto"/>
      </w:divBdr>
    </w:div>
    <w:div w:id="1758557325">
      <w:bodyDiv w:val="1"/>
      <w:marLeft w:val="0"/>
      <w:marRight w:val="0"/>
      <w:marTop w:val="0"/>
      <w:marBottom w:val="0"/>
      <w:divBdr>
        <w:top w:val="none" w:sz="0" w:space="0" w:color="auto"/>
        <w:left w:val="none" w:sz="0" w:space="0" w:color="auto"/>
        <w:bottom w:val="none" w:sz="0" w:space="0" w:color="auto"/>
        <w:right w:val="none" w:sz="0" w:space="0" w:color="auto"/>
      </w:divBdr>
    </w:div>
    <w:div w:id="1811090869">
      <w:bodyDiv w:val="1"/>
      <w:marLeft w:val="0"/>
      <w:marRight w:val="0"/>
      <w:marTop w:val="0"/>
      <w:marBottom w:val="0"/>
      <w:divBdr>
        <w:top w:val="none" w:sz="0" w:space="0" w:color="auto"/>
        <w:left w:val="none" w:sz="0" w:space="0" w:color="auto"/>
        <w:bottom w:val="none" w:sz="0" w:space="0" w:color="auto"/>
        <w:right w:val="none" w:sz="0" w:space="0" w:color="auto"/>
      </w:divBdr>
    </w:div>
    <w:div w:id="1813062625">
      <w:bodyDiv w:val="1"/>
      <w:marLeft w:val="0"/>
      <w:marRight w:val="0"/>
      <w:marTop w:val="0"/>
      <w:marBottom w:val="0"/>
      <w:divBdr>
        <w:top w:val="none" w:sz="0" w:space="0" w:color="auto"/>
        <w:left w:val="none" w:sz="0" w:space="0" w:color="auto"/>
        <w:bottom w:val="none" w:sz="0" w:space="0" w:color="auto"/>
        <w:right w:val="none" w:sz="0" w:space="0" w:color="auto"/>
      </w:divBdr>
    </w:div>
    <w:div w:id="1828010662">
      <w:bodyDiv w:val="1"/>
      <w:marLeft w:val="0"/>
      <w:marRight w:val="0"/>
      <w:marTop w:val="0"/>
      <w:marBottom w:val="0"/>
      <w:divBdr>
        <w:top w:val="none" w:sz="0" w:space="0" w:color="auto"/>
        <w:left w:val="none" w:sz="0" w:space="0" w:color="auto"/>
        <w:bottom w:val="none" w:sz="0" w:space="0" w:color="auto"/>
        <w:right w:val="none" w:sz="0" w:space="0" w:color="auto"/>
      </w:divBdr>
    </w:div>
    <w:div w:id="1843081370">
      <w:bodyDiv w:val="1"/>
      <w:marLeft w:val="0"/>
      <w:marRight w:val="0"/>
      <w:marTop w:val="0"/>
      <w:marBottom w:val="0"/>
      <w:divBdr>
        <w:top w:val="none" w:sz="0" w:space="0" w:color="auto"/>
        <w:left w:val="none" w:sz="0" w:space="0" w:color="auto"/>
        <w:bottom w:val="none" w:sz="0" w:space="0" w:color="auto"/>
        <w:right w:val="none" w:sz="0" w:space="0" w:color="auto"/>
      </w:divBdr>
    </w:div>
    <w:div w:id="1851679413">
      <w:bodyDiv w:val="1"/>
      <w:marLeft w:val="0"/>
      <w:marRight w:val="0"/>
      <w:marTop w:val="0"/>
      <w:marBottom w:val="0"/>
      <w:divBdr>
        <w:top w:val="none" w:sz="0" w:space="0" w:color="auto"/>
        <w:left w:val="none" w:sz="0" w:space="0" w:color="auto"/>
        <w:bottom w:val="none" w:sz="0" w:space="0" w:color="auto"/>
        <w:right w:val="none" w:sz="0" w:space="0" w:color="auto"/>
      </w:divBdr>
    </w:div>
    <w:div w:id="1897466693">
      <w:bodyDiv w:val="1"/>
      <w:marLeft w:val="0"/>
      <w:marRight w:val="0"/>
      <w:marTop w:val="0"/>
      <w:marBottom w:val="0"/>
      <w:divBdr>
        <w:top w:val="none" w:sz="0" w:space="0" w:color="auto"/>
        <w:left w:val="none" w:sz="0" w:space="0" w:color="auto"/>
        <w:bottom w:val="none" w:sz="0" w:space="0" w:color="auto"/>
        <w:right w:val="none" w:sz="0" w:space="0" w:color="auto"/>
      </w:divBdr>
    </w:div>
    <w:div w:id="1950045276">
      <w:bodyDiv w:val="1"/>
      <w:marLeft w:val="0"/>
      <w:marRight w:val="0"/>
      <w:marTop w:val="0"/>
      <w:marBottom w:val="0"/>
      <w:divBdr>
        <w:top w:val="none" w:sz="0" w:space="0" w:color="auto"/>
        <w:left w:val="none" w:sz="0" w:space="0" w:color="auto"/>
        <w:bottom w:val="none" w:sz="0" w:space="0" w:color="auto"/>
        <w:right w:val="none" w:sz="0" w:space="0" w:color="auto"/>
      </w:divBdr>
    </w:div>
    <w:div w:id="1969235183">
      <w:bodyDiv w:val="1"/>
      <w:marLeft w:val="0"/>
      <w:marRight w:val="0"/>
      <w:marTop w:val="0"/>
      <w:marBottom w:val="0"/>
      <w:divBdr>
        <w:top w:val="none" w:sz="0" w:space="0" w:color="auto"/>
        <w:left w:val="none" w:sz="0" w:space="0" w:color="auto"/>
        <w:bottom w:val="none" w:sz="0" w:space="0" w:color="auto"/>
        <w:right w:val="none" w:sz="0" w:space="0" w:color="auto"/>
      </w:divBdr>
    </w:div>
    <w:div w:id="2001419103">
      <w:bodyDiv w:val="1"/>
      <w:marLeft w:val="0"/>
      <w:marRight w:val="0"/>
      <w:marTop w:val="0"/>
      <w:marBottom w:val="0"/>
      <w:divBdr>
        <w:top w:val="none" w:sz="0" w:space="0" w:color="auto"/>
        <w:left w:val="none" w:sz="0" w:space="0" w:color="auto"/>
        <w:bottom w:val="none" w:sz="0" w:space="0" w:color="auto"/>
        <w:right w:val="none" w:sz="0" w:space="0" w:color="auto"/>
      </w:divBdr>
    </w:div>
    <w:div w:id="2006855635">
      <w:bodyDiv w:val="1"/>
      <w:marLeft w:val="0"/>
      <w:marRight w:val="0"/>
      <w:marTop w:val="0"/>
      <w:marBottom w:val="0"/>
      <w:divBdr>
        <w:top w:val="none" w:sz="0" w:space="0" w:color="auto"/>
        <w:left w:val="none" w:sz="0" w:space="0" w:color="auto"/>
        <w:bottom w:val="none" w:sz="0" w:space="0" w:color="auto"/>
        <w:right w:val="none" w:sz="0" w:space="0" w:color="auto"/>
      </w:divBdr>
    </w:div>
    <w:div w:id="2101757138">
      <w:bodyDiv w:val="1"/>
      <w:marLeft w:val="0"/>
      <w:marRight w:val="0"/>
      <w:marTop w:val="0"/>
      <w:marBottom w:val="0"/>
      <w:divBdr>
        <w:top w:val="none" w:sz="0" w:space="0" w:color="auto"/>
        <w:left w:val="none" w:sz="0" w:space="0" w:color="auto"/>
        <w:bottom w:val="none" w:sz="0" w:space="0" w:color="auto"/>
        <w:right w:val="none" w:sz="0" w:space="0" w:color="auto"/>
      </w:divBdr>
    </w:div>
    <w:div w:id="210430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E637-325F-4B9D-AD07-67F7D35E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7389</TotalTime>
  <Pages>1</Pages>
  <Words>18816</Words>
  <Characters>107254</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125819</CharactersWithSpaces>
  <SharedDoc>false</SharedDoc>
  <HLinks>
    <vt:vector size="294" baseType="variant">
      <vt:variant>
        <vt:i4>1376326</vt:i4>
      </vt:variant>
      <vt:variant>
        <vt:i4>288</vt:i4>
      </vt:variant>
      <vt:variant>
        <vt:i4>0</vt:i4>
      </vt:variant>
      <vt:variant>
        <vt:i4>5</vt:i4>
      </vt:variant>
      <vt:variant>
        <vt:lpwstr>https://ru.wikipedia.org/wiki/%D0%93%D0%BE%D1%80%D0%BE%D0%B4%D1%81%D0%BA%D0%BE%D0%B9_%D0%BE%D0%BA%D1%80%D1%83%D0%B3_(%D0%A0%D0%BE%D1%81%D1%81%D0%B8%D1%8F)</vt:lpwstr>
      </vt:variant>
      <vt:variant>
        <vt:lpwstr/>
      </vt:variant>
      <vt:variant>
        <vt:i4>3211277</vt:i4>
      </vt:variant>
      <vt:variant>
        <vt:i4>285</vt:i4>
      </vt:variant>
      <vt:variant>
        <vt:i4>0</vt:i4>
      </vt:variant>
      <vt:variant>
        <vt:i4>5</vt:i4>
      </vt:variant>
      <vt:variant>
        <vt:lpwstr>https://ru.wikipedia.org/wiki/%D0%9C%D1%83%D0%BD%D0%B8%D1%86%D0%B8%D0%BF%D0%B0%D0%BB%D1%8C%D0%BD%D1%8B%D0%B9_%D1%80%D0%B0%D0%B9%D0%BE%D0%BD</vt:lpwstr>
      </vt:variant>
      <vt:variant>
        <vt:lpwstr/>
      </vt:variant>
      <vt:variant>
        <vt:i4>1703984</vt:i4>
      </vt:variant>
      <vt:variant>
        <vt:i4>278</vt:i4>
      </vt:variant>
      <vt:variant>
        <vt:i4>0</vt:i4>
      </vt:variant>
      <vt:variant>
        <vt:i4>5</vt:i4>
      </vt:variant>
      <vt:variant>
        <vt:lpwstr/>
      </vt:variant>
      <vt:variant>
        <vt:lpwstr>_Toc521661285</vt:lpwstr>
      </vt:variant>
      <vt:variant>
        <vt:i4>1703984</vt:i4>
      </vt:variant>
      <vt:variant>
        <vt:i4>272</vt:i4>
      </vt:variant>
      <vt:variant>
        <vt:i4>0</vt:i4>
      </vt:variant>
      <vt:variant>
        <vt:i4>5</vt:i4>
      </vt:variant>
      <vt:variant>
        <vt:lpwstr/>
      </vt:variant>
      <vt:variant>
        <vt:lpwstr>_Toc521661284</vt:lpwstr>
      </vt:variant>
      <vt:variant>
        <vt:i4>1703984</vt:i4>
      </vt:variant>
      <vt:variant>
        <vt:i4>266</vt:i4>
      </vt:variant>
      <vt:variant>
        <vt:i4>0</vt:i4>
      </vt:variant>
      <vt:variant>
        <vt:i4>5</vt:i4>
      </vt:variant>
      <vt:variant>
        <vt:lpwstr/>
      </vt:variant>
      <vt:variant>
        <vt:lpwstr>_Toc521661283</vt:lpwstr>
      </vt:variant>
      <vt:variant>
        <vt:i4>1703984</vt:i4>
      </vt:variant>
      <vt:variant>
        <vt:i4>260</vt:i4>
      </vt:variant>
      <vt:variant>
        <vt:i4>0</vt:i4>
      </vt:variant>
      <vt:variant>
        <vt:i4>5</vt:i4>
      </vt:variant>
      <vt:variant>
        <vt:lpwstr/>
      </vt:variant>
      <vt:variant>
        <vt:lpwstr>_Toc521661282</vt:lpwstr>
      </vt:variant>
      <vt:variant>
        <vt:i4>1703984</vt:i4>
      </vt:variant>
      <vt:variant>
        <vt:i4>254</vt:i4>
      </vt:variant>
      <vt:variant>
        <vt:i4>0</vt:i4>
      </vt:variant>
      <vt:variant>
        <vt:i4>5</vt:i4>
      </vt:variant>
      <vt:variant>
        <vt:lpwstr/>
      </vt:variant>
      <vt:variant>
        <vt:lpwstr>_Toc521661281</vt:lpwstr>
      </vt:variant>
      <vt:variant>
        <vt:i4>1703984</vt:i4>
      </vt:variant>
      <vt:variant>
        <vt:i4>248</vt:i4>
      </vt:variant>
      <vt:variant>
        <vt:i4>0</vt:i4>
      </vt:variant>
      <vt:variant>
        <vt:i4>5</vt:i4>
      </vt:variant>
      <vt:variant>
        <vt:lpwstr/>
      </vt:variant>
      <vt:variant>
        <vt:lpwstr>_Toc521661280</vt:lpwstr>
      </vt:variant>
      <vt:variant>
        <vt:i4>1376304</vt:i4>
      </vt:variant>
      <vt:variant>
        <vt:i4>242</vt:i4>
      </vt:variant>
      <vt:variant>
        <vt:i4>0</vt:i4>
      </vt:variant>
      <vt:variant>
        <vt:i4>5</vt:i4>
      </vt:variant>
      <vt:variant>
        <vt:lpwstr/>
      </vt:variant>
      <vt:variant>
        <vt:lpwstr>_Toc521661279</vt:lpwstr>
      </vt:variant>
      <vt:variant>
        <vt:i4>1376304</vt:i4>
      </vt:variant>
      <vt:variant>
        <vt:i4>236</vt:i4>
      </vt:variant>
      <vt:variant>
        <vt:i4>0</vt:i4>
      </vt:variant>
      <vt:variant>
        <vt:i4>5</vt:i4>
      </vt:variant>
      <vt:variant>
        <vt:lpwstr/>
      </vt:variant>
      <vt:variant>
        <vt:lpwstr>_Toc521661278</vt:lpwstr>
      </vt:variant>
      <vt:variant>
        <vt:i4>1376304</vt:i4>
      </vt:variant>
      <vt:variant>
        <vt:i4>230</vt:i4>
      </vt:variant>
      <vt:variant>
        <vt:i4>0</vt:i4>
      </vt:variant>
      <vt:variant>
        <vt:i4>5</vt:i4>
      </vt:variant>
      <vt:variant>
        <vt:lpwstr/>
      </vt:variant>
      <vt:variant>
        <vt:lpwstr>_Toc521661277</vt:lpwstr>
      </vt:variant>
      <vt:variant>
        <vt:i4>1376304</vt:i4>
      </vt:variant>
      <vt:variant>
        <vt:i4>224</vt:i4>
      </vt:variant>
      <vt:variant>
        <vt:i4>0</vt:i4>
      </vt:variant>
      <vt:variant>
        <vt:i4>5</vt:i4>
      </vt:variant>
      <vt:variant>
        <vt:lpwstr/>
      </vt:variant>
      <vt:variant>
        <vt:lpwstr>_Toc521661276</vt:lpwstr>
      </vt:variant>
      <vt:variant>
        <vt:i4>1376304</vt:i4>
      </vt:variant>
      <vt:variant>
        <vt:i4>218</vt:i4>
      </vt:variant>
      <vt:variant>
        <vt:i4>0</vt:i4>
      </vt:variant>
      <vt:variant>
        <vt:i4>5</vt:i4>
      </vt:variant>
      <vt:variant>
        <vt:lpwstr/>
      </vt:variant>
      <vt:variant>
        <vt:lpwstr>_Toc521661275</vt:lpwstr>
      </vt:variant>
      <vt:variant>
        <vt:i4>1376304</vt:i4>
      </vt:variant>
      <vt:variant>
        <vt:i4>212</vt:i4>
      </vt:variant>
      <vt:variant>
        <vt:i4>0</vt:i4>
      </vt:variant>
      <vt:variant>
        <vt:i4>5</vt:i4>
      </vt:variant>
      <vt:variant>
        <vt:lpwstr/>
      </vt:variant>
      <vt:variant>
        <vt:lpwstr>_Toc521661274</vt:lpwstr>
      </vt:variant>
      <vt:variant>
        <vt:i4>1376304</vt:i4>
      </vt:variant>
      <vt:variant>
        <vt:i4>206</vt:i4>
      </vt:variant>
      <vt:variant>
        <vt:i4>0</vt:i4>
      </vt:variant>
      <vt:variant>
        <vt:i4>5</vt:i4>
      </vt:variant>
      <vt:variant>
        <vt:lpwstr/>
      </vt:variant>
      <vt:variant>
        <vt:lpwstr>_Toc521661273</vt:lpwstr>
      </vt:variant>
      <vt:variant>
        <vt:i4>1376304</vt:i4>
      </vt:variant>
      <vt:variant>
        <vt:i4>200</vt:i4>
      </vt:variant>
      <vt:variant>
        <vt:i4>0</vt:i4>
      </vt:variant>
      <vt:variant>
        <vt:i4>5</vt:i4>
      </vt:variant>
      <vt:variant>
        <vt:lpwstr/>
      </vt:variant>
      <vt:variant>
        <vt:lpwstr>_Toc521661272</vt:lpwstr>
      </vt:variant>
      <vt:variant>
        <vt:i4>1376304</vt:i4>
      </vt:variant>
      <vt:variant>
        <vt:i4>194</vt:i4>
      </vt:variant>
      <vt:variant>
        <vt:i4>0</vt:i4>
      </vt:variant>
      <vt:variant>
        <vt:i4>5</vt:i4>
      </vt:variant>
      <vt:variant>
        <vt:lpwstr/>
      </vt:variant>
      <vt:variant>
        <vt:lpwstr>_Toc521661271</vt:lpwstr>
      </vt:variant>
      <vt:variant>
        <vt:i4>1376304</vt:i4>
      </vt:variant>
      <vt:variant>
        <vt:i4>188</vt:i4>
      </vt:variant>
      <vt:variant>
        <vt:i4>0</vt:i4>
      </vt:variant>
      <vt:variant>
        <vt:i4>5</vt:i4>
      </vt:variant>
      <vt:variant>
        <vt:lpwstr/>
      </vt:variant>
      <vt:variant>
        <vt:lpwstr>_Toc521661270</vt:lpwstr>
      </vt:variant>
      <vt:variant>
        <vt:i4>1310768</vt:i4>
      </vt:variant>
      <vt:variant>
        <vt:i4>182</vt:i4>
      </vt:variant>
      <vt:variant>
        <vt:i4>0</vt:i4>
      </vt:variant>
      <vt:variant>
        <vt:i4>5</vt:i4>
      </vt:variant>
      <vt:variant>
        <vt:lpwstr/>
      </vt:variant>
      <vt:variant>
        <vt:lpwstr>_Toc521661269</vt:lpwstr>
      </vt:variant>
      <vt:variant>
        <vt:i4>1310768</vt:i4>
      </vt:variant>
      <vt:variant>
        <vt:i4>176</vt:i4>
      </vt:variant>
      <vt:variant>
        <vt:i4>0</vt:i4>
      </vt:variant>
      <vt:variant>
        <vt:i4>5</vt:i4>
      </vt:variant>
      <vt:variant>
        <vt:lpwstr/>
      </vt:variant>
      <vt:variant>
        <vt:lpwstr>_Toc521661268</vt:lpwstr>
      </vt:variant>
      <vt:variant>
        <vt:i4>1310768</vt:i4>
      </vt:variant>
      <vt:variant>
        <vt:i4>170</vt:i4>
      </vt:variant>
      <vt:variant>
        <vt:i4>0</vt:i4>
      </vt:variant>
      <vt:variant>
        <vt:i4>5</vt:i4>
      </vt:variant>
      <vt:variant>
        <vt:lpwstr/>
      </vt:variant>
      <vt:variant>
        <vt:lpwstr>_Toc521661267</vt:lpwstr>
      </vt:variant>
      <vt:variant>
        <vt:i4>1310768</vt:i4>
      </vt:variant>
      <vt:variant>
        <vt:i4>164</vt:i4>
      </vt:variant>
      <vt:variant>
        <vt:i4>0</vt:i4>
      </vt:variant>
      <vt:variant>
        <vt:i4>5</vt:i4>
      </vt:variant>
      <vt:variant>
        <vt:lpwstr/>
      </vt:variant>
      <vt:variant>
        <vt:lpwstr>_Toc521661266</vt:lpwstr>
      </vt:variant>
      <vt:variant>
        <vt:i4>1310768</vt:i4>
      </vt:variant>
      <vt:variant>
        <vt:i4>158</vt:i4>
      </vt:variant>
      <vt:variant>
        <vt:i4>0</vt:i4>
      </vt:variant>
      <vt:variant>
        <vt:i4>5</vt:i4>
      </vt:variant>
      <vt:variant>
        <vt:lpwstr/>
      </vt:variant>
      <vt:variant>
        <vt:lpwstr>_Toc521661265</vt:lpwstr>
      </vt:variant>
      <vt:variant>
        <vt:i4>1310768</vt:i4>
      </vt:variant>
      <vt:variant>
        <vt:i4>152</vt:i4>
      </vt:variant>
      <vt:variant>
        <vt:i4>0</vt:i4>
      </vt:variant>
      <vt:variant>
        <vt:i4>5</vt:i4>
      </vt:variant>
      <vt:variant>
        <vt:lpwstr/>
      </vt:variant>
      <vt:variant>
        <vt:lpwstr>_Toc521661264</vt:lpwstr>
      </vt:variant>
      <vt:variant>
        <vt:i4>1310768</vt:i4>
      </vt:variant>
      <vt:variant>
        <vt:i4>146</vt:i4>
      </vt:variant>
      <vt:variant>
        <vt:i4>0</vt:i4>
      </vt:variant>
      <vt:variant>
        <vt:i4>5</vt:i4>
      </vt:variant>
      <vt:variant>
        <vt:lpwstr/>
      </vt:variant>
      <vt:variant>
        <vt:lpwstr>_Toc521661263</vt:lpwstr>
      </vt:variant>
      <vt:variant>
        <vt:i4>1310768</vt:i4>
      </vt:variant>
      <vt:variant>
        <vt:i4>140</vt:i4>
      </vt:variant>
      <vt:variant>
        <vt:i4>0</vt:i4>
      </vt:variant>
      <vt:variant>
        <vt:i4>5</vt:i4>
      </vt:variant>
      <vt:variant>
        <vt:lpwstr/>
      </vt:variant>
      <vt:variant>
        <vt:lpwstr>_Toc521661262</vt:lpwstr>
      </vt:variant>
      <vt:variant>
        <vt:i4>1310768</vt:i4>
      </vt:variant>
      <vt:variant>
        <vt:i4>134</vt:i4>
      </vt:variant>
      <vt:variant>
        <vt:i4>0</vt:i4>
      </vt:variant>
      <vt:variant>
        <vt:i4>5</vt:i4>
      </vt:variant>
      <vt:variant>
        <vt:lpwstr/>
      </vt:variant>
      <vt:variant>
        <vt:lpwstr>_Toc521661261</vt:lpwstr>
      </vt:variant>
      <vt:variant>
        <vt:i4>1310768</vt:i4>
      </vt:variant>
      <vt:variant>
        <vt:i4>128</vt:i4>
      </vt:variant>
      <vt:variant>
        <vt:i4>0</vt:i4>
      </vt:variant>
      <vt:variant>
        <vt:i4>5</vt:i4>
      </vt:variant>
      <vt:variant>
        <vt:lpwstr/>
      </vt:variant>
      <vt:variant>
        <vt:lpwstr>_Toc521661260</vt:lpwstr>
      </vt:variant>
      <vt:variant>
        <vt:i4>1507376</vt:i4>
      </vt:variant>
      <vt:variant>
        <vt:i4>122</vt:i4>
      </vt:variant>
      <vt:variant>
        <vt:i4>0</vt:i4>
      </vt:variant>
      <vt:variant>
        <vt:i4>5</vt:i4>
      </vt:variant>
      <vt:variant>
        <vt:lpwstr/>
      </vt:variant>
      <vt:variant>
        <vt:lpwstr>_Toc521661259</vt:lpwstr>
      </vt:variant>
      <vt:variant>
        <vt:i4>1507376</vt:i4>
      </vt:variant>
      <vt:variant>
        <vt:i4>116</vt:i4>
      </vt:variant>
      <vt:variant>
        <vt:i4>0</vt:i4>
      </vt:variant>
      <vt:variant>
        <vt:i4>5</vt:i4>
      </vt:variant>
      <vt:variant>
        <vt:lpwstr/>
      </vt:variant>
      <vt:variant>
        <vt:lpwstr>_Toc521661258</vt:lpwstr>
      </vt:variant>
      <vt:variant>
        <vt:i4>1507376</vt:i4>
      </vt:variant>
      <vt:variant>
        <vt:i4>110</vt:i4>
      </vt:variant>
      <vt:variant>
        <vt:i4>0</vt:i4>
      </vt:variant>
      <vt:variant>
        <vt:i4>5</vt:i4>
      </vt:variant>
      <vt:variant>
        <vt:lpwstr/>
      </vt:variant>
      <vt:variant>
        <vt:lpwstr>_Toc521661257</vt:lpwstr>
      </vt:variant>
      <vt:variant>
        <vt:i4>1507376</vt:i4>
      </vt:variant>
      <vt:variant>
        <vt:i4>104</vt:i4>
      </vt:variant>
      <vt:variant>
        <vt:i4>0</vt:i4>
      </vt:variant>
      <vt:variant>
        <vt:i4>5</vt:i4>
      </vt:variant>
      <vt:variant>
        <vt:lpwstr/>
      </vt:variant>
      <vt:variant>
        <vt:lpwstr>_Toc521661256</vt:lpwstr>
      </vt:variant>
      <vt:variant>
        <vt:i4>1507376</vt:i4>
      </vt:variant>
      <vt:variant>
        <vt:i4>98</vt:i4>
      </vt:variant>
      <vt:variant>
        <vt:i4>0</vt:i4>
      </vt:variant>
      <vt:variant>
        <vt:i4>5</vt:i4>
      </vt:variant>
      <vt:variant>
        <vt:lpwstr/>
      </vt:variant>
      <vt:variant>
        <vt:lpwstr>_Toc521661255</vt:lpwstr>
      </vt:variant>
      <vt:variant>
        <vt:i4>1507376</vt:i4>
      </vt:variant>
      <vt:variant>
        <vt:i4>92</vt:i4>
      </vt:variant>
      <vt:variant>
        <vt:i4>0</vt:i4>
      </vt:variant>
      <vt:variant>
        <vt:i4>5</vt:i4>
      </vt:variant>
      <vt:variant>
        <vt:lpwstr/>
      </vt:variant>
      <vt:variant>
        <vt:lpwstr>_Toc521661254</vt:lpwstr>
      </vt:variant>
      <vt:variant>
        <vt:i4>1507376</vt:i4>
      </vt:variant>
      <vt:variant>
        <vt:i4>86</vt:i4>
      </vt:variant>
      <vt:variant>
        <vt:i4>0</vt:i4>
      </vt:variant>
      <vt:variant>
        <vt:i4>5</vt:i4>
      </vt:variant>
      <vt:variant>
        <vt:lpwstr/>
      </vt:variant>
      <vt:variant>
        <vt:lpwstr>_Toc521661253</vt:lpwstr>
      </vt:variant>
      <vt:variant>
        <vt:i4>1507376</vt:i4>
      </vt:variant>
      <vt:variant>
        <vt:i4>80</vt:i4>
      </vt:variant>
      <vt:variant>
        <vt:i4>0</vt:i4>
      </vt:variant>
      <vt:variant>
        <vt:i4>5</vt:i4>
      </vt:variant>
      <vt:variant>
        <vt:lpwstr/>
      </vt:variant>
      <vt:variant>
        <vt:lpwstr>_Toc521661252</vt:lpwstr>
      </vt:variant>
      <vt:variant>
        <vt:i4>1507376</vt:i4>
      </vt:variant>
      <vt:variant>
        <vt:i4>74</vt:i4>
      </vt:variant>
      <vt:variant>
        <vt:i4>0</vt:i4>
      </vt:variant>
      <vt:variant>
        <vt:i4>5</vt:i4>
      </vt:variant>
      <vt:variant>
        <vt:lpwstr/>
      </vt:variant>
      <vt:variant>
        <vt:lpwstr>_Toc521661251</vt:lpwstr>
      </vt:variant>
      <vt:variant>
        <vt:i4>1507376</vt:i4>
      </vt:variant>
      <vt:variant>
        <vt:i4>68</vt:i4>
      </vt:variant>
      <vt:variant>
        <vt:i4>0</vt:i4>
      </vt:variant>
      <vt:variant>
        <vt:i4>5</vt:i4>
      </vt:variant>
      <vt:variant>
        <vt:lpwstr/>
      </vt:variant>
      <vt:variant>
        <vt:lpwstr>_Toc521661250</vt:lpwstr>
      </vt:variant>
      <vt:variant>
        <vt:i4>1441840</vt:i4>
      </vt:variant>
      <vt:variant>
        <vt:i4>62</vt:i4>
      </vt:variant>
      <vt:variant>
        <vt:i4>0</vt:i4>
      </vt:variant>
      <vt:variant>
        <vt:i4>5</vt:i4>
      </vt:variant>
      <vt:variant>
        <vt:lpwstr/>
      </vt:variant>
      <vt:variant>
        <vt:lpwstr>_Toc521661249</vt:lpwstr>
      </vt:variant>
      <vt:variant>
        <vt:i4>1441840</vt:i4>
      </vt:variant>
      <vt:variant>
        <vt:i4>56</vt:i4>
      </vt:variant>
      <vt:variant>
        <vt:i4>0</vt:i4>
      </vt:variant>
      <vt:variant>
        <vt:i4>5</vt:i4>
      </vt:variant>
      <vt:variant>
        <vt:lpwstr/>
      </vt:variant>
      <vt:variant>
        <vt:lpwstr>_Toc521661248</vt:lpwstr>
      </vt:variant>
      <vt:variant>
        <vt:i4>1441840</vt:i4>
      </vt:variant>
      <vt:variant>
        <vt:i4>50</vt:i4>
      </vt:variant>
      <vt:variant>
        <vt:i4>0</vt:i4>
      </vt:variant>
      <vt:variant>
        <vt:i4>5</vt:i4>
      </vt:variant>
      <vt:variant>
        <vt:lpwstr/>
      </vt:variant>
      <vt:variant>
        <vt:lpwstr>_Toc521661247</vt:lpwstr>
      </vt:variant>
      <vt:variant>
        <vt:i4>1441840</vt:i4>
      </vt:variant>
      <vt:variant>
        <vt:i4>44</vt:i4>
      </vt:variant>
      <vt:variant>
        <vt:i4>0</vt:i4>
      </vt:variant>
      <vt:variant>
        <vt:i4>5</vt:i4>
      </vt:variant>
      <vt:variant>
        <vt:lpwstr/>
      </vt:variant>
      <vt:variant>
        <vt:lpwstr>_Toc521661246</vt:lpwstr>
      </vt:variant>
      <vt:variant>
        <vt:i4>1441840</vt:i4>
      </vt:variant>
      <vt:variant>
        <vt:i4>38</vt:i4>
      </vt:variant>
      <vt:variant>
        <vt:i4>0</vt:i4>
      </vt:variant>
      <vt:variant>
        <vt:i4>5</vt:i4>
      </vt:variant>
      <vt:variant>
        <vt:lpwstr/>
      </vt:variant>
      <vt:variant>
        <vt:lpwstr>_Toc521661245</vt:lpwstr>
      </vt:variant>
      <vt:variant>
        <vt:i4>1441840</vt:i4>
      </vt:variant>
      <vt:variant>
        <vt:i4>32</vt:i4>
      </vt:variant>
      <vt:variant>
        <vt:i4>0</vt:i4>
      </vt:variant>
      <vt:variant>
        <vt:i4>5</vt:i4>
      </vt:variant>
      <vt:variant>
        <vt:lpwstr/>
      </vt:variant>
      <vt:variant>
        <vt:lpwstr>_Toc521661244</vt:lpwstr>
      </vt:variant>
      <vt:variant>
        <vt:i4>1441840</vt:i4>
      </vt:variant>
      <vt:variant>
        <vt:i4>26</vt:i4>
      </vt:variant>
      <vt:variant>
        <vt:i4>0</vt:i4>
      </vt:variant>
      <vt:variant>
        <vt:i4>5</vt:i4>
      </vt:variant>
      <vt:variant>
        <vt:lpwstr/>
      </vt:variant>
      <vt:variant>
        <vt:lpwstr>_Toc521661241</vt:lpwstr>
      </vt:variant>
      <vt:variant>
        <vt:i4>1441840</vt:i4>
      </vt:variant>
      <vt:variant>
        <vt:i4>20</vt:i4>
      </vt:variant>
      <vt:variant>
        <vt:i4>0</vt:i4>
      </vt:variant>
      <vt:variant>
        <vt:i4>5</vt:i4>
      </vt:variant>
      <vt:variant>
        <vt:lpwstr/>
      </vt:variant>
      <vt:variant>
        <vt:lpwstr>_Toc521661240</vt:lpwstr>
      </vt:variant>
      <vt:variant>
        <vt:i4>1114160</vt:i4>
      </vt:variant>
      <vt:variant>
        <vt:i4>14</vt:i4>
      </vt:variant>
      <vt:variant>
        <vt:i4>0</vt:i4>
      </vt:variant>
      <vt:variant>
        <vt:i4>5</vt:i4>
      </vt:variant>
      <vt:variant>
        <vt:lpwstr/>
      </vt:variant>
      <vt:variant>
        <vt:lpwstr>_Toc521661239</vt:lpwstr>
      </vt:variant>
      <vt:variant>
        <vt:i4>1114160</vt:i4>
      </vt:variant>
      <vt:variant>
        <vt:i4>8</vt:i4>
      </vt:variant>
      <vt:variant>
        <vt:i4>0</vt:i4>
      </vt:variant>
      <vt:variant>
        <vt:i4>5</vt:i4>
      </vt:variant>
      <vt:variant>
        <vt:lpwstr/>
      </vt:variant>
      <vt:variant>
        <vt:lpwstr>_Toc521661238</vt:lpwstr>
      </vt:variant>
      <vt:variant>
        <vt:i4>1114160</vt:i4>
      </vt:variant>
      <vt:variant>
        <vt:i4>2</vt:i4>
      </vt:variant>
      <vt:variant>
        <vt:i4>0</vt:i4>
      </vt:variant>
      <vt:variant>
        <vt:i4>5</vt:i4>
      </vt:variant>
      <vt:variant>
        <vt:lpwstr/>
      </vt:variant>
      <vt:variant>
        <vt:lpwstr>_Toc521661237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Говорухин</dc:creator>
  <cp:keywords/>
  <dc:description/>
  <cp:lastModifiedBy>Пользователь Windows</cp:lastModifiedBy>
  <cp:revision>110</cp:revision>
  <cp:lastPrinted>2020-10-07T07:13:00Z</cp:lastPrinted>
  <dcterms:created xsi:type="dcterms:W3CDTF">2019-08-24T11:08:00Z</dcterms:created>
  <dcterms:modified xsi:type="dcterms:W3CDTF">2020-10-07T07:18:00Z</dcterms:modified>
</cp:coreProperties>
</file>